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44608A5">
      <w:pPr>
        <w:wordWrap w:val="0"/>
        <w:spacing w:before="317" w:beforeLines="100" w:line="360" w:lineRule="auto"/>
        <w:rPr>
          <w:rFonts w:hint="eastAsia" w:ascii="宋体" w:hAnsi="宋体"/>
          <w:b/>
          <w:sz w:val="28"/>
          <w:szCs w:val="28"/>
        </w:rPr>
      </w:pPr>
      <w:r>
        <w:rPr>
          <w:rFonts w:hint="eastAsia" w:ascii="宋体" w:hAnsi="宋体"/>
          <w:b/>
          <w:sz w:val="28"/>
          <w:szCs w:val="28"/>
        </w:rPr>
        <w:t>DZH-YXSLZ-2025</w:t>
      </w:r>
    </w:p>
    <w:p w14:paraId="037C20A0">
      <w:pPr>
        <w:wordWrap w:val="0"/>
        <w:snapToGrid w:val="0"/>
        <w:spacing w:before="1585" w:beforeLines="500" w:after="158" w:afterLines="50"/>
        <w:jc w:val="center"/>
        <w:rPr>
          <w:rFonts w:hint="eastAsia" w:ascii="宋体" w:hAnsi="宋体"/>
          <w:b/>
          <w:sz w:val="44"/>
          <w:szCs w:val="44"/>
        </w:rPr>
      </w:pPr>
      <w:r>
        <w:rPr>
          <w:rFonts w:hint="eastAsia" w:ascii="宋体" w:hAnsi="宋体"/>
          <w:b/>
          <w:sz w:val="44"/>
          <w:szCs w:val="44"/>
        </w:rPr>
        <w:t>北京市房屋建筑和市政工程</w:t>
      </w:r>
    </w:p>
    <w:p w14:paraId="1B9A501B">
      <w:pPr>
        <w:wordWrap w:val="0"/>
        <w:snapToGrid w:val="0"/>
        <w:spacing w:before="317" w:beforeLines="100" w:line="360" w:lineRule="auto"/>
        <w:jc w:val="center"/>
        <w:rPr>
          <w:rFonts w:hint="eastAsia" w:ascii="宋体" w:hAnsi="宋体"/>
          <w:b/>
          <w:sz w:val="44"/>
          <w:szCs w:val="44"/>
        </w:rPr>
      </w:pPr>
      <w:bookmarkStart w:id="0" w:name="_Hlk207365077"/>
      <w:r>
        <w:rPr>
          <w:rFonts w:hint="eastAsia" w:ascii="宋体" w:hAnsi="宋体"/>
          <w:b/>
          <w:sz w:val="44"/>
          <w:szCs w:val="44"/>
        </w:rPr>
        <w:t>施工招标资格预审文件</w:t>
      </w:r>
      <w:bookmarkEnd w:id="0"/>
    </w:p>
    <w:p w14:paraId="3A01372F">
      <w:pPr>
        <w:wordWrap w:val="0"/>
        <w:spacing w:before="1426" w:beforeLines="450" w:line="360" w:lineRule="auto"/>
        <w:jc w:val="center"/>
        <w:rPr>
          <w:rFonts w:hint="eastAsia" w:ascii="宋体" w:hAnsi="宋体"/>
          <w:b/>
          <w:sz w:val="84"/>
          <w:szCs w:val="84"/>
        </w:rPr>
      </w:pPr>
      <w:r>
        <w:rPr>
          <w:rFonts w:hint="eastAsia" w:ascii="宋体" w:hAnsi="宋体"/>
          <w:b/>
          <w:sz w:val="84"/>
          <w:szCs w:val="84"/>
        </w:rPr>
        <w:t>标准文本</w:t>
      </w:r>
    </w:p>
    <w:p w14:paraId="7A4F988D">
      <w:pPr>
        <w:wordWrap w:val="0"/>
        <w:spacing w:before="158" w:beforeLines="50" w:after="158" w:afterLines="50" w:line="360" w:lineRule="auto"/>
        <w:jc w:val="center"/>
        <w:rPr>
          <w:rFonts w:ascii="宋体" w:hAnsi="宋体"/>
          <w:sz w:val="32"/>
          <w:szCs w:val="32"/>
        </w:rPr>
      </w:pPr>
      <w:r>
        <w:rPr>
          <w:rFonts w:hint="eastAsia" w:ascii="宋体" w:hAnsi="宋体"/>
          <w:sz w:val="32"/>
          <w:szCs w:val="32"/>
        </w:rPr>
        <w:t>有限数量制-电子化版</w:t>
      </w:r>
    </w:p>
    <w:p w14:paraId="12FCA13B">
      <w:pPr>
        <w:spacing w:before="1050" w:after="330" w:line="578" w:lineRule="auto"/>
        <w:jc w:val="center"/>
        <w:rPr>
          <w:rFonts w:hint="eastAsia"/>
          <w:b/>
          <w:sz w:val="36"/>
          <w:szCs w:val="36"/>
        </w:rPr>
      </w:pPr>
    </w:p>
    <w:p w14:paraId="54CC2BAA">
      <w:pPr>
        <w:wordWrap w:val="0"/>
        <w:spacing w:before="2853" w:beforeLines="900" w:line="360" w:lineRule="auto"/>
        <w:jc w:val="center"/>
        <w:rPr>
          <w:rFonts w:ascii="宋体" w:hAnsi="宋体"/>
          <w:sz w:val="32"/>
          <w:szCs w:val="32"/>
        </w:rPr>
        <w:sectPr>
          <w:headerReference r:id="rId3" w:type="default"/>
          <w:headerReference r:id="rId4" w:type="even"/>
          <w:type w:val="oddPage"/>
          <w:pgSz w:w="11906" w:h="16838"/>
          <w:pgMar w:top="1440" w:right="1797" w:bottom="1440" w:left="1797" w:header="851" w:footer="851" w:gutter="0"/>
          <w:pgNumType w:chapStyle="1"/>
          <w:cols w:space="720" w:num="1"/>
          <w:docGrid w:type="lines" w:linePitch="317" w:charSpace="0"/>
        </w:sectPr>
      </w:pPr>
      <w:r>
        <w:rPr>
          <w:rFonts w:hint="eastAsia" w:ascii="宋体" w:hAnsi="宋体"/>
          <w:sz w:val="36"/>
          <w:szCs w:val="36"/>
        </w:rPr>
        <w:t>二〇二</w:t>
      </w:r>
      <w:r>
        <w:rPr>
          <w:rFonts w:hint="eastAsia" w:ascii="宋体" w:hAnsi="宋体"/>
          <w:sz w:val="36"/>
          <w:szCs w:val="36"/>
          <w:lang w:val="en-US" w:eastAsia="zh-CN"/>
        </w:rPr>
        <w:t>六</w:t>
      </w:r>
      <w:r>
        <w:rPr>
          <w:rFonts w:hint="eastAsia" w:ascii="宋体" w:hAnsi="宋体"/>
          <w:sz w:val="36"/>
          <w:szCs w:val="36"/>
        </w:rPr>
        <w:t>年</w:t>
      </w:r>
      <w:r>
        <w:rPr>
          <w:rFonts w:hint="eastAsia" w:ascii="宋体" w:hAnsi="宋体"/>
          <w:sz w:val="36"/>
          <w:szCs w:val="36"/>
          <w:lang w:val="en-US" w:eastAsia="zh-CN"/>
        </w:rPr>
        <w:t>四</w:t>
      </w:r>
      <w:r>
        <w:rPr>
          <w:rFonts w:hint="eastAsia" w:ascii="宋体" w:hAnsi="宋体"/>
          <w:sz w:val="36"/>
          <w:szCs w:val="36"/>
        </w:rPr>
        <w:t>月</w:t>
      </w:r>
      <w:r>
        <w:rPr>
          <w:rFonts w:ascii="宋体" w:hAnsi="宋体"/>
          <w:sz w:val="32"/>
          <w:szCs w:val="32"/>
        </w:rPr>
        <w:br w:type="page"/>
      </w:r>
    </w:p>
    <w:p w14:paraId="505116C2">
      <w:pPr>
        <w:spacing w:before="480" w:beforeLines="200" w:after="240" w:afterLines="100" w:line="500" w:lineRule="exact"/>
        <w:jc w:val="center"/>
        <w:rPr>
          <w:rFonts w:ascii="宋体" w:hAnsi="宋体"/>
          <w:b/>
          <w:sz w:val="32"/>
          <w:szCs w:val="32"/>
        </w:rPr>
      </w:pPr>
      <w:bookmarkStart w:id="1" w:name="_Hlk14445331"/>
      <w:r>
        <w:rPr>
          <w:rFonts w:hint="eastAsia" w:ascii="宋体" w:hAnsi="宋体"/>
          <w:b/>
          <w:sz w:val="32"/>
          <w:szCs w:val="32"/>
        </w:rPr>
        <w:t>编制说明</w:t>
      </w:r>
    </w:p>
    <w:p w14:paraId="0FD1A05E">
      <w:pPr>
        <w:spacing w:line="360" w:lineRule="auto"/>
        <w:rPr>
          <w:rFonts w:ascii="Times New Roman" w:hAnsi="Times New Roman"/>
          <w:b/>
        </w:rPr>
      </w:pPr>
      <w:r>
        <w:rPr>
          <w:rFonts w:hint="eastAsia" w:ascii="Times New Roman" w:hAnsi="Times New Roman"/>
          <w:b/>
        </w:rPr>
        <w:t>一、编制《北京市房屋建筑和市政工程施工招标</w:t>
      </w:r>
      <w:bookmarkStart w:id="2" w:name="_Hlk207365103"/>
      <w:r>
        <w:rPr>
          <w:rFonts w:hint="eastAsia" w:ascii="Times New Roman" w:hAnsi="Times New Roman"/>
          <w:b/>
        </w:rPr>
        <w:t>资格预审</w:t>
      </w:r>
      <w:bookmarkEnd w:id="2"/>
      <w:r>
        <w:rPr>
          <w:rFonts w:hint="eastAsia" w:ascii="Times New Roman" w:hAnsi="Times New Roman"/>
          <w:b/>
        </w:rPr>
        <w:t>文件标准文本（2025版）》的目的</w:t>
      </w:r>
    </w:p>
    <w:p w14:paraId="6E10B95E">
      <w:pPr>
        <w:spacing w:line="360" w:lineRule="auto"/>
        <w:ind w:firstLine="420" w:firstLineChars="200"/>
        <w:rPr>
          <w:rFonts w:ascii="Times New Roman" w:hAnsi="Times New Roman"/>
          <w:bCs/>
        </w:rPr>
      </w:pPr>
      <w:r>
        <w:rPr>
          <w:rFonts w:hint="eastAsia" w:ascii="Times New Roman" w:hAnsi="Times New Roman"/>
          <w:bCs/>
        </w:rPr>
        <w:t>依据《中华人民共和国招标投标法》、《中华人民共和国招标投标法实施条例》等法律、法规、规章和规范性文件，落实简政放权、放管结合、优化服务的管理要求，加强监管体制创新，全面推进招投标工作标准化，进一步规范北京市房屋建筑和市政工程资格预审文件编制活动，提升资格预审文件的编制和备案质量及效率，改进监管部门工作方式和标准，合理节约资源，并使申请人编制资格预审申请文件更加简便、快捷，便于与投标信息数据关联和采集使用，保证招投标活动健康有序，使标准文本更加贴切于现实招投标活动的需要，北京市建设工程招标投标管理事务中心编制了《北京市房屋建筑和市政工程施工招标资格预审文件标准文本（2025版）》（以下简称“《标准文本（2025版）》”）。</w:t>
      </w:r>
    </w:p>
    <w:p w14:paraId="07837603">
      <w:pPr>
        <w:spacing w:line="360" w:lineRule="auto"/>
        <w:ind w:firstLine="420" w:firstLineChars="200"/>
        <w:rPr>
          <w:rFonts w:ascii="Times New Roman" w:hAnsi="Times New Roman"/>
          <w:bCs/>
        </w:rPr>
      </w:pPr>
    </w:p>
    <w:p w14:paraId="655A641A">
      <w:pPr>
        <w:spacing w:line="360" w:lineRule="auto"/>
        <w:rPr>
          <w:rFonts w:ascii="Times New Roman" w:hAnsi="Times New Roman"/>
          <w:b/>
        </w:rPr>
      </w:pPr>
      <w:r>
        <w:rPr>
          <w:rFonts w:hint="eastAsia" w:ascii="Times New Roman" w:hAnsi="Times New Roman"/>
          <w:b/>
        </w:rPr>
        <w:t>二、《标准文本（2025版）》的主要编制依据</w:t>
      </w:r>
    </w:p>
    <w:p w14:paraId="5D3CB8BD">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《中华人民共和国招标投标法》</w:t>
      </w:r>
      <w:r>
        <w:rPr>
          <w:rFonts w:ascii="宋体" w:hAnsi="宋体" w:cs="Arial"/>
          <w:szCs w:val="21"/>
        </w:rPr>
        <w:t>(</w:t>
      </w:r>
      <w:r>
        <w:rPr>
          <w:rFonts w:hint="eastAsia" w:ascii="宋体" w:hAnsi="宋体" w:cs="Arial"/>
          <w:szCs w:val="21"/>
        </w:rPr>
        <w:t>中华人民共和国主席令第21号</w:t>
      </w:r>
      <w:r>
        <w:rPr>
          <w:rFonts w:ascii="宋体" w:hAnsi="宋体" w:cs="Arial"/>
          <w:szCs w:val="21"/>
        </w:rPr>
        <w:t>)</w:t>
      </w:r>
      <w:r>
        <w:rPr>
          <w:rFonts w:hint="eastAsia" w:ascii="宋体" w:hAnsi="宋体" w:cs="Arial"/>
          <w:szCs w:val="21"/>
        </w:rPr>
        <w:t>；</w:t>
      </w:r>
    </w:p>
    <w:p w14:paraId="46EE791A">
      <w:pPr>
        <w:spacing w:line="360" w:lineRule="auto"/>
        <w:ind w:firstLine="420" w:firstLineChars="200"/>
        <w:rPr>
          <w:rFonts w:ascii="宋体" w:hAnsi="Times New Roman" w:cs="Arial"/>
          <w:szCs w:val="21"/>
        </w:rPr>
      </w:pPr>
      <w:r>
        <w:rPr>
          <w:rFonts w:ascii="宋体" w:hAnsi="宋体" w:cs="Arial"/>
          <w:szCs w:val="21"/>
        </w:rPr>
        <w:t>2.</w:t>
      </w:r>
      <w:r>
        <w:rPr>
          <w:rFonts w:hint="eastAsia" w:ascii="宋体" w:hAnsi="宋体" w:cs="Arial"/>
          <w:szCs w:val="21"/>
        </w:rPr>
        <w:t>《中华人民共和国招标投标法实施条例》</w:t>
      </w:r>
      <w:r>
        <w:rPr>
          <w:rFonts w:ascii="宋体" w:hAnsi="宋体" w:cs="Arial"/>
          <w:szCs w:val="21"/>
        </w:rPr>
        <w:t>(</w:t>
      </w:r>
      <w:r>
        <w:rPr>
          <w:rFonts w:hint="eastAsia" w:ascii="宋体" w:hAnsi="宋体" w:cs="Arial"/>
          <w:szCs w:val="21"/>
        </w:rPr>
        <w:t>国务院第</w:t>
      </w:r>
      <w:r>
        <w:rPr>
          <w:rFonts w:ascii="宋体" w:hAnsi="宋体" w:cs="Arial"/>
          <w:szCs w:val="21"/>
        </w:rPr>
        <w:t>709</w:t>
      </w:r>
      <w:r>
        <w:rPr>
          <w:rFonts w:hint="eastAsia" w:ascii="宋体" w:hAnsi="宋体" w:cs="Arial"/>
          <w:szCs w:val="21"/>
        </w:rPr>
        <w:t>号令</w:t>
      </w:r>
      <w:r>
        <w:rPr>
          <w:rFonts w:ascii="宋体" w:hAnsi="宋体" w:cs="Arial"/>
          <w:szCs w:val="21"/>
        </w:rPr>
        <w:t>)</w:t>
      </w:r>
      <w:r>
        <w:rPr>
          <w:rFonts w:hint="eastAsia" w:ascii="宋体" w:hAnsi="宋体" w:cs="Arial"/>
          <w:szCs w:val="21"/>
        </w:rPr>
        <w:t>；</w:t>
      </w:r>
    </w:p>
    <w:p w14:paraId="2B2600DD">
      <w:pPr>
        <w:spacing w:line="360" w:lineRule="auto"/>
        <w:ind w:firstLine="420" w:firstLineChars="200"/>
        <w:rPr>
          <w:rFonts w:ascii="宋体" w:hAnsi="Times New Roman" w:cs="Arial"/>
          <w:szCs w:val="21"/>
        </w:rPr>
      </w:pPr>
      <w:r>
        <w:rPr>
          <w:rFonts w:ascii="宋体" w:hAnsi="宋体" w:cs="Arial"/>
          <w:szCs w:val="21"/>
        </w:rPr>
        <w:t>3.</w:t>
      </w:r>
      <w:r>
        <w:rPr>
          <w:rFonts w:hint="eastAsia" w:ascii="宋体" w:hAnsi="宋体" w:cs="Arial"/>
          <w:szCs w:val="21"/>
        </w:rPr>
        <w:t>《北京市房屋建筑和市政工程施工招标资格预审文件标准文本（</w:t>
      </w:r>
      <w:r>
        <w:rPr>
          <w:rFonts w:ascii="宋体" w:hAnsi="宋体" w:cs="Arial"/>
          <w:szCs w:val="21"/>
        </w:rPr>
        <w:t>2017</w:t>
      </w:r>
      <w:r>
        <w:rPr>
          <w:rFonts w:hint="eastAsia" w:ascii="宋体" w:hAnsi="宋体" w:cs="Arial"/>
          <w:szCs w:val="21"/>
        </w:rPr>
        <w:t>版）》；</w:t>
      </w:r>
    </w:p>
    <w:p w14:paraId="4D3E5C73">
      <w:pPr>
        <w:spacing w:line="360" w:lineRule="auto"/>
        <w:ind w:firstLine="420" w:firstLineChars="200"/>
        <w:rPr>
          <w:rFonts w:hint="eastAsia" w:ascii="宋体" w:hAnsi="宋体" w:cs="Arial"/>
          <w:szCs w:val="21"/>
        </w:rPr>
      </w:pPr>
      <w:r>
        <w:rPr>
          <w:rFonts w:ascii="宋体" w:hAnsi="宋体" w:cs="Arial"/>
          <w:szCs w:val="21"/>
        </w:rPr>
        <w:t>4.</w:t>
      </w:r>
      <w:r>
        <w:rPr>
          <w:rFonts w:hint="eastAsia" w:ascii="宋体" w:hAnsi="宋体" w:cs="Arial"/>
          <w:szCs w:val="21"/>
        </w:rPr>
        <w:t>《国务院办公厅关于清理规范工程建设领域保证金的通知》（国办发〔</w:t>
      </w:r>
      <w:r>
        <w:rPr>
          <w:rFonts w:ascii="宋体" w:hAnsi="宋体" w:cs="Arial"/>
          <w:szCs w:val="21"/>
        </w:rPr>
        <w:t>2016</w:t>
      </w:r>
      <w:r>
        <w:rPr>
          <w:rFonts w:hint="eastAsia" w:ascii="宋体" w:hAnsi="宋体" w:cs="Arial"/>
          <w:szCs w:val="21"/>
        </w:rPr>
        <w:t>〕</w:t>
      </w:r>
      <w:r>
        <w:rPr>
          <w:rFonts w:ascii="宋体" w:hAnsi="宋体" w:cs="Arial"/>
          <w:szCs w:val="21"/>
        </w:rPr>
        <w:t>49</w:t>
      </w:r>
      <w:r>
        <w:rPr>
          <w:rFonts w:hint="eastAsia" w:ascii="宋体" w:hAnsi="宋体" w:cs="Arial"/>
          <w:szCs w:val="21"/>
        </w:rPr>
        <w:t>号）；</w:t>
      </w:r>
    </w:p>
    <w:p w14:paraId="55108700">
      <w:pPr>
        <w:spacing w:line="360" w:lineRule="auto"/>
        <w:ind w:firstLine="420" w:firstLineChars="200"/>
        <w:rPr>
          <w:rFonts w:ascii="宋体" w:hAnsi="Times New Roman" w:cs="Arial"/>
          <w:szCs w:val="21"/>
        </w:rPr>
      </w:pPr>
      <w:r>
        <w:rPr>
          <w:rFonts w:hint="eastAsia" w:ascii="宋体" w:hAnsi="宋体" w:cs="Arial"/>
          <w:szCs w:val="21"/>
        </w:rPr>
        <w:t>5.《</w:t>
      </w:r>
      <w:r>
        <w:rPr>
          <w:rFonts w:hint="eastAsia" w:ascii="宋体" w:hAnsi="Times New Roman" w:cs="Arial"/>
          <w:szCs w:val="21"/>
        </w:rPr>
        <w:t>国务院办公厅关于创新完善体制机制推动招标投标市场规范健康发展的意见</w:t>
      </w:r>
      <w:r>
        <w:rPr>
          <w:rFonts w:hint="eastAsia" w:ascii="宋体" w:hAnsi="宋体" w:cs="Arial"/>
          <w:szCs w:val="21"/>
        </w:rPr>
        <w:t>》（国办发〔2024〕21号）；</w:t>
      </w:r>
    </w:p>
    <w:p w14:paraId="55788F8B">
      <w:pPr>
        <w:spacing w:line="360" w:lineRule="auto"/>
        <w:ind w:firstLine="420" w:firstLineChars="200"/>
        <w:rPr>
          <w:rFonts w:ascii="宋体" w:hAnsi="Times New Roman" w:cs="Arial"/>
          <w:szCs w:val="21"/>
        </w:rPr>
      </w:pPr>
      <w:r>
        <w:rPr>
          <w:rFonts w:hint="eastAsia" w:ascii="宋体" w:hAnsi="宋体" w:cs="Arial"/>
          <w:szCs w:val="21"/>
        </w:rPr>
        <w:t>6</w:t>
      </w:r>
      <w:r>
        <w:rPr>
          <w:rFonts w:ascii="宋体" w:hAnsi="宋体" w:cs="Arial"/>
          <w:szCs w:val="21"/>
        </w:rPr>
        <w:t>.</w:t>
      </w:r>
      <w:r>
        <w:rPr>
          <w:rFonts w:hint="eastAsia" w:ascii="宋体" w:hAnsi="宋体" w:cs="Arial"/>
          <w:szCs w:val="21"/>
        </w:rPr>
        <w:t>《关于在招标投标活动中对失信被执行人实施联合惩戒的通知》（法〔</w:t>
      </w:r>
      <w:r>
        <w:rPr>
          <w:rFonts w:ascii="宋体" w:hAnsi="宋体" w:cs="Arial"/>
          <w:szCs w:val="21"/>
        </w:rPr>
        <w:t>2016</w:t>
      </w:r>
      <w:r>
        <w:rPr>
          <w:rFonts w:hint="eastAsia" w:ascii="宋体" w:hAnsi="宋体" w:cs="Arial"/>
          <w:szCs w:val="21"/>
        </w:rPr>
        <w:t>〕</w:t>
      </w:r>
      <w:r>
        <w:rPr>
          <w:rFonts w:ascii="宋体" w:hAnsi="宋体" w:cs="Arial"/>
          <w:szCs w:val="21"/>
        </w:rPr>
        <w:t>285</w:t>
      </w:r>
      <w:r>
        <w:rPr>
          <w:rFonts w:hint="eastAsia" w:ascii="宋体" w:hAnsi="宋体" w:cs="Arial"/>
          <w:szCs w:val="21"/>
        </w:rPr>
        <w:t>号）；</w:t>
      </w:r>
    </w:p>
    <w:p w14:paraId="6F530F30">
      <w:pPr>
        <w:spacing w:line="360" w:lineRule="auto"/>
        <w:ind w:firstLine="420" w:firstLineChars="200"/>
        <w:rPr>
          <w:rFonts w:hint="eastAsia" w:ascii="宋体" w:hAnsi="宋体" w:cs="Arial"/>
          <w:szCs w:val="21"/>
        </w:rPr>
      </w:pPr>
      <w:r>
        <w:rPr>
          <w:rFonts w:hint="eastAsia" w:ascii="宋体" w:hAnsi="宋体" w:cs="Arial"/>
          <w:szCs w:val="21"/>
        </w:rPr>
        <w:t>7</w:t>
      </w:r>
      <w:r>
        <w:rPr>
          <w:rFonts w:ascii="宋体" w:hAnsi="宋体" w:cs="Arial"/>
          <w:szCs w:val="21"/>
        </w:rPr>
        <w:t>.</w:t>
      </w:r>
      <w:r>
        <w:rPr>
          <w:rFonts w:hint="eastAsia" w:ascii="宋体" w:hAnsi="宋体" w:cs="Arial"/>
          <w:szCs w:val="21"/>
        </w:rPr>
        <w:t>《招标公告和公示信息发布管理办法》（国家发改委</w:t>
      </w:r>
      <w:r>
        <w:rPr>
          <w:rFonts w:ascii="宋体" w:hAnsi="宋体" w:cs="Arial"/>
          <w:szCs w:val="21"/>
        </w:rPr>
        <w:t>10</w:t>
      </w:r>
      <w:r>
        <w:rPr>
          <w:rFonts w:hint="eastAsia" w:ascii="宋体" w:hAnsi="宋体" w:cs="Arial"/>
          <w:szCs w:val="21"/>
        </w:rPr>
        <w:t>号令）；</w:t>
      </w:r>
    </w:p>
    <w:p w14:paraId="0666CE10">
      <w:pPr>
        <w:spacing w:line="360" w:lineRule="auto"/>
        <w:ind w:firstLine="420" w:firstLineChars="200"/>
        <w:rPr>
          <w:rFonts w:ascii="宋体" w:hAnsi="Times New Roman" w:cs="Arial"/>
          <w:szCs w:val="21"/>
        </w:rPr>
      </w:pPr>
      <w:r>
        <w:rPr>
          <w:rFonts w:hint="eastAsia" w:ascii="宋体" w:hAnsi="Times New Roman" w:cs="Arial"/>
          <w:szCs w:val="21"/>
        </w:rPr>
        <w:t>8.《国家发展改革委等部门关于严格执行招标投标法规制度进一步规范招标投标主体行为的若干意见》（发改法规规〔2022〕1117号）；</w:t>
      </w:r>
    </w:p>
    <w:p w14:paraId="28E9C773">
      <w:pPr>
        <w:wordWrap w:val="0"/>
        <w:topLinePunct/>
        <w:spacing w:line="360" w:lineRule="auto"/>
        <w:ind w:firstLine="420" w:firstLineChars="200"/>
        <w:rPr>
          <w:rFonts w:hint="eastAsia" w:ascii="宋体" w:hAnsi="宋体" w:cs="Arial"/>
          <w:szCs w:val="21"/>
        </w:rPr>
      </w:pPr>
      <w:r>
        <w:rPr>
          <w:rFonts w:hint="eastAsia" w:ascii="宋体" w:hAnsi="宋体" w:cs="Arial"/>
          <w:szCs w:val="21"/>
        </w:rPr>
        <w:t>9</w:t>
      </w:r>
      <w:r>
        <w:rPr>
          <w:rFonts w:ascii="宋体" w:hAnsi="宋体" w:cs="Arial"/>
          <w:szCs w:val="21"/>
        </w:rPr>
        <w:t>.</w:t>
      </w:r>
      <w:r>
        <w:rPr>
          <w:rFonts w:hint="eastAsia" w:ascii="宋体" w:hAnsi="宋体" w:cs="Arial"/>
          <w:szCs w:val="21"/>
        </w:rPr>
        <w:t>《住房城乡建设部办公厅关于规范使用建筑业企业资质证书的通知》（建办市函〔</w:t>
      </w:r>
      <w:r>
        <w:rPr>
          <w:rFonts w:ascii="宋体" w:hAnsi="宋体" w:cs="Arial"/>
          <w:szCs w:val="21"/>
        </w:rPr>
        <w:t>2016</w:t>
      </w:r>
      <w:r>
        <w:rPr>
          <w:rFonts w:hint="eastAsia" w:ascii="宋体" w:hAnsi="宋体" w:cs="Arial"/>
          <w:szCs w:val="21"/>
        </w:rPr>
        <w:t>〕</w:t>
      </w:r>
      <w:r>
        <w:rPr>
          <w:rFonts w:ascii="宋体" w:hAnsi="宋体" w:cs="Arial"/>
          <w:szCs w:val="21"/>
        </w:rPr>
        <w:t>462</w:t>
      </w:r>
      <w:r>
        <w:rPr>
          <w:rFonts w:hint="eastAsia" w:ascii="宋体" w:hAnsi="宋体" w:cs="Arial"/>
          <w:szCs w:val="21"/>
        </w:rPr>
        <w:t>号）；</w:t>
      </w:r>
    </w:p>
    <w:p w14:paraId="3B1C5048">
      <w:pPr>
        <w:spacing w:line="360" w:lineRule="auto"/>
        <w:ind w:firstLine="420" w:firstLineChars="200"/>
        <w:rPr>
          <w:rFonts w:ascii="宋体" w:hAnsi="Times New Roman" w:cs="Arial"/>
          <w:szCs w:val="21"/>
        </w:rPr>
      </w:pPr>
      <w:r>
        <w:rPr>
          <w:rFonts w:hint="eastAsia" w:ascii="宋体" w:hAnsi="Times New Roman" w:cs="Arial"/>
          <w:szCs w:val="21"/>
        </w:rPr>
        <w:t>10.《住房和城乡建设部关于印发建筑工程施工发包与承包违法行为认定查处管理办法》（建市规〔2019〕1号）；</w:t>
      </w:r>
    </w:p>
    <w:p w14:paraId="4D294980">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1</w:t>
      </w:r>
      <w:r>
        <w:rPr>
          <w:rFonts w:ascii="宋体" w:hAnsi="宋体" w:cs="Arial"/>
          <w:szCs w:val="21"/>
        </w:rPr>
        <w:t>.</w:t>
      </w:r>
      <w:r>
        <w:rPr>
          <w:rFonts w:hint="eastAsia" w:ascii="宋体" w:hAnsi="宋体" w:cs="Arial"/>
          <w:szCs w:val="21"/>
        </w:rPr>
        <w:t>《市场监管总局关于印发</w:t>
      </w:r>
      <w:r>
        <w:rPr>
          <w:rFonts w:ascii="宋体" w:hAnsi="宋体" w:cs="Arial"/>
          <w:szCs w:val="21"/>
        </w:rPr>
        <w:t>&lt;</w:t>
      </w:r>
      <w:r>
        <w:rPr>
          <w:rFonts w:hint="eastAsia" w:ascii="宋体" w:hAnsi="宋体" w:cs="Arial"/>
          <w:szCs w:val="21"/>
        </w:rPr>
        <w:t>电子营业执照管理办法（试行）</w:t>
      </w:r>
      <w:r>
        <w:rPr>
          <w:rFonts w:ascii="宋体" w:hAnsi="宋体" w:cs="Arial"/>
          <w:szCs w:val="21"/>
        </w:rPr>
        <w:t>&gt;</w:t>
      </w:r>
      <w:r>
        <w:rPr>
          <w:rFonts w:hint="eastAsia" w:ascii="宋体" w:hAnsi="宋体" w:cs="Arial"/>
          <w:szCs w:val="21"/>
        </w:rPr>
        <w:t>的通知》（国市监注〔</w:t>
      </w:r>
      <w:r>
        <w:rPr>
          <w:rFonts w:ascii="宋体" w:hAnsi="宋体" w:cs="Arial"/>
          <w:szCs w:val="21"/>
        </w:rPr>
        <w:t>2018</w:t>
      </w:r>
      <w:r>
        <w:rPr>
          <w:rFonts w:hint="eastAsia" w:ascii="宋体" w:hAnsi="宋体" w:cs="Arial"/>
          <w:szCs w:val="21"/>
        </w:rPr>
        <w:t>〕</w:t>
      </w:r>
      <w:r>
        <w:rPr>
          <w:rFonts w:ascii="宋体" w:hAnsi="宋体" w:cs="Arial"/>
          <w:szCs w:val="21"/>
        </w:rPr>
        <w:t>249</w:t>
      </w:r>
      <w:r>
        <w:rPr>
          <w:rFonts w:hint="eastAsia" w:ascii="宋体" w:hAnsi="宋体" w:cs="Arial"/>
          <w:szCs w:val="21"/>
        </w:rPr>
        <w:t>号）；</w:t>
      </w:r>
    </w:p>
    <w:p w14:paraId="1D53A125">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2</w:t>
      </w:r>
      <w:r>
        <w:rPr>
          <w:rFonts w:ascii="宋体" w:hAnsi="宋体" w:cs="Arial"/>
          <w:szCs w:val="21"/>
        </w:rPr>
        <w:t>.</w:t>
      </w:r>
      <w:r>
        <w:rPr>
          <w:rFonts w:hint="eastAsia" w:ascii="宋体" w:hAnsi="宋体" w:cs="Arial"/>
          <w:szCs w:val="21"/>
        </w:rPr>
        <w:t>《关于进一步加强和规范建设工程招标投标工作的通知》</w:t>
      </w:r>
      <w:r>
        <w:rPr>
          <w:rFonts w:ascii="宋体" w:hAnsi="宋体" w:cs="Arial"/>
          <w:szCs w:val="21"/>
        </w:rPr>
        <w:t>(</w:t>
      </w:r>
      <w:r>
        <w:rPr>
          <w:rFonts w:hint="eastAsia" w:ascii="宋体" w:hAnsi="宋体" w:cs="Arial"/>
          <w:szCs w:val="21"/>
        </w:rPr>
        <w:t>京建法〔</w:t>
      </w:r>
      <w:r>
        <w:rPr>
          <w:rFonts w:ascii="宋体" w:hAnsi="宋体" w:cs="Arial"/>
          <w:szCs w:val="21"/>
        </w:rPr>
        <w:t>2011</w:t>
      </w:r>
      <w:r>
        <w:rPr>
          <w:rFonts w:hint="eastAsia" w:ascii="宋体" w:hAnsi="宋体" w:cs="Arial"/>
          <w:szCs w:val="21"/>
        </w:rPr>
        <w:t>〕</w:t>
      </w:r>
      <w:r>
        <w:rPr>
          <w:rFonts w:ascii="宋体" w:hAnsi="宋体" w:cs="Arial"/>
          <w:szCs w:val="21"/>
        </w:rPr>
        <w:t>12</w:t>
      </w:r>
      <w:r>
        <w:rPr>
          <w:rFonts w:hint="eastAsia" w:ascii="宋体" w:hAnsi="宋体" w:cs="Arial"/>
          <w:szCs w:val="21"/>
        </w:rPr>
        <w:t>号</w:t>
      </w:r>
      <w:r>
        <w:rPr>
          <w:rFonts w:ascii="宋体" w:hAnsi="宋体" w:cs="Arial"/>
          <w:szCs w:val="21"/>
        </w:rPr>
        <w:t>)</w:t>
      </w:r>
      <w:r>
        <w:rPr>
          <w:rFonts w:hint="eastAsia" w:ascii="宋体" w:hAnsi="宋体" w:cs="Arial"/>
          <w:szCs w:val="21"/>
        </w:rPr>
        <w:t>；</w:t>
      </w:r>
    </w:p>
    <w:p w14:paraId="65774AC7">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3</w:t>
      </w:r>
      <w:r>
        <w:rPr>
          <w:rFonts w:ascii="宋体" w:hAnsi="宋体" w:cs="Arial"/>
          <w:szCs w:val="21"/>
        </w:rPr>
        <w:t>.</w:t>
      </w:r>
      <w:r>
        <w:rPr>
          <w:rFonts w:hint="eastAsia" w:ascii="宋体" w:hAnsi="宋体" w:cs="Arial"/>
          <w:szCs w:val="21"/>
        </w:rPr>
        <w:t>《北京市住房和城乡建设委员会关于进一步规范北京市房屋建筑和市政基础设施工程施工发包承包活动的通知》</w:t>
      </w:r>
      <w:r>
        <w:rPr>
          <w:rFonts w:ascii="宋体" w:hAnsi="宋体" w:cs="Arial"/>
          <w:szCs w:val="21"/>
        </w:rPr>
        <w:t>(</w:t>
      </w:r>
      <w:r>
        <w:rPr>
          <w:rFonts w:hint="eastAsia" w:ascii="宋体" w:hAnsi="宋体" w:cs="Arial"/>
          <w:szCs w:val="21"/>
        </w:rPr>
        <w:t>京建发〔</w:t>
      </w:r>
      <w:r>
        <w:rPr>
          <w:rFonts w:ascii="宋体" w:hAnsi="宋体" w:cs="Arial"/>
          <w:szCs w:val="21"/>
        </w:rPr>
        <w:t>2011</w:t>
      </w:r>
      <w:r>
        <w:rPr>
          <w:rFonts w:hint="eastAsia" w:ascii="宋体" w:hAnsi="宋体" w:cs="Arial"/>
          <w:szCs w:val="21"/>
        </w:rPr>
        <w:t>〕</w:t>
      </w:r>
      <w:r>
        <w:rPr>
          <w:rFonts w:ascii="宋体" w:hAnsi="宋体" w:cs="Arial"/>
          <w:szCs w:val="21"/>
        </w:rPr>
        <w:t>130</w:t>
      </w:r>
      <w:r>
        <w:rPr>
          <w:rFonts w:hint="eastAsia" w:ascii="宋体" w:hAnsi="宋体" w:cs="Arial"/>
          <w:szCs w:val="21"/>
        </w:rPr>
        <w:t>号</w:t>
      </w:r>
      <w:r>
        <w:rPr>
          <w:rFonts w:ascii="宋体" w:hAnsi="宋体" w:cs="Arial"/>
          <w:szCs w:val="21"/>
        </w:rPr>
        <w:t>)</w:t>
      </w:r>
      <w:r>
        <w:rPr>
          <w:rFonts w:hint="eastAsia" w:ascii="宋体" w:hAnsi="宋体" w:cs="Arial"/>
          <w:szCs w:val="21"/>
        </w:rPr>
        <w:t>；</w:t>
      </w:r>
    </w:p>
    <w:p w14:paraId="71DF00F0">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4</w:t>
      </w:r>
      <w:r>
        <w:rPr>
          <w:rFonts w:ascii="宋体" w:hAnsi="宋体" w:cs="Arial"/>
          <w:szCs w:val="21"/>
        </w:rPr>
        <w:t>.</w:t>
      </w:r>
      <w:r>
        <w:rPr>
          <w:rFonts w:hint="eastAsia" w:ascii="宋体" w:hAnsi="宋体" w:cs="Arial"/>
          <w:szCs w:val="21"/>
        </w:rPr>
        <w:t>《北京市住房和城乡建设委员会关于进一步加强我市建设工程招投标管理的通知》（京建发〔</w:t>
      </w:r>
      <w:r>
        <w:rPr>
          <w:rFonts w:ascii="宋体" w:hAnsi="宋体" w:cs="Arial"/>
          <w:szCs w:val="21"/>
        </w:rPr>
        <w:t>2016</w:t>
      </w:r>
      <w:r>
        <w:rPr>
          <w:rFonts w:hint="eastAsia" w:ascii="宋体" w:hAnsi="宋体" w:cs="Arial"/>
          <w:szCs w:val="21"/>
        </w:rPr>
        <w:t>〕</w:t>
      </w:r>
      <w:r>
        <w:rPr>
          <w:rFonts w:ascii="宋体" w:hAnsi="宋体" w:cs="Arial"/>
          <w:szCs w:val="21"/>
        </w:rPr>
        <w:t>444</w:t>
      </w:r>
      <w:r>
        <w:rPr>
          <w:rFonts w:hint="eastAsia" w:ascii="宋体" w:hAnsi="宋体" w:cs="Arial"/>
          <w:szCs w:val="21"/>
        </w:rPr>
        <w:t>号）；</w:t>
      </w:r>
    </w:p>
    <w:p w14:paraId="64F014CD">
      <w:pPr>
        <w:spacing w:line="360" w:lineRule="auto"/>
        <w:ind w:firstLine="420" w:firstLineChars="200"/>
        <w:rPr>
          <w:rFonts w:hint="eastAsia" w:ascii="宋体" w:hAnsi="宋体" w:cs="Arial"/>
          <w:szCs w:val="21"/>
        </w:rPr>
      </w:pPr>
      <w:r>
        <w:rPr>
          <w:rFonts w:ascii="宋体" w:hAnsi="宋体" w:cs="Arial"/>
          <w:szCs w:val="21"/>
        </w:rPr>
        <w:t>1</w:t>
      </w:r>
      <w:r>
        <w:rPr>
          <w:rFonts w:hint="eastAsia" w:ascii="宋体" w:hAnsi="宋体" w:cs="Arial"/>
          <w:szCs w:val="21"/>
        </w:rPr>
        <w:t>5</w:t>
      </w:r>
      <w:r>
        <w:rPr>
          <w:rFonts w:ascii="宋体" w:hAnsi="宋体" w:cs="Arial"/>
          <w:szCs w:val="21"/>
        </w:rPr>
        <w:t>.</w:t>
      </w:r>
      <w:r>
        <w:rPr>
          <w:rFonts w:hint="eastAsia" w:ascii="宋体" w:hAnsi="宋体" w:cs="Arial"/>
          <w:szCs w:val="21"/>
        </w:rPr>
        <w:t>《关于做好工程建设项目审批制度改革试点工作的通知（京建发〔</w:t>
      </w:r>
      <w:r>
        <w:rPr>
          <w:rFonts w:ascii="宋体" w:hAnsi="宋体" w:cs="Arial"/>
          <w:szCs w:val="21"/>
        </w:rPr>
        <w:t>2018</w:t>
      </w:r>
      <w:r>
        <w:rPr>
          <w:rFonts w:hint="eastAsia" w:ascii="宋体" w:hAnsi="宋体" w:cs="Arial"/>
          <w:szCs w:val="21"/>
        </w:rPr>
        <w:t>〕</w:t>
      </w:r>
      <w:r>
        <w:rPr>
          <w:rFonts w:ascii="宋体" w:hAnsi="宋体" w:cs="Arial"/>
          <w:szCs w:val="21"/>
        </w:rPr>
        <w:t>470</w:t>
      </w:r>
      <w:r>
        <w:rPr>
          <w:rFonts w:hint="eastAsia" w:ascii="宋体" w:hAnsi="宋体" w:cs="Arial"/>
          <w:szCs w:val="21"/>
        </w:rPr>
        <w:t>号）》；</w:t>
      </w:r>
    </w:p>
    <w:p w14:paraId="1C664565">
      <w:pPr>
        <w:spacing w:line="360" w:lineRule="auto"/>
        <w:ind w:firstLine="420" w:firstLineChars="200"/>
        <w:rPr>
          <w:rFonts w:ascii="宋体" w:hAnsi="Times New Roman" w:cs="Arial"/>
          <w:szCs w:val="21"/>
        </w:rPr>
      </w:pPr>
      <w:r>
        <w:rPr>
          <w:rFonts w:hint="eastAsia" w:ascii="宋体" w:hAnsi="Times New Roman" w:cs="Arial"/>
          <w:szCs w:val="21"/>
        </w:rPr>
        <w:t>16.《北京市住房和城乡建设委员会关于推行建设工程企业电子资质证书的通知》（京建发〔2018〕479号）；</w:t>
      </w:r>
    </w:p>
    <w:p w14:paraId="606AF943">
      <w:pPr>
        <w:spacing w:line="360" w:lineRule="auto"/>
        <w:ind w:firstLine="420" w:firstLineChars="200"/>
        <w:rPr>
          <w:rFonts w:hint="eastAsia" w:ascii="宋体" w:hAnsi="宋体" w:cs="Arial"/>
          <w:szCs w:val="21"/>
        </w:rPr>
      </w:pPr>
      <w:r>
        <w:rPr>
          <w:rFonts w:hint="eastAsia" w:ascii="宋体" w:hAnsi="宋体" w:cs="Arial"/>
          <w:szCs w:val="21"/>
        </w:rPr>
        <w:t>17</w:t>
      </w:r>
      <w:r>
        <w:rPr>
          <w:rFonts w:ascii="宋体" w:hAnsi="宋体" w:cs="Arial"/>
          <w:szCs w:val="21"/>
        </w:rPr>
        <w:t>.</w:t>
      </w:r>
      <w:r>
        <w:rPr>
          <w:rFonts w:hint="eastAsia" w:ascii="宋体" w:hAnsi="宋体" w:cs="Arial"/>
          <w:szCs w:val="21"/>
        </w:rPr>
        <w:t>《北京市住房和城乡建设委员会关于执行2018年</w:t>
      </w:r>
      <w:r>
        <w:rPr>
          <w:rFonts w:ascii="宋体" w:hAnsi="宋体" w:cs="Arial"/>
          <w:szCs w:val="21"/>
        </w:rPr>
        <w:t>&lt;</w:t>
      </w:r>
      <w:r>
        <w:rPr>
          <w:rFonts w:hint="eastAsia" w:ascii="宋体" w:hAnsi="宋体" w:cs="Arial"/>
          <w:szCs w:val="21"/>
        </w:rPr>
        <w:t>北京市建设工程工期定额</w:t>
      </w:r>
      <w:r>
        <w:rPr>
          <w:rFonts w:ascii="宋体" w:hAnsi="宋体" w:cs="Arial"/>
          <w:szCs w:val="21"/>
        </w:rPr>
        <w:t>&gt;</w:t>
      </w:r>
      <w:r>
        <w:rPr>
          <w:rFonts w:hint="eastAsia" w:ascii="宋体" w:hAnsi="宋体" w:cs="Arial"/>
          <w:szCs w:val="21"/>
        </w:rPr>
        <w:t>和2018年</w:t>
      </w:r>
      <w:r>
        <w:rPr>
          <w:rFonts w:ascii="宋体" w:hAnsi="宋体" w:cs="Arial"/>
          <w:szCs w:val="21"/>
        </w:rPr>
        <w:t>&lt;</w:t>
      </w:r>
      <w:r>
        <w:rPr>
          <w:rFonts w:hint="eastAsia" w:ascii="宋体" w:hAnsi="宋体" w:cs="Arial"/>
          <w:szCs w:val="21"/>
        </w:rPr>
        <w:t>北京市房屋修缮工程工期定额</w:t>
      </w:r>
      <w:r>
        <w:rPr>
          <w:rFonts w:ascii="宋体" w:hAnsi="宋体" w:cs="Arial"/>
          <w:szCs w:val="21"/>
        </w:rPr>
        <w:t>&gt;</w:t>
      </w:r>
      <w:r>
        <w:rPr>
          <w:rFonts w:hint="eastAsia" w:ascii="宋体" w:hAnsi="宋体" w:cs="Arial"/>
          <w:szCs w:val="21"/>
        </w:rPr>
        <w:t>的通知》（京建法〔2019〕4号）；</w:t>
      </w:r>
    </w:p>
    <w:p w14:paraId="4446D226">
      <w:pPr>
        <w:spacing w:line="360" w:lineRule="auto"/>
        <w:ind w:firstLine="420" w:firstLineChars="200"/>
        <w:rPr>
          <w:rFonts w:hint="eastAsia" w:ascii="宋体" w:hAnsi="宋体" w:cs="Arial"/>
          <w:szCs w:val="21"/>
        </w:rPr>
      </w:pPr>
      <w:r>
        <w:rPr>
          <w:rFonts w:hint="eastAsia" w:ascii="宋体" w:hAnsi="宋体" w:cs="Arial"/>
          <w:szCs w:val="21"/>
        </w:rPr>
        <w:t>18</w:t>
      </w:r>
      <w:r>
        <w:rPr>
          <w:rFonts w:ascii="宋体" w:hAnsi="宋体" w:cs="Arial"/>
          <w:szCs w:val="21"/>
        </w:rPr>
        <w:t>.</w:t>
      </w:r>
      <w:r>
        <w:rPr>
          <w:rFonts w:hint="eastAsia" w:ascii="宋体" w:hAnsi="宋体" w:cs="Arial"/>
          <w:szCs w:val="21"/>
        </w:rPr>
        <w:t>《关于推行安全生产许可证电子化证书的通知》（京建发〔</w:t>
      </w:r>
      <w:r>
        <w:rPr>
          <w:rFonts w:ascii="宋体" w:hAnsi="宋体" w:cs="Arial"/>
          <w:szCs w:val="21"/>
        </w:rPr>
        <w:t>2019</w:t>
      </w:r>
      <w:r>
        <w:rPr>
          <w:rFonts w:hint="eastAsia" w:ascii="宋体" w:hAnsi="宋体" w:cs="Arial"/>
          <w:szCs w:val="21"/>
        </w:rPr>
        <w:t>〕</w:t>
      </w:r>
      <w:r>
        <w:rPr>
          <w:rFonts w:ascii="宋体" w:hAnsi="宋体" w:cs="Arial"/>
          <w:szCs w:val="21"/>
        </w:rPr>
        <w:t>161</w:t>
      </w:r>
      <w:r>
        <w:rPr>
          <w:rFonts w:hint="eastAsia" w:ascii="宋体" w:hAnsi="宋体" w:cs="Arial"/>
          <w:szCs w:val="21"/>
        </w:rPr>
        <w:t>号）；</w:t>
      </w:r>
    </w:p>
    <w:p w14:paraId="5C2858C0">
      <w:pPr>
        <w:spacing w:line="360" w:lineRule="auto"/>
        <w:ind w:firstLine="420" w:firstLineChars="200"/>
        <w:rPr>
          <w:rFonts w:hint="eastAsia" w:ascii="宋体" w:hAnsi="宋体" w:cs="Arial"/>
          <w:szCs w:val="21"/>
        </w:rPr>
      </w:pPr>
      <w:r>
        <w:rPr>
          <w:rFonts w:hint="eastAsia" w:ascii="宋体" w:hAnsi="宋体" w:cs="Arial"/>
          <w:szCs w:val="21"/>
        </w:rPr>
        <w:t>19</w:t>
      </w:r>
      <w:r>
        <w:rPr>
          <w:rFonts w:ascii="宋体" w:hAnsi="宋体" w:cs="Arial"/>
          <w:szCs w:val="21"/>
        </w:rPr>
        <w:t>.</w:t>
      </w:r>
      <w:r>
        <w:rPr>
          <w:rFonts w:hint="eastAsia" w:ascii="宋体" w:hAnsi="宋体" w:cs="Arial"/>
          <w:szCs w:val="21"/>
        </w:rPr>
        <w:t>《北京市住房和城乡建设委员会关于进一步落实招标人主体责任加强招投标服务监管有关事项的通知》（京建发〔2024〕361号）；</w:t>
      </w:r>
    </w:p>
    <w:p w14:paraId="0AC79B9A">
      <w:pPr>
        <w:spacing w:line="360" w:lineRule="auto"/>
        <w:ind w:firstLine="420" w:firstLineChars="200"/>
        <w:rPr>
          <w:rFonts w:hint="eastAsia" w:ascii="宋体" w:hAnsi="宋体" w:cs="Arial"/>
          <w:szCs w:val="21"/>
        </w:rPr>
      </w:pPr>
      <w:r>
        <w:rPr>
          <w:rFonts w:hint="eastAsia" w:ascii="宋体" w:hAnsi="宋体" w:cs="Arial"/>
          <w:szCs w:val="21"/>
        </w:rPr>
        <w:t>20.《北京市房屋建筑和市政基础设施工程“评定分离”管理办法（试行）》的通知京建发（〔2025〕1号）；</w:t>
      </w:r>
    </w:p>
    <w:p w14:paraId="7DD7D993">
      <w:pPr>
        <w:spacing w:line="360" w:lineRule="auto"/>
        <w:ind w:firstLine="420" w:firstLineChars="200"/>
        <w:rPr>
          <w:rFonts w:hint="eastAsia" w:ascii="宋体" w:hAnsi="宋体" w:cs="Arial"/>
          <w:szCs w:val="21"/>
        </w:rPr>
      </w:pPr>
      <w:r>
        <w:rPr>
          <w:rFonts w:hint="eastAsia" w:ascii="宋体" w:hAnsi="宋体" w:cs="Arial"/>
          <w:szCs w:val="21"/>
        </w:rPr>
        <w:t>21</w:t>
      </w:r>
      <w:r>
        <w:rPr>
          <w:rFonts w:ascii="宋体" w:hAnsi="宋体" w:cs="Arial"/>
          <w:szCs w:val="21"/>
        </w:rPr>
        <w:t>.《关于合理确定建设工程工期和规范工期管理的指导意见》的通知（京建发〔2022〕236号</w:t>
      </w:r>
      <w:r>
        <w:rPr>
          <w:rFonts w:hint="eastAsia" w:ascii="宋体" w:hAnsi="宋体" w:cs="Arial"/>
          <w:szCs w:val="21"/>
        </w:rPr>
        <w:t>）；</w:t>
      </w:r>
    </w:p>
    <w:p w14:paraId="1D7B0BF1">
      <w:pPr>
        <w:spacing w:line="360" w:lineRule="auto"/>
        <w:ind w:firstLine="420" w:firstLineChars="200"/>
        <w:rPr>
          <w:rFonts w:hint="eastAsia" w:ascii="宋体" w:hAnsi="宋体" w:cs="Arial"/>
          <w:szCs w:val="21"/>
        </w:rPr>
      </w:pPr>
      <w:r>
        <w:rPr>
          <w:rFonts w:hint="eastAsia" w:ascii="宋体" w:hAnsi="宋体" w:cs="Arial"/>
          <w:szCs w:val="21"/>
        </w:rPr>
        <w:t>22</w:t>
      </w:r>
      <w:r>
        <w:rPr>
          <w:rFonts w:ascii="宋体" w:hAnsi="宋体" w:cs="Arial"/>
          <w:szCs w:val="21"/>
        </w:rPr>
        <w:t>.</w:t>
      </w:r>
      <w:r>
        <w:rPr>
          <w:rFonts w:hint="eastAsia" w:ascii="宋体" w:hAnsi="宋体" w:cs="Arial"/>
          <w:szCs w:val="21"/>
        </w:rPr>
        <w:t>《关于进一步加大政府采购支持中小企业力度的通知》（财库〔</w:t>
      </w:r>
      <w:r>
        <w:rPr>
          <w:rFonts w:ascii="宋体" w:hAnsi="宋体" w:cs="Arial"/>
          <w:szCs w:val="21"/>
        </w:rPr>
        <w:t>2022〕19号）；</w:t>
      </w:r>
    </w:p>
    <w:p w14:paraId="7941EBED">
      <w:pPr>
        <w:spacing w:line="360" w:lineRule="auto"/>
        <w:ind w:firstLine="420" w:firstLineChars="200"/>
        <w:rPr>
          <w:rFonts w:hint="eastAsia" w:ascii="宋体" w:hAnsi="宋体" w:cs="Arial"/>
          <w:szCs w:val="21"/>
        </w:rPr>
      </w:pPr>
      <w:r>
        <w:rPr>
          <w:rFonts w:hint="eastAsia" w:ascii="宋体" w:hAnsi="宋体" w:cs="Arial"/>
          <w:szCs w:val="21"/>
        </w:rPr>
        <w:t>23</w:t>
      </w:r>
      <w:r>
        <w:rPr>
          <w:rFonts w:ascii="宋体" w:hAnsi="宋体" w:cs="Arial"/>
          <w:szCs w:val="21"/>
        </w:rPr>
        <w:t>.《北京市财政局关于落实好政府采购支持中小企业发展的通知》（京财采购〔2022〕1143号）文件；</w:t>
      </w:r>
    </w:p>
    <w:p w14:paraId="129A1AF6">
      <w:pPr>
        <w:spacing w:line="360" w:lineRule="auto"/>
        <w:ind w:firstLine="420" w:firstLineChars="200"/>
        <w:rPr>
          <w:rFonts w:ascii="Times New Roman" w:hAnsi="Times New Roman"/>
          <w:bCs/>
        </w:rPr>
      </w:pPr>
      <w:r>
        <w:rPr>
          <w:rFonts w:hint="eastAsia" w:ascii="宋体" w:hAnsi="宋体" w:cs="Arial"/>
          <w:szCs w:val="21"/>
        </w:rPr>
        <w:t>24</w:t>
      </w:r>
      <w:r>
        <w:rPr>
          <w:rFonts w:ascii="宋体" w:hAnsi="宋体" w:cs="Arial"/>
          <w:szCs w:val="21"/>
        </w:rPr>
        <w:t>.</w:t>
      </w:r>
      <w:r>
        <w:rPr>
          <w:rFonts w:hint="eastAsia" w:ascii="宋体" w:hAnsi="宋体" w:cs="Arial"/>
          <w:szCs w:val="21"/>
        </w:rPr>
        <w:t>其他有关法律、法规、规章和规范性文件</w:t>
      </w:r>
      <w:r>
        <w:rPr>
          <w:rFonts w:hint="eastAsia" w:ascii="Times New Roman" w:hAnsi="Times New Roman"/>
          <w:bCs/>
        </w:rPr>
        <w:t>。</w:t>
      </w:r>
    </w:p>
    <w:p w14:paraId="6F413360">
      <w:pPr>
        <w:spacing w:line="360" w:lineRule="auto"/>
        <w:ind w:firstLine="420" w:firstLineChars="200"/>
        <w:rPr>
          <w:rFonts w:ascii="Times New Roman" w:hAnsi="Times New Roman"/>
          <w:bCs/>
        </w:rPr>
      </w:pPr>
    </w:p>
    <w:p w14:paraId="436FCB55">
      <w:pPr>
        <w:spacing w:line="360" w:lineRule="auto"/>
        <w:rPr>
          <w:rFonts w:ascii="Times New Roman" w:hAnsi="Times New Roman"/>
          <w:b/>
        </w:rPr>
      </w:pPr>
      <w:r>
        <w:rPr>
          <w:rFonts w:hint="eastAsia" w:ascii="Times New Roman" w:hAnsi="Times New Roman"/>
          <w:b/>
        </w:rPr>
        <w:t>三、《标准文本（</w:t>
      </w:r>
      <w:r>
        <w:rPr>
          <w:rFonts w:ascii="Times New Roman" w:hAnsi="Times New Roman"/>
          <w:b/>
        </w:rPr>
        <w:t>2025</w:t>
      </w:r>
      <w:r>
        <w:rPr>
          <w:rFonts w:hint="eastAsia" w:ascii="Times New Roman" w:hAnsi="Times New Roman"/>
          <w:b/>
        </w:rPr>
        <w:t>版）》的编制原则</w:t>
      </w:r>
    </w:p>
    <w:p w14:paraId="3D723767">
      <w:pPr>
        <w:spacing w:line="360" w:lineRule="auto"/>
        <w:ind w:firstLine="420" w:firstLineChars="200"/>
        <w:rPr>
          <w:rFonts w:hint="eastAsia" w:ascii="宋体" w:hAnsi="宋体" w:cs="Arial"/>
          <w:szCs w:val="21"/>
        </w:rPr>
      </w:pPr>
      <w:r>
        <w:rPr>
          <w:rFonts w:hint="eastAsia" w:ascii="宋体" w:hAnsi="宋体" w:cs="Arial"/>
          <w:szCs w:val="21"/>
        </w:rPr>
        <w:t>1.依法合规，注重实效</w:t>
      </w:r>
    </w:p>
    <w:p w14:paraId="5C1FA487">
      <w:pPr>
        <w:spacing w:line="360" w:lineRule="auto"/>
        <w:ind w:firstLine="420" w:firstLineChars="200"/>
        <w:rPr>
          <w:rFonts w:ascii="Times New Roman" w:hAnsi="Times New Roman"/>
          <w:bCs/>
        </w:rPr>
      </w:pPr>
      <w:r>
        <w:rPr>
          <w:rFonts w:hint="eastAsia" w:ascii="Times New Roman" w:hAnsi="Times New Roman"/>
          <w:bCs/>
        </w:rPr>
        <w:t>严格遵守建设工程招投标现行法律、法规、规章、规范性文件及工程监理规范，本着“强监管、优服务、促公平”为原则，以充分体现“公开、公平、公正和诚实信用”为宗旨，结合全程电子化招投标管理工作需要，有效解决当前招投标活动中存在的突出问题。</w:t>
      </w:r>
    </w:p>
    <w:p w14:paraId="4223F84C">
      <w:pPr>
        <w:spacing w:line="360" w:lineRule="auto"/>
        <w:ind w:firstLine="420" w:firstLineChars="200"/>
        <w:rPr>
          <w:rFonts w:hint="eastAsia" w:ascii="宋体" w:hAnsi="宋体" w:cs="Arial"/>
          <w:szCs w:val="21"/>
        </w:rPr>
      </w:pPr>
      <w:r>
        <w:rPr>
          <w:rFonts w:hint="eastAsia" w:ascii="宋体" w:hAnsi="宋体" w:cs="Arial"/>
          <w:szCs w:val="21"/>
        </w:rPr>
        <w:t>2.继承发展，简明适用</w:t>
      </w:r>
    </w:p>
    <w:p w14:paraId="028ECFB7">
      <w:pPr>
        <w:spacing w:line="360" w:lineRule="auto"/>
        <w:ind w:firstLine="420" w:firstLineChars="200"/>
        <w:rPr>
          <w:rFonts w:hint="eastAsia" w:ascii="宋体" w:hAnsi="宋体" w:cs="Arial"/>
          <w:szCs w:val="21"/>
        </w:rPr>
      </w:pPr>
      <w:r>
        <w:rPr>
          <w:rFonts w:hint="eastAsia" w:ascii="宋体" w:hAnsi="宋体" w:cs="Arial"/>
          <w:szCs w:val="21"/>
        </w:rPr>
        <w:t>在《北京市房屋建筑和市政工程施工招标资格预审文件标准文本（2017版）》（以下简称《标准文本》（2017版））的基础上，结合现行招标投标工作实际以及社会各方主体对《标准文本》（2017版）使用意见和需求，对《标准文本》（2017版）相关内容进行了优化调整，使《标准文本（</w:t>
      </w:r>
      <w:r>
        <w:rPr>
          <w:rFonts w:ascii="宋体" w:hAnsi="宋体" w:cs="Arial"/>
          <w:szCs w:val="21"/>
        </w:rPr>
        <w:t>2025</w:t>
      </w:r>
      <w:r>
        <w:rPr>
          <w:rFonts w:hint="eastAsia" w:ascii="宋体" w:hAnsi="宋体" w:cs="Arial"/>
          <w:szCs w:val="21"/>
        </w:rPr>
        <w:t>版）》具有更强的针对性和适用性。</w:t>
      </w:r>
    </w:p>
    <w:p w14:paraId="3E877F66">
      <w:pPr>
        <w:spacing w:line="360" w:lineRule="auto"/>
        <w:ind w:firstLine="420" w:firstLineChars="200"/>
        <w:rPr>
          <w:rFonts w:hint="eastAsia" w:ascii="宋体" w:hAnsi="宋体" w:cs="Arial"/>
          <w:szCs w:val="21"/>
        </w:rPr>
      </w:pPr>
      <w:r>
        <w:rPr>
          <w:rFonts w:hint="eastAsia" w:ascii="宋体" w:hAnsi="宋体" w:cs="Arial"/>
          <w:szCs w:val="21"/>
        </w:rPr>
        <w:t>3.全面系统，规范严谨</w:t>
      </w:r>
    </w:p>
    <w:p w14:paraId="387408C1">
      <w:pPr>
        <w:spacing w:line="360" w:lineRule="auto"/>
        <w:ind w:firstLine="420" w:firstLineChars="200"/>
        <w:rPr>
          <w:rFonts w:hint="eastAsia" w:ascii="宋体" w:hAnsi="宋体" w:cs="Arial"/>
          <w:szCs w:val="21"/>
        </w:rPr>
      </w:pPr>
      <w:r>
        <w:rPr>
          <w:rFonts w:hint="eastAsia" w:ascii="宋体" w:hAnsi="宋体" w:cs="Arial"/>
          <w:szCs w:val="21"/>
        </w:rPr>
        <w:t>《标准文本（</w:t>
      </w:r>
      <w:r>
        <w:rPr>
          <w:rFonts w:ascii="宋体" w:hAnsi="宋体" w:cs="Arial"/>
          <w:szCs w:val="21"/>
        </w:rPr>
        <w:t>2025</w:t>
      </w:r>
      <w:r>
        <w:rPr>
          <w:rFonts w:hint="eastAsia" w:ascii="宋体" w:hAnsi="宋体" w:cs="Arial"/>
          <w:szCs w:val="21"/>
        </w:rPr>
        <w:t>版）》实现系统化和模块化。力求法言法语、表述简练、规范严谨；针对某一事项界定尽可能在一个条款内完整表述，不重复表述、避免相互指引。</w:t>
      </w:r>
    </w:p>
    <w:p w14:paraId="79C6C034">
      <w:pPr>
        <w:spacing w:line="360" w:lineRule="auto"/>
        <w:ind w:firstLine="420" w:firstLineChars="200"/>
        <w:rPr>
          <w:rFonts w:hint="eastAsia" w:ascii="宋体" w:hAnsi="宋体" w:cs="Arial"/>
          <w:szCs w:val="21"/>
        </w:rPr>
      </w:pPr>
      <w:r>
        <w:rPr>
          <w:rFonts w:hint="eastAsia" w:ascii="宋体" w:hAnsi="宋体" w:cs="Arial"/>
          <w:szCs w:val="21"/>
        </w:rPr>
        <w:t xml:space="preserve">4.与时俱进，合理创新 </w:t>
      </w:r>
    </w:p>
    <w:p w14:paraId="48BF958E">
      <w:pPr>
        <w:spacing w:line="360" w:lineRule="auto"/>
        <w:ind w:firstLine="420" w:firstLineChars="200"/>
        <w:rPr>
          <w:rFonts w:ascii="Times New Roman" w:hAnsi="Times New Roman"/>
          <w:bCs/>
        </w:rPr>
      </w:pPr>
      <w:r>
        <w:rPr>
          <w:rFonts w:hint="eastAsia" w:ascii="宋体" w:hAnsi="宋体" w:cs="Arial"/>
          <w:szCs w:val="21"/>
        </w:rPr>
        <w:t>综合考虑我市招投标活动管理模式和发展方向，并统筹兼顾国内建筑市场和国际通行做法的需要，使《标准文本（</w:t>
      </w:r>
      <w:r>
        <w:rPr>
          <w:rFonts w:ascii="宋体" w:hAnsi="宋体" w:cs="Arial"/>
          <w:szCs w:val="21"/>
        </w:rPr>
        <w:t>2025</w:t>
      </w:r>
      <w:r>
        <w:rPr>
          <w:rFonts w:hint="eastAsia" w:ascii="Times New Roman" w:hAnsi="Times New Roman"/>
          <w:bCs/>
        </w:rPr>
        <w:t>版）》具有适度的先进性，能够与时俱进，并合理创新。</w:t>
      </w:r>
    </w:p>
    <w:p w14:paraId="68B90023">
      <w:pPr>
        <w:spacing w:line="360" w:lineRule="auto"/>
        <w:ind w:firstLine="420" w:firstLineChars="200"/>
        <w:rPr>
          <w:rFonts w:ascii="Times New Roman" w:hAnsi="Times New Roman"/>
          <w:bCs/>
        </w:rPr>
      </w:pPr>
    </w:p>
    <w:p w14:paraId="62AE5E4F">
      <w:pPr>
        <w:spacing w:line="360" w:lineRule="auto"/>
        <w:rPr>
          <w:rFonts w:ascii="Times New Roman" w:hAnsi="Times New Roman"/>
          <w:b/>
        </w:rPr>
      </w:pPr>
      <w:r>
        <w:rPr>
          <w:rFonts w:hint="eastAsia" w:ascii="Times New Roman" w:hAnsi="Times New Roman"/>
          <w:b/>
        </w:rPr>
        <w:t>四、《标准文本（2025版）》的结构体系及编制方法</w:t>
      </w:r>
    </w:p>
    <w:p w14:paraId="08DA3576">
      <w:pPr>
        <w:spacing w:line="360" w:lineRule="auto"/>
        <w:ind w:firstLine="420" w:firstLineChars="200"/>
        <w:rPr>
          <w:rFonts w:ascii="Times New Roman" w:hAnsi="Times New Roman"/>
          <w:bCs/>
        </w:rPr>
      </w:pPr>
      <w:r>
        <w:rPr>
          <w:rFonts w:hint="eastAsia" w:ascii="Times New Roman" w:hAnsi="Times New Roman"/>
          <w:bCs/>
        </w:rPr>
        <w:t>根据《标准文本（</w:t>
      </w:r>
      <w:r>
        <w:rPr>
          <w:rFonts w:ascii="Times New Roman" w:hAnsi="Times New Roman"/>
          <w:bCs/>
        </w:rPr>
        <w:t>2025</w:t>
      </w:r>
      <w:r>
        <w:rPr>
          <w:rFonts w:hint="eastAsia" w:ascii="Times New Roman" w:hAnsi="Times New Roman"/>
          <w:bCs/>
        </w:rPr>
        <w:t>版）》编制目的和原则，以及适应不同招标项目的需要，《标准文本（</w:t>
      </w:r>
      <w:r>
        <w:rPr>
          <w:rFonts w:ascii="Times New Roman" w:hAnsi="Times New Roman"/>
          <w:bCs/>
        </w:rPr>
        <w:t>2025</w:t>
      </w:r>
      <w:r>
        <w:rPr>
          <w:rFonts w:hint="eastAsia" w:ascii="Times New Roman" w:hAnsi="Times New Roman"/>
          <w:bCs/>
        </w:rPr>
        <w:t>版）》分为两个版本：分别为：“合格制-电子化版”和“有限数量制-电子化版”。</w:t>
      </w:r>
    </w:p>
    <w:p w14:paraId="2DFAB2ED">
      <w:pPr>
        <w:spacing w:line="360" w:lineRule="auto"/>
        <w:ind w:firstLine="420" w:firstLineChars="200"/>
        <w:rPr>
          <w:rFonts w:hint="eastAsia" w:ascii="Times New Roman" w:hAnsi="Times New Roman"/>
          <w:bCs/>
        </w:rPr>
      </w:pPr>
      <w:r>
        <w:rPr>
          <w:rFonts w:hint="eastAsia" w:ascii="Times New Roman" w:hAnsi="Times New Roman"/>
          <w:bCs/>
        </w:rPr>
        <w:t>《标准文本（</w:t>
      </w:r>
      <w:r>
        <w:rPr>
          <w:rFonts w:ascii="Times New Roman" w:hAnsi="Times New Roman"/>
          <w:bCs/>
        </w:rPr>
        <w:t>2025</w:t>
      </w:r>
      <w:r>
        <w:rPr>
          <w:rFonts w:hint="eastAsia" w:ascii="Times New Roman" w:hAnsi="Times New Roman"/>
          <w:bCs/>
        </w:rPr>
        <w:t>版）》采用由通用部分和专用部分构成的结构体系，通用部分作为工具书与专用部分配套使用。</w:t>
      </w:r>
    </w:p>
    <w:p w14:paraId="03A26F17">
      <w:pPr>
        <w:spacing w:line="360" w:lineRule="auto"/>
        <w:ind w:firstLine="420" w:firstLineChars="200"/>
        <w:rPr>
          <w:rFonts w:hint="eastAsia" w:ascii="Times New Roman" w:hAnsi="Times New Roman"/>
          <w:bCs/>
        </w:rPr>
      </w:pPr>
      <w:r>
        <w:rPr>
          <w:rFonts w:hint="eastAsia" w:ascii="Times New Roman" w:hAnsi="Times New Roman"/>
          <w:bCs/>
        </w:rPr>
        <w:t>通用部分是根据有关法律、法规、规章及规范性文件规定，以及招投标活动的需要，编制的通用于房屋建筑和市政工程施工总承包施工资格预审的有关内容。通用部分编写采用固定式表述和指引式表述方法。固定式表述是针对招投标活动的法定程序、时限、共性及法律、法规强制性内容予以固定表述；指引式表述是针对拟招标项目的个案内容，在通用部分中予以指引，通用部分的内容不得修改。</w:t>
      </w:r>
    </w:p>
    <w:p w14:paraId="7718FF2D">
      <w:pPr>
        <w:spacing w:line="360" w:lineRule="auto"/>
        <w:ind w:firstLine="420" w:firstLineChars="200"/>
        <w:rPr>
          <w:rFonts w:ascii="Times New Roman" w:hAnsi="Times New Roman"/>
          <w:bCs/>
        </w:rPr>
      </w:pPr>
      <w:r>
        <w:rPr>
          <w:rFonts w:hint="eastAsia" w:ascii="Times New Roman" w:hAnsi="Times New Roman"/>
          <w:bCs/>
        </w:rPr>
        <w:t>专用部分是根据通用部分的内容指引，在遵守有关法律、法规、规章和规范性文件规定的前提下，结合拟招标项目具体情况，编制的适用于拟招标项目施工招标的有关内容，主要针对拟招标项目的个案内容进行界定，是对通用部分的具体化或补充。专用部分编写采用选择、填空式的格式化表述方法，并且使第一章至第四章专用部分的标题与通用部分的标题相一致、条款号相对应。</w:t>
      </w:r>
    </w:p>
    <w:p w14:paraId="3035CED9">
      <w:pPr>
        <w:spacing w:line="360" w:lineRule="auto"/>
        <w:rPr>
          <w:rFonts w:hint="eastAsia" w:ascii="Times New Roman" w:hAnsi="Times New Roman"/>
          <w:bCs/>
        </w:rPr>
      </w:pPr>
    </w:p>
    <w:p w14:paraId="412D0B4F">
      <w:pPr>
        <w:spacing w:line="360" w:lineRule="auto"/>
        <w:rPr>
          <w:rFonts w:ascii="Times New Roman" w:hAnsi="Times New Roman"/>
          <w:b/>
        </w:rPr>
      </w:pPr>
      <w:r>
        <w:rPr>
          <w:rFonts w:hint="eastAsia" w:ascii="Times New Roman" w:hAnsi="Times New Roman"/>
          <w:b/>
        </w:rPr>
        <w:t>五、《标准文本（</w:t>
      </w:r>
      <w:r>
        <w:rPr>
          <w:rFonts w:ascii="Times New Roman" w:hAnsi="Times New Roman"/>
          <w:b/>
        </w:rPr>
        <w:t>2025</w:t>
      </w:r>
      <w:r>
        <w:rPr>
          <w:rFonts w:hint="eastAsia" w:ascii="Times New Roman" w:hAnsi="Times New Roman"/>
          <w:b/>
        </w:rPr>
        <w:t>版）》的适用</w:t>
      </w:r>
    </w:p>
    <w:p w14:paraId="7719CFE6">
      <w:pPr>
        <w:spacing w:line="360" w:lineRule="auto"/>
        <w:ind w:firstLine="420" w:firstLineChars="200"/>
        <w:rPr>
          <w:rFonts w:ascii="Times New Roman" w:hAnsi="Times New Roman"/>
          <w:bCs/>
        </w:rPr>
      </w:pPr>
      <w:r>
        <w:rPr>
          <w:rFonts w:hint="eastAsia" w:ascii="Times New Roman" w:hAnsi="Times New Roman"/>
          <w:bCs/>
        </w:rPr>
        <w:t>《标准文本（</w:t>
      </w:r>
      <w:r>
        <w:rPr>
          <w:rFonts w:ascii="Times New Roman" w:hAnsi="Times New Roman"/>
          <w:bCs/>
        </w:rPr>
        <w:t>2025</w:t>
      </w:r>
      <w:r>
        <w:rPr>
          <w:rFonts w:hint="eastAsia" w:ascii="Times New Roman" w:hAnsi="Times New Roman"/>
          <w:bCs/>
        </w:rPr>
        <w:t>版）》适用于北京市范围内依法必须进行招标的，且设计和施工不是由同一承包人承担的房屋建筑和市政工程。</w:t>
      </w:r>
    </w:p>
    <w:p w14:paraId="3AD40ABD">
      <w:pPr>
        <w:spacing w:line="360" w:lineRule="auto"/>
        <w:ind w:firstLine="420" w:firstLineChars="200"/>
        <w:rPr>
          <w:rFonts w:ascii="Times New Roman" w:hAnsi="Times New Roman"/>
          <w:bCs/>
        </w:rPr>
      </w:pPr>
      <w:r>
        <w:rPr>
          <w:rFonts w:hint="eastAsia" w:ascii="Times New Roman" w:hAnsi="Times New Roman"/>
          <w:bCs/>
        </w:rPr>
        <w:t>本册适用于本市房屋建筑和市政工程项目施工总承包工程，且采用有限数量制资格审查办法进行的电子化招投标活动。</w:t>
      </w:r>
      <w:bookmarkStart w:id="887" w:name="_GoBack"/>
      <w:bookmarkEnd w:id="887"/>
    </w:p>
    <w:p w14:paraId="58F24687">
      <w:pPr>
        <w:spacing w:line="360" w:lineRule="auto"/>
        <w:ind w:firstLine="420" w:firstLineChars="200"/>
        <w:rPr>
          <w:rFonts w:ascii="Times New Roman" w:hAnsi="Times New Roman"/>
          <w:bCs/>
        </w:rPr>
      </w:pPr>
    </w:p>
    <w:p w14:paraId="0E55D2C3">
      <w:pPr>
        <w:spacing w:line="360" w:lineRule="auto"/>
        <w:rPr>
          <w:rFonts w:ascii="Times New Roman" w:hAnsi="Times New Roman"/>
          <w:b/>
        </w:rPr>
      </w:pPr>
      <w:r>
        <w:rPr>
          <w:rFonts w:hint="eastAsia" w:ascii="Times New Roman" w:hAnsi="Times New Roman"/>
          <w:b/>
        </w:rPr>
        <w:t>六、《标准文本（</w:t>
      </w:r>
      <w:r>
        <w:rPr>
          <w:rFonts w:ascii="Times New Roman" w:hAnsi="Times New Roman"/>
          <w:b/>
        </w:rPr>
        <w:t>2025</w:t>
      </w:r>
      <w:r>
        <w:rPr>
          <w:rFonts w:hint="eastAsia" w:ascii="Times New Roman" w:hAnsi="Times New Roman"/>
          <w:b/>
        </w:rPr>
        <w:t xml:space="preserve">版）》编制人员 </w:t>
      </w:r>
    </w:p>
    <w:p w14:paraId="54E93C7D">
      <w:pPr>
        <w:spacing w:line="360" w:lineRule="auto"/>
        <w:ind w:firstLine="420" w:firstLineChars="200"/>
        <w:rPr>
          <w:rFonts w:ascii="宋体" w:hAnsi="Times New Roman" w:cs="Arial"/>
          <w:szCs w:val="21"/>
        </w:rPr>
      </w:pPr>
      <w:r>
        <w:rPr>
          <w:rFonts w:hint="eastAsia" w:ascii="宋体" w:hAnsi="宋体" w:cs="Arial"/>
          <w:szCs w:val="21"/>
        </w:rPr>
        <w:t>主审：颜　俊</w:t>
      </w:r>
    </w:p>
    <w:p w14:paraId="2807C151">
      <w:pPr>
        <w:spacing w:line="360" w:lineRule="auto"/>
        <w:ind w:firstLine="420" w:firstLineChars="200"/>
        <w:rPr>
          <w:rFonts w:ascii="宋体" w:hAnsi="Times New Roman" w:cs="Arial"/>
          <w:szCs w:val="21"/>
        </w:rPr>
      </w:pPr>
      <w:r>
        <w:rPr>
          <w:rFonts w:hint="eastAsia" w:ascii="宋体" w:hAnsi="宋体" w:cs="Arial"/>
          <w:szCs w:val="21"/>
        </w:rPr>
        <w:t>主编：袁利军</w:t>
      </w:r>
      <w:r>
        <w:rPr>
          <w:rFonts w:ascii="宋体" w:hAnsi="宋体" w:cs="Arial"/>
          <w:szCs w:val="21"/>
        </w:rPr>
        <w:t xml:space="preserve">     </w:t>
      </w:r>
      <w:r>
        <w:rPr>
          <w:rFonts w:hint="eastAsia" w:ascii="宋体" w:hAnsi="宋体" w:cs="Arial"/>
          <w:szCs w:val="21"/>
        </w:rPr>
        <w:t>副主编：杨丽娟</w:t>
      </w:r>
    </w:p>
    <w:p w14:paraId="784AFED0">
      <w:pPr>
        <w:spacing w:line="360" w:lineRule="auto"/>
        <w:ind w:firstLine="420" w:firstLineChars="200"/>
        <w:rPr>
          <w:rFonts w:hint="eastAsia" w:ascii="宋体" w:hAnsi="宋体" w:cs="Arial"/>
          <w:szCs w:val="21"/>
        </w:rPr>
      </w:pPr>
      <w:r>
        <w:rPr>
          <w:rFonts w:hint="eastAsia" w:ascii="宋体" w:hAnsi="宋体" w:cs="Arial"/>
          <w:szCs w:val="21"/>
        </w:rPr>
        <w:t>编制人员：孙凯、郭欢、孟庆铜、韩晨婷、朱远晖、唐晓红、白云、赵悦</w:t>
      </w:r>
    </w:p>
    <w:p w14:paraId="7B715793">
      <w:pPr>
        <w:spacing w:line="360" w:lineRule="auto"/>
        <w:ind w:firstLine="420" w:firstLineChars="200"/>
        <w:rPr>
          <w:rFonts w:ascii="Times New Roman" w:hAnsi="Times New Roman"/>
          <w:bCs/>
        </w:rPr>
      </w:pPr>
    </w:p>
    <w:p w14:paraId="667813B7">
      <w:pPr>
        <w:spacing w:line="360" w:lineRule="auto"/>
        <w:ind w:firstLine="420" w:firstLineChars="200"/>
        <w:rPr>
          <w:rFonts w:ascii="Times New Roman" w:hAnsi="Times New Roman"/>
          <w:bCs/>
        </w:rPr>
      </w:pPr>
      <w:r>
        <w:rPr>
          <w:rFonts w:hint="eastAsia" w:ascii="Times New Roman" w:hAnsi="Times New Roman"/>
          <w:bCs/>
        </w:rPr>
        <w:t>本《标准文本（</w:t>
      </w:r>
      <w:r>
        <w:rPr>
          <w:rFonts w:ascii="Times New Roman" w:hAnsi="Times New Roman"/>
          <w:bCs/>
        </w:rPr>
        <w:t>2025</w:t>
      </w:r>
      <w:r>
        <w:rPr>
          <w:rFonts w:hint="eastAsia" w:ascii="Times New Roman" w:hAnsi="Times New Roman"/>
          <w:bCs/>
        </w:rPr>
        <w:t>版）》编制工作，得到了住建委各有关处室和社会各相关单位及同仁的大力支持，并提出了许多宝贵意见！在此，谨向所有为《标准文本（</w:t>
      </w:r>
      <w:r>
        <w:rPr>
          <w:rFonts w:ascii="Times New Roman" w:hAnsi="Times New Roman"/>
          <w:bCs/>
        </w:rPr>
        <w:t>2025</w:t>
      </w:r>
      <w:r>
        <w:rPr>
          <w:rFonts w:hint="eastAsia" w:ascii="Times New Roman" w:hAnsi="Times New Roman"/>
          <w:bCs/>
        </w:rPr>
        <w:t>版）》编制工作付出辛勤劳动的单位和个人表示谢意！</w:t>
      </w:r>
    </w:p>
    <w:p w14:paraId="7FBA0257">
      <w:pPr>
        <w:spacing w:line="360" w:lineRule="auto"/>
        <w:ind w:firstLine="420" w:firstLineChars="200"/>
        <w:rPr>
          <w:rFonts w:ascii="Times New Roman" w:hAnsi="Times New Roman"/>
          <w:bCs/>
        </w:rPr>
      </w:pPr>
      <w:r>
        <w:rPr>
          <w:rFonts w:hint="eastAsia" w:ascii="Times New Roman" w:hAnsi="Times New Roman"/>
          <w:bCs/>
        </w:rPr>
        <w:t>因时间仓促，以及参编人员的经验与水平所限，错误与不足在所难免，恳请相关单位及专业人士予以批评指正，并将意见和建议及时反馈给编者，以使《标准文本（</w:t>
      </w:r>
      <w:r>
        <w:rPr>
          <w:rFonts w:ascii="Times New Roman" w:hAnsi="Times New Roman"/>
          <w:bCs/>
        </w:rPr>
        <w:t>2025</w:t>
      </w:r>
      <w:r>
        <w:rPr>
          <w:rFonts w:hint="eastAsia" w:ascii="Times New Roman" w:hAnsi="Times New Roman"/>
          <w:bCs/>
        </w:rPr>
        <w:t>版）》在使用中得以完善。</w:t>
      </w:r>
    </w:p>
    <w:p w14:paraId="2AE54587">
      <w:pPr>
        <w:spacing w:line="360" w:lineRule="auto"/>
        <w:ind w:firstLine="420" w:firstLineChars="200"/>
        <w:rPr>
          <w:rFonts w:ascii="Times New Roman" w:hAnsi="Times New Roman"/>
          <w:bCs/>
        </w:rPr>
      </w:pPr>
      <w:r>
        <w:rPr>
          <w:rFonts w:hint="eastAsia" w:ascii="Times New Roman" w:hAnsi="Times New Roman"/>
          <w:bCs/>
        </w:rPr>
        <w:t>意见和建议可向编制工作小组反映。</w:t>
      </w:r>
    </w:p>
    <w:p w14:paraId="3DEDAFCA">
      <w:pPr>
        <w:spacing w:line="360" w:lineRule="auto"/>
        <w:ind w:firstLine="420" w:firstLineChars="200"/>
        <w:rPr>
          <w:rFonts w:ascii="Times New Roman" w:hAnsi="Times New Roman"/>
          <w:bCs/>
        </w:rPr>
      </w:pPr>
      <w:r>
        <w:rPr>
          <w:rFonts w:hint="eastAsia" w:ascii="Times New Roman" w:hAnsi="Times New Roman"/>
          <w:bCs/>
        </w:rPr>
        <w:t>联系电话：</w:t>
      </w:r>
      <w:r>
        <w:rPr>
          <w:rFonts w:ascii="Times New Roman" w:hAnsi="Times New Roman"/>
          <w:bCs/>
        </w:rPr>
        <w:t>010-55597791</w:t>
      </w:r>
    </w:p>
    <w:p w14:paraId="2404C18E">
      <w:pPr>
        <w:spacing w:line="360" w:lineRule="auto"/>
        <w:ind w:firstLine="420" w:firstLineChars="200"/>
        <w:rPr>
          <w:rFonts w:ascii="Times New Roman" w:hAnsi="Times New Roman"/>
          <w:bCs/>
        </w:rPr>
      </w:pPr>
    </w:p>
    <w:p w14:paraId="08F9164A">
      <w:pPr>
        <w:spacing w:line="360" w:lineRule="auto"/>
        <w:ind w:firstLine="420" w:firstLineChars="200"/>
        <w:rPr>
          <w:rFonts w:ascii="Times New Roman" w:hAnsi="Times New Roman"/>
          <w:bCs/>
        </w:rPr>
      </w:pPr>
    </w:p>
    <w:p w14:paraId="5246F578">
      <w:pPr>
        <w:spacing w:line="360" w:lineRule="auto"/>
        <w:rPr>
          <w:rFonts w:ascii="Times New Roman" w:hAnsi="Times New Roman"/>
          <w:bCs/>
        </w:rPr>
      </w:pPr>
      <w:r>
        <w:rPr>
          <w:rFonts w:ascii="Times New Roman" w:hAnsi="Times New Roman"/>
          <w:bCs/>
        </w:rPr>
        <w:t xml:space="preserve">                                       </w:t>
      </w:r>
      <w:r>
        <w:rPr>
          <w:rFonts w:hint="eastAsia" w:ascii="Times New Roman" w:hAnsi="Times New Roman"/>
          <w:bCs/>
        </w:rPr>
        <w:t>北京市建设工程招标投标管理事务中心</w:t>
      </w:r>
    </w:p>
    <w:p w14:paraId="3E3AD33B">
      <w:pPr>
        <w:spacing w:line="360" w:lineRule="auto"/>
        <w:ind w:firstLine="5250" w:firstLineChars="2500"/>
        <w:rPr>
          <w:rFonts w:ascii="Times New Roman" w:hAnsi="Times New Roman"/>
          <w:bCs/>
        </w:rPr>
      </w:pPr>
      <w:r>
        <w:rPr>
          <w:rFonts w:hint="eastAsia" w:ascii="Times New Roman" w:hAnsi="Times New Roman"/>
          <w:bCs/>
        </w:rPr>
        <w:t>202</w:t>
      </w:r>
      <w:r>
        <w:rPr>
          <w:rFonts w:hint="eastAsia" w:ascii="Times New Roman" w:hAnsi="Times New Roman"/>
          <w:bCs/>
          <w:lang w:val="en-US" w:eastAsia="zh-CN"/>
        </w:rPr>
        <w:t>6</w:t>
      </w:r>
      <w:r>
        <w:rPr>
          <w:rFonts w:hint="eastAsia" w:ascii="Times New Roman" w:hAnsi="Times New Roman"/>
          <w:bCs/>
        </w:rPr>
        <w:t xml:space="preserve"> 年</w:t>
      </w:r>
      <w:r>
        <w:rPr>
          <w:rFonts w:hint="eastAsia" w:ascii="Times New Roman" w:hAnsi="Times New Roman"/>
          <w:bCs/>
          <w:lang w:val="en-US" w:eastAsia="zh-CN"/>
        </w:rPr>
        <w:t>4</w:t>
      </w:r>
      <w:r>
        <w:rPr>
          <w:rFonts w:hint="eastAsia" w:ascii="Times New Roman" w:hAnsi="Times New Roman"/>
          <w:bCs/>
        </w:rPr>
        <w:t>月</w:t>
      </w:r>
    </w:p>
    <w:p w14:paraId="1D0FB10F">
      <w:pPr>
        <w:spacing w:line="360" w:lineRule="auto"/>
        <w:ind w:firstLine="5250" w:firstLineChars="2500"/>
        <w:rPr>
          <w:rFonts w:hint="eastAsia" w:ascii="Times New Roman" w:hAnsi="Times New Roman"/>
          <w:bCs/>
        </w:rPr>
      </w:pPr>
    </w:p>
    <w:p w14:paraId="40207E83">
      <w:pPr>
        <w:widowControl/>
        <w:jc w:val="left"/>
        <w:rPr>
          <w:rFonts w:ascii="Times New Roman" w:hAnsi="Times New Roman"/>
          <w:b/>
          <w:sz w:val="36"/>
          <w:szCs w:val="36"/>
        </w:rPr>
      </w:pPr>
    </w:p>
    <w:p w14:paraId="426EBF69">
      <w:pPr>
        <w:spacing w:line="360" w:lineRule="auto"/>
        <w:ind w:right="420" w:firstLine="420" w:firstLineChars="200"/>
        <w:jc w:val="center"/>
        <w:rPr>
          <w:rFonts w:ascii="宋体"/>
          <w:szCs w:val="21"/>
        </w:rPr>
      </w:pPr>
    </w:p>
    <w:bookmarkEnd w:id="1"/>
    <w:p w14:paraId="1A6CD31B">
      <w:pPr>
        <w:spacing w:line="360" w:lineRule="auto"/>
        <w:ind w:right="1650" w:firstLine="420" w:firstLineChars="200"/>
        <w:jc w:val="right"/>
        <w:rPr>
          <w:rFonts w:ascii="宋体" w:hAnsi="宋体"/>
          <w:szCs w:val="21"/>
        </w:rPr>
        <w:sectPr>
          <w:headerReference r:id="rId5" w:type="default"/>
          <w:footerReference r:id="rId7" w:type="default"/>
          <w:headerReference r:id="rId6" w:type="even"/>
          <w:footerReference r:id="rId8" w:type="even"/>
          <w:pgSz w:w="11906" w:h="16838"/>
          <w:pgMar w:top="1440" w:right="1800" w:bottom="1440" w:left="1800" w:header="851" w:footer="850" w:gutter="0"/>
          <w:pgNumType w:start="1"/>
          <w:cols w:space="720" w:num="1"/>
          <w:docGrid w:linePitch="317" w:charSpace="0"/>
        </w:sectPr>
      </w:pPr>
    </w:p>
    <w:p w14:paraId="58C2261B">
      <w:pPr>
        <w:spacing w:before="120" w:beforeLines="50"/>
        <w:jc w:val="center"/>
        <w:rPr>
          <w:rFonts w:hint="eastAsia" w:ascii="宋体" w:hAnsi="宋体"/>
          <w:b/>
          <w:sz w:val="36"/>
          <w:szCs w:val="36"/>
        </w:rPr>
      </w:pPr>
      <w:r>
        <w:rPr>
          <w:rFonts w:hint="eastAsia" w:ascii="宋体" w:hAnsi="宋体"/>
          <w:b/>
          <w:sz w:val="36"/>
          <w:szCs w:val="36"/>
        </w:rPr>
        <w:t>目  录</w:t>
      </w:r>
    </w:p>
    <w:p w14:paraId="20C2B588">
      <w:pPr>
        <w:jc w:val="left"/>
        <w:rPr>
          <w:rFonts w:hint="eastAsia" w:ascii="宋体" w:hAnsi="宋体"/>
          <w:szCs w:val="21"/>
        </w:rPr>
      </w:pPr>
    </w:p>
    <w:p w14:paraId="12D7BC70">
      <w:pPr>
        <w:pStyle w:val="11"/>
        <w:ind w:firstLine="0" w:firstLineChars="0"/>
        <w:jc w:val="left"/>
        <w:rPr>
          <w:rFonts w:ascii="宋体" w:hAnsi="宋体"/>
          <w:sz w:val="32"/>
          <w:szCs w:val="32"/>
        </w:rPr>
      </w:pPr>
      <w:r>
        <w:rPr>
          <w:rFonts w:hint="eastAsia"/>
          <w:b/>
          <w:sz w:val="28"/>
          <w:szCs w:val="28"/>
        </w:rPr>
        <w:t>通用部分</w:t>
      </w:r>
    </w:p>
    <w:p w14:paraId="722C162F">
      <w:pPr>
        <w:pStyle w:val="24"/>
        <w:tabs>
          <w:tab w:val="left" w:pos="1260"/>
        </w:tabs>
        <w:rPr>
          <w:rFonts w:hint="eastAsia" w:hAnsi="宋体"/>
          <w:szCs w:val="21"/>
          <w:lang w:val="en-US" w:eastAsia="zh-CN"/>
        </w:rPr>
      </w:pPr>
      <w:r>
        <w:rPr>
          <w:rFonts w:hAnsi="宋体"/>
          <w:b/>
          <w:szCs w:val="21"/>
        </w:rPr>
        <w:fldChar w:fldCharType="begin"/>
      </w:r>
      <w:r>
        <w:rPr>
          <w:rFonts w:hAnsi="宋体"/>
          <w:b/>
          <w:szCs w:val="21"/>
        </w:rPr>
        <w:instrText xml:space="preserve"> TOC \o "1-3" \h \z \u </w:instrText>
      </w:r>
      <w:r>
        <w:rPr>
          <w:rFonts w:hAnsi="宋体"/>
          <w:b/>
          <w:szCs w:val="21"/>
        </w:rPr>
        <w:fldChar w:fldCharType="separate"/>
      </w: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"_Toc226045813"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第一章</w:t>
      </w:r>
      <w:r>
        <w:rPr>
          <w:rFonts w:hint="eastAsia" w:hAnsi="宋体"/>
          <w:szCs w:val="21"/>
          <w:lang w:val="en-US" w:eastAsia="zh-CN"/>
        </w:rPr>
        <w:tab/>
      </w:r>
      <w:r>
        <w:rPr>
          <w:rStyle w:val="37"/>
          <w:rFonts w:hint="eastAsia" w:hAnsi="宋体"/>
          <w:szCs w:val="21"/>
        </w:rPr>
        <w:t>资格预审公告通用部分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_Toc226045813 \h</w:instrText>
      </w:r>
      <w:r>
        <w:rPr>
          <w:rFonts w:hint="eastAsia" w:hAnsi="宋体"/>
          <w:szCs w:val="21"/>
        </w:rPr>
        <w:instrText xml:space="preserve"> </w:instrText>
      </w:r>
      <w:r>
        <w:rPr>
          <w:rFonts w:hint="eastAsia" w:hAnsi="宋体"/>
          <w:szCs w:val="21"/>
        </w:rPr>
        <w:fldChar w:fldCharType="separate"/>
      </w:r>
      <w:r>
        <w:rPr>
          <w:rFonts w:hint="eastAsia" w:hAnsi="宋体"/>
          <w:szCs w:val="21"/>
        </w:rPr>
        <w:t>1</w:t>
      </w:r>
      <w:r>
        <w:rPr>
          <w:rFonts w:hint="eastAsia" w:hAnsi="宋体"/>
          <w:szCs w:val="21"/>
        </w:rPr>
        <w:fldChar w:fldCharType="end"/>
      </w:r>
      <w:r>
        <w:rPr>
          <w:rStyle w:val="37"/>
          <w:rFonts w:hint="eastAsia" w:hAnsi="宋体"/>
          <w:szCs w:val="21"/>
        </w:rPr>
        <w:fldChar w:fldCharType="end"/>
      </w:r>
    </w:p>
    <w:p w14:paraId="3764E3E0">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"_Toc226045814"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1．招标条件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_Toc226045814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7"/>
          <w:rFonts w:hint="eastAsia" w:hAnsi="宋体"/>
          <w:szCs w:val="21"/>
        </w:rPr>
        <w:fldChar w:fldCharType="end"/>
      </w:r>
    </w:p>
    <w:p w14:paraId="00AF658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"_Toc226045815"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2．工程概况与招标范围</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_Toc226045815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7"/>
          <w:rFonts w:hint="eastAsia" w:hAnsi="宋体"/>
          <w:szCs w:val="21"/>
        </w:rPr>
        <w:fldChar w:fldCharType="end"/>
      </w:r>
    </w:p>
    <w:p w14:paraId="6FB927AC">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"_Toc226045816"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3．申请人资格要求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_Toc226045816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7"/>
          <w:rFonts w:hint="eastAsia" w:hAnsi="宋体"/>
          <w:szCs w:val="21"/>
        </w:rPr>
        <w:fldChar w:fldCharType="end"/>
      </w:r>
    </w:p>
    <w:p w14:paraId="2EB2CF88">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"_Toc226045817"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4．申请人信誉要求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_Toc226045817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7"/>
          <w:rFonts w:hint="eastAsia" w:hAnsi="宋体"/>
          <w:szCs w:val="21"/>
        </w:rPr>
        <w:fldChar w:fldCharType="end"/>
      </w:r>
    </w:p>
    <w:p w14:paraId="64468146">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"_Toc226045818"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5．资格预审方法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_Toc226045818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7"/>
          <w:rFonts w:hint="eastAsia" w:hAnsi="宋体"/>
          <w:szCs w:val="21"/>
        </w:rPr>
        <w:fldChar w:fldCharType="end"/>
      </w:r>
    </w:p>
    <w:p w14:paraId="36E6167E">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"_Toc226045819"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6．资格预审文件的获取</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_Toc226045819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7"/>
          <w:rFonts w:hint="eastAsia" w:hAnsi="宋体"/>
          <w:szCs w:val="21"/>
        </w:rPr>
        <w:fldChar w:fldCharType="end"/>
      </w:r>
    </w:p>
    <w:p w14:paraId="6C0D5923">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7．资格预审申请文件的递交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_Toc226045820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7"/>
          <w:rFonts w:hint="eastAsia" w:hAnsi="宋体"/>
          <w:szCs w:val="21"/>
        </w:rPr>
        <w:fldChar w:fldCharType="end"/>
      </w:r>
    </w:p>
    <w:p w14:paraId="16AA31DE">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8．发布公告的媒介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_Toc226045821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7"/>
          <w:rFonts w:hint="eastAsia" w:hAnsi="宋体"/>
          <w:szCs w:val="21"/>
        </w:rPr>
        <w:fldChar w:fldCharType="end"/>
      </w:r>
    </w:p>
    <w:p w14:paraId="56284D8A">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9．招标投标行政监督部门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_Toc226045822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7"/>
          <w:rFonts w:hint="eastAsia" w:hAnsi="宋体"/>
          <w:szCs w:val="21"/>
        </w:rPr>
        <w:fldChar w:fldCharType="end"/>
      </w:r>
    </w:p>
    <w:p w14:paraId="1B959E7C">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10．联系方式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_Toc226045823 \h</w:instrText>
      </w:r>
      <w:r>
        <w:rPr>
          <w:rFonts w:hint="eastAsia" w:hAnsi="宋体"/>
          <w:szCs w:val="21"/>
        </w:rPr>
        <w:instrText xml:space="preserve"> </w:instrText>
      </w:r>
      <w:r>
        <w:rPr>
          <w:rFonts w:hint="eastAsia" w:hAnsi="宋体"/>
          <w:szCs w:val="21"/>
        </w:rPr>
        <w:fldChar w:fldCharType="separate"/>
      </w:r>
      <w:r>
        <w:rPr>
          <w:rFonts w:hint="eastAsia" w:hAnsi="宋体"/>
          <w:szCs w:val="21"/>
        </w:rPr>
        <w:t>4</w:t>
      </w:r>
      <w:r>
        <w:rPr>
          <w:rFonts w:hint="eastAsia" w:hAnsi="宋体"/>
          <w:szCs w:val="21"/>
        </w:rPr>
        <w:fldChar w:fldCharType="end"/>
      </w:r>
      <w:r>
        <w:rPr>
          <w:rStyle w:val="37"/>
          <w:rFonts w:hint="eastAsia" w:hAnsi="宋体"/>
          <w:szCs w:val="21"/>
        </w:rPr>
        <w:fldChar w:fldCharType="end"/>
      </w:r>
    </w:p>
    <w:p w14:paraId="4E010E62">
      <w:pPr>
        <w:pStyle w:val="24"/>
        <w:tabs>
          <w:tab w:val="left" w:pos="1260"/>
        </w:tabs>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第二章</w:t>
      </w:r>
      <w:r>
        <w:rPr>
          <w:rFonts w:hint="eastAsia" w:hAnsi="宋体"/>
          <w:szCs w:val="21"/>
          <w:lang w:val="en-US" w:eastAsia="zh-CN"/>
        </w:rPr>
        <w:tab/>
      </w:r>
      <w:r>
        <w:rPr>
          <w:rStyle w:val="37"/>
          <w:rFonts w:hint="eastAsia" w:hAnsi="宋体"/>
          <w:szCs w:val="21"/>
        </w:rPr>
        <w:t>申请人须知通用部分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_Toc226045824 \h</w:instrText>
      </w:r>
      <w:r>
        <w:rPr>
          <w:rFonts w:hint="eastAsia" w:hAnsi="宋体"/>
          <w:szCs w:val="21"/>
        </w:rPr>
        <w:instrText xml:space="preserve"> </w:instrText>
      </w:r>
      <w:r>
        <w:rPr>
          <w:rFonts w:hint="eastAsia" w:hAnsi="宋体"/>
          <w:szCs w:val="21"/>
        </w:rPr>
        <w:fldChar w:fldCharType="separate"/>
      </w:r>
      <w:r>
        <w:rPr>
          <w:rFonts w:hint="eastAsia" w:hAnsi="宋体"/>
          <w:szCs w:val="21"/>
        </w:rPr>
        <w:t>5</w:t>
      </w:r>
      <w:r>
        <w:rPr>
          <w:rFonts w:hint="eastAsia" w:hAnsi="宋体"/>
          <w:szCs w:val="21"/>
        </w:rPr>
        <w:fldChar w:fldCharType="end"/>
      </w:r>
      <w:r>
        <w:rPr>
          <w:rStyle w:val="37"/>
          <w:rFonts w:hint="eastAsia" w:hAnsi="宋体"/>
          <w:szCs w:val="21"/>
        </w:rPr>
        <w:fldChar w:fldCharType="end"/>
      </w:r>
    </w:p>
    <w:p w14:paraId="3A3FAE42">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1.总则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_Toc226045825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7"/>
          <w:rFonts w:hint="eastAsia" w:hAnsi="宋体"/>
          <w:szCs w:val="21"/>
        </w:rPr>
        <w:fldChar w:fldCharType="end"/>
      </w:r>
    </w:p>
    <w:p w14:paraId="6C206C0C">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1.1</w:t>
      </w:r>
      <w:r>
        <w:rPr>
          <w:rFonts w:hint="eastAsia" w:hAnsi="宋体"/>
          <w:szCs w:val="21"/>
        </w:rPr>
        <w:tab/>
      </w:r>
      <w:r>
        <w:rPr>
          <w:rStyle w:val="37"/>
          <w:rFonts w:hint="eastAsia" w:hAnsi="宋体"/>
          <w:szCs w:val="21"/>
        </w:rPr>
        <w:t>工程概况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_Toc226045826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7"/>
          <w:rFonts w:hint="eastAsia" w:hAnsi="宋体"/>
          <w:szCs w:val="21"/>
        </w:rPr>
        <w:fldChar w:fldCharType="end"/>
      </w:r>
    </w:p>
    <w:p w14:paraId="0BA599C0">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w:t>
      </w:r>
      <w:r>
        <w:rPr>
          <w:rFonts w:hint="eastAsia" w:hAnsi="宋体"/>
          <w:szCs w:val="21"/>
        </w:rPr>
        <w:tab/>
      </w:r>
      <w:r>
        <w:rPr>
          <w:rStyle w:val="37"/>
          <w:rFonts w:hint="eastAsia" w:hAnsi="宋体"/>
          <w:szCs w:val="21"/>
        </w:rPr>
        <w:t>资金来源和落实情况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_Toc226045827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7"/>
          <w:rFonts w:hint="eastAsia" w:hAnsi="宋体"/>
          <w:szCs w:val="21"/>
        </w:rPr>
        <w:fldChar w:fldCharType="end"/>
      </w:r>
    </w:p>
    <w:p w14:paraId="4F192779">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1.3</w:t>
      </w:r>
      <w:r>
        <w:rPr>
          <w:rFonts w:hint="eastAsia" w:hAnsi="宋体"/>
          <w:szCs w:val="21"/>
        </w:rPr>
        <w:tab/>
      </w:r>
      <w:r>
        <w:rPr>
          <w:rStyle w:val="37"/>
          <w:rFonts w:hint="eastAsia" w:hAnsi="宋体"/>
          <w:szCs w:val="21"/>
        </w:rPr>
        <w:t>招标范围、计划工期和质量要求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_Toc226045828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7"/>
          <w:rFonts w:hint="eastAsia" w:hAnsi="宋体"/>
          <w:szCs w:val="21"/>
        </w:rPr>
        <w:fldChar w:fldCharType="end"/>
      </w:r>
    </w:p>
    <w:p w14:paraId="25AB8632">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"_Toc226045829"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1.4</w:t>
      </w:r>
      <w:r>
        <w:rPr>
          <w:rFonts w:hint="eastAsia" w:hAnsi="宋体"/>
          <w:szCs w:val="21"/>
        </w:rPr>
        <w:tab/>
      </w:r>
      <w:r>
        <w:rPr>
          <w:rStyle w:val="37"/>
          <w:rFonts w:hint="eastAsia" w:hAnsi="宋体"/>
          <w:szCs w:val="21"/>
        </w:rPr>
        <w:t>申请人资格要求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_Toc226045829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7"/>
          <w:rFonts w:hint="eastAsia" w:hAnsi="宋体"/>
          <w:szCs w:val="21"/>
        </w:rPr>
        <w:fldChar w:fldCharType="end"/>
      </w:r>
    </w:p>
    <w:p w14:paraId="6397DFA2">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1.5</w:t>
      </w:r>
      <w:r>
        <w:rPr>
          <w:rFonts w:hint="eastAsia" w:hAnsi="宋体"/>
          <w:szCs w:val="21"/>
        </w:rPr>
        <w:tab/>
      </w:r>
      <w:r>
        <w:rPr>
          <w:rStyle w:val="37"/>
          <w:rFonts w:hint="eastAsia" w:hAnsi="宋体"/>
          <w:szCs w:val="21"/>
        </w:rPr>
        <w:t>申请人信誉要求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_Toc226045830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7"/>
          <w:rFonts w:hint="eastAsia" w:hAnsi="宋体"/>
          <w:szCs w:val="21"/>
        </w:rPr>
        <w:fldChar w:fldCharType="end"/>
      </w:r>
    </w:p>
    <w:p w14:paraId="01C361E4">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1.6</w:t>
      </w:r>
      <w:r>
        <w:rPr>
          <w:rFonts w:hint="eastAsia" w:hAnsi="宋体"/>
          <w:szCs w:val="21"/>
        </w:rPr>
        <w:tab/>
      </w:r>
      <w:r>
        <w:rPr>
          <w:rStyle w:val="37"/>
          <w:rFonts w:hint="eastAsia" w:hAnsi="宋体"/>
          <w:szCs w:val="21"/>
        </w:rPr>
        <w:t>语言文字</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_Toc226045831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7"/>
          <w:rFonts w:hint="eastAsia" w:hAnsi="宋体"/>
          <w:szCs w:val="21"/>
        </w:rPr>
        <w:fldChar w:fldCharType="end"/>
      </w:r>
    </w:p>
    <w:p w14:paraId="44D33235">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1.7</w:t>
      </w:r>
      <w:r>
        <w:rPr>
          <w:rFonts w:hint="eastAsia" w:hAnsi="宋体"/>
          <w:szCs w:val="21"/>
        </w:rPr>
        <w:tab/>
      </w:r>
      <w:r>
        <w:rPr>
          <w:rStyle w:val="37"/>
          <w:rFonts w:hint="eastAsia" w:hAnsi="宋体"/>
          <w:szCs w:val="21"/>
        </w:rPr>
        <w:t>费用承担</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_Toc226045832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7"/>
          <w:rFonts w:hint="eastAsia" w:hAnsi="宋体"/>
          <w:szCs w:val="21"/>
        </w:rPr>
        <w:fldChar w:fldCharType="end"/>
      </w:r>
    </w:p>
    <w:p w14:paraId="6F0F5EF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2.资格预审文件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_Toc226045833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7"/>
          <w:rFonts w:hint="eastAsia" w:hAnsi="宋体"/>
          <w:szCs w:val="21"/>
        </w:rPr>
        <w:fldChar w:fldCharType="end"/>
      </w:r>
    </w:p>
    <w:p w14:paraId="0F601D07">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2.1</w:t>
      </w:r>
      <w:r>
        <w:rPr>
          <w:rFonts w:hint="eastAsia" w:hAnsi="宋体"/>
          <w:szCs w:val="21"/>
        </w:rPr>
        <w:tab/>
      </w:r>
      <w:r>
        <w:rPr>
          <w:rStyle w:val="37"/>
          <w:rFonts w:hint="eastAsia" w:hAnsi="宋体"/>
          <w:szCs w:val="21"/>
        </w:rPr>
        <w:t>资格预审文件的组成</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_Toc226045834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7"/>
          <w:rFonts w:hint="eastAsia" w:hAnsi="宋体"/>
          <w:szCs w:val="21"/>
        </w:rPr>
        <w:fldChar w:fldCharType="end"/>
      </w:r>
    </w:p>
    <w:p w14:paraId="77B2DF17">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2.2</w:t>
      </w:r>
      <w:r>
        <w:rPr>
          <w:rFonts w:hint="eastAsia" w:hAnsi="宋体"/>
          <w:szCs w:val="21"/>
        </w:rPr>
        <w:tab/>
      </w:r>
      <w:r>
        <w:rPr>
          <w:rStyle w:val="37"/>
          <w:rFonts w:hint="eastAsia" w:hAnsi="宋体"/>
          <w:szCs w:val="21"/>
        </w:rPr>
        <w:t>资格预审文件的澄清</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_Toc226045835 \h</w:instrText>
      </w:r>
      <w:r>
        <w:rPr>
          <w:rFonts w:hint="eastAsia" w:hAnsi="宋体"/>
          <w:szCs w:val="21"/>
        </w:rPr>
        <w:instrText xml:space="preserve"> </w:instrText>
      </w:r>
      <w:r>
        <w:rPr>
          <w:rFonts w:hint="eastAsia" w:hAnsi="宋体"/>
          <w:szCs w:val="21"/>
        </w:rPr>
        <w:fldChar w:fldCharType="separate"/>
      </w:r>
      <w:r>
        <w:rPr>
          <w:rFonts w:hint="eastAsia" w:hAnsi="宋体"/>
          <w:szCs w:val="21"/>
        </w:rPr>
        <w:t>9</w:t>
      </w:r>
      <w:r>
        <w:rPr>
          <w:rFonts w:hint="eastAsia" w:hAnsi="宋体"/>
          <w:szCs w:val="21"/>
        </w:rPr>
        <w:fldChar w:fldCharType="end"/>
      </w:r>
      <w:r>
        <w:rPr>
          <w:rStyle w:val="37"/>
          <w:rFonts w:hint="eastAsia" w:hAnsi="宋体"/>
          <w:szCs w:val="21"/>
        </w:rPr>
        <w:fldChar w:fldCharType="end"/>
      </w:r>
    </w:p>
    <w:p w14:paraId="72798B53">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2.3</w:t>
      </w:r>
      <w:r>
        <w:rPr>
          <w:rFonts w:hint="eastAsia" w:hAnsi="宋体"/>
          <w:szCs w:val="21"/>
        </w:rPr>
        <w:tab/>
      </w:r>
      <w:r>
        <w:rPr>
          <w:rStyle w:val="37"/>
          <w:rFonts w:hint="eastAsia" w:hAnsi="宋体"/>
          <w:szCs w:val="21"/>
        </w:rPr>
        <w:t>资格预审文件的修改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_Toc226045836 \h</w:instrText>
      </w:r>
      <w:r>
        <w:rPr>
          <w:rFonts w:hint="eastAsia" w:hAnsi="宋体"/>
          <w:szCs w:val="21"/>
        </w:rPr>
        <w:instrText xml:space="preserve"> </w:instrText>
      </w:r>
      <w:r>
        <w:rPr>
          <w:rFonts w:hint="eastAsia" w:hAnsi="宋体"/>
          <w:szCs w:val="21"/>
        </w:rPr>
        <w:fldChar w:fldCharType="separate"/>
      </w:r>
      <w:r>
        <w:rPr>
          <w:rFonts w:hint="eastAsia" w:hAnsi="宋体"/>
          <w:szCs w:val="21"/>
        </w:rPr>
        <w:t>9</w:t>
      </w:r>
      <w:r>
        <w:rPr>
          <w:rFonts w:hint="eastAsia" w:hAnsi="宋体"/>
          <w:szCs w:val="21"/>
        </w:rPr>
        <w:fldChar w:fldCharType="end"/>
      </w:r>
      <w:r>
        <w:rPr>
          <w:rStyle w:val="37"/>
          <w:rFonts w:hint="eastAsia" w:hAnsi="宋体"/>
          <w:szCs w:val="21"/>
        </w:rPr>
        <w:fldChar w:fldCharType="end"/>
      </w:r>
    </w:p>
    <w:p w14:paraId="3F27318D">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3.资格预审申请文件的编制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_Toc226045837 \h</w:instrText>
      </w:r>
      <w:r>
        <w:rPr>
          <w:rFonts w:hint="eastAsia" w:hAnsi="宋体"/>
          <w:szCs w:val="21"/>
        </w:rPr>
        <w:instrText xml:space="preserve"> </w:instrText>
      </w:r>
      <w:r>
        <w:rPr>
          <w:rFonts w:hint="eastAsia" w:hAnsi="宋体"/>
          <w:szCs w:val="21"/>
        </w:rPr>
        <w:fldChar w:fldCharType="separate"/>
      </w:r>
      <w:r>
        <w:rPr>
          <w:rFonts w:hint="eastAsia" w:hAnsi="宋体"/>
          <w:szCs w:val="21"/>
        </w:rPr>
        <w:t>9</w:t>
      </w:r>
      <w:r>
        <w:rPr>
          <w:rFonts w:hint="eastAsia" w:hAnsi="宋体"/>
          <w:szCs w:val="21"/>
        </w:rPr>
        <w:fldChar w:fldCharType="end"/>
      </w:r>
      <w:r>
        <w:rPr>
          <w:rStyle w:val="37"/>
          <w:rFonts w:hint="eastAsia" w:hAnsi="宋体"/>
          <w:szCs w:val="21"/>
        </w:rPr>
        <w:fldChar w:fldCharType="end"/>
      </w:r>
    </w:p>
    <w:p w14:paraId="70CCD39A">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3.1</w:t>
      </w:r>
      <w:r>
        <w:rPr>
          <w:rFonts w:hint="eastAsia" w:hAnsi="宋体"/>
          <w:szCs w:val="21"/>
        </w:rPr>
        <w:tab/>
      </w:r>
      <w:r>
        <w:rPr>
          <w:rStyle w:val="37"/>
          <w:rFonts w:hint="eastAsia" w:hAnsi="宋体"/>
          <w:szCs w:val="21"/>
        </w:rPr>
        <w:t>资格预审申请文件的组成</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_Toc226045838 \h</w:instrText>
      </w:r>
      <w:r>
        <w:rPr>
          <w:rFonts w:hint="eastAsia" w:hAnsi="宋体"/>
          <w:szCs w:val="21"/>
        </w:rPr>
        <w:instrText xml:space="preserve"> </w:instrText>
      </w:r>
      <w:r>
        <w:rPr>
          <w:rFonts w:hint="eastAsia" w:hAnsi="宋体"/>
          <w:szCs w:val="21"/>
        </w:rPr>
        <w:fldChar w:fldCharType="separate"/>
      </w:r>
      <w:r>
        <w:rPr>
          <w:rFonts w:hint="eastAsia" w:hAnsi="宋体"/>
          <w:szCs w:val="21"/>
        </w:rPr>
        <w:t>9</w:t>
      </w:r>
      <w:r>
        <w:rPr>
          <w:rFonts w:hint="eastAsia" w:hAnsi="宋体"/>
          <w:szCs w:val="21"/>
        </w:rPr>
        <w:fldChar w:fldCharType="end"/>
      </w:r>
      <w:r>
        <w:rPr>
          <w:rStyle w:val="37"/>
          <w:rFonts w:hint="eastAsia" w:hAnsi="宋体"/>
          <w:szCs w:val="21"/>
        </w:rPr>
        <w:fldChar w:fldCharType="end"/>
      </w:r>
    </w:p>
    <w:p w14:paraId="660A4022">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"_Toc226045839"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3.2</w:t>
      </w:r>
      <w:r>
        <w:rPr>
          <w:rFonts w:hint="eastAsia" w:hAnsi="宋体"/>
          <w:szCs w:val="21"/>
        </w:rPr>
        <w:tab/>
      </w:r>
      <w:r>
        <w:rPr>
          <w:rStyle w:val="37"/>
          <w:rFonts w:hint="eastAsia" w:hAnsi="宋体"/>
          <w:szCs w:val="21"/>
        </w:rPr>
        <w:t>资格预审申请文件的编制要求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_Toc226045839 \h</w:instrText>
      </w:r>
      <w:r>
        <w:rPr>
          <w:rFonts w:hint="eastAsia" w:hAnsi="宋体"/>
          <w:szCs w:val="21"/>
        </w:rPr>
        <w:instrText xml:space="preserve"> </w:instrText>
      </w:r>
      <w:r>
        <w:rPr>
          <w:rFonts w:hint="eastAsia" w:hAnsi="宋体"/>
          <w:szCs w:val="21"/>
        </w:rPr>
        <w:fldChar w:fldCharType="separate"/>
      </w:r>
      <w:r>
        <w:rPr>
          <w:rFonts w:hint="eastAsia" w:hAnsi="宋体"/>
          <w:szCs w:val="21"/>
        </w:rPr>
        <w:t>10</w:t>
      </w:r>
      <w:r>
        <w:rPr>
          <w:rFonts w:hint="eastAsia" w:hAnsi="宋体"/>
          <w:szCs w:val="21"/>
        </w:rPr>
        <w:fldChar w:fldCharType="end"/>
      </w:r>
      <w:r>
        <w:rPr>
          <w:rStyle w:val="37"/>
          <w:rFonts w:hint="eastAsia" w:hAnsi="宋体"/>
          <w:szCs w:val="21"/>
        </w:rPr>
        <w:fldChar w:fldCharType="end"/>
      </w:r>
    </w:p>
    <w:p w14:paraId="75E42340">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3.3</w:t>
      </w:r>
      <w:r>
        <w:rPr>
          <w:rFonts w:hint="eastAsia" w:hAnsi="宋体"/>
          <w:szCs w:val="21"/>
        </w:rPr>
        <w:tab/>
      </w:r>
      <w:r>
        <w:rPr>
          <w:rStyle w:val="37"/>
          <w:rFonts w:hint="eastAsia" w:hAnsi="宋体"/>
          <w:szCs w:val="21"/>
        </w:rPr>
        <w:t>资格预审申请文件的制作、签章和加密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_Toc226045840 \h</w:instrText>
      </w:r>
      <w:r>
        <w:rPr>
          <w:rFonts w:hint="eastAsia" w:hAnsi="宋体"/>
          <w:szCs w:val="21"/>
        </w:rPr>
        <w:instrText xml:space="preserve"> </w:instrText>
      </w:r>
      <w:r>
        <w:rPr>
          <w:rFonts w:hint="eastAsia" w:hAnsi="宋体"/>
          <w:szCs w:val="21"/>
        </w:rPr>
        <w:fldChar w:fldCharType="separate"/>
      </w:r>
      <w:r>
        <w:rPr>
          <w:rFonts w:hint="eastAsia" w:hAnsi="宋体"/>
          <w:szCs w:val="21"/>
        </w:rPr>
        <w:t>11</w:t>
      </w:r>
      <w:r>
        <w:rPr>
          <w:rFonts w:hint="eastAsia" w:hAnsi="宋体"/>
          <w:szCs w:val="21"/>
        </w:rPr>
        <w:fldChar w:fldCharType="end"/>
      </w:r>
      <w:r>
        <w:rPr>
          <w:rStyle w:val="37"/>
          <w:rFonts w:hint="eastAsia" w:hAnsi="宋体"/>
          <w:szCs w:val="21"/>
        </w:rPr>
        <w:fldChar w:fldCharType="end"/>
      </w:r>
    </w:p>
    <w:p w14:paraId="3A553C16">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4.资格预审申请文件的递交、修改与撤回</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_Toc226045841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7"/>
          <w:rFonts w:hint="eastAsia" w:hAnsi="宋体"/>
          <w:szCs w:val="21"/>
        </w:rPr>
        <w:fldChar w:fldCharType="end"/>
      </w:r>
    </w:p>
    <w:p w14:paraId="42C64034">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4.1</w:t>
      </w:r>
      <w:r>
        <w:rPr>
          <w:rFonts w:hint="eastAsia" w:hAnsi="宋体"/>
          <w:szCs w:val="21"/>
        </w:rPr>
        <w:tab/>
      </w:r>
      <w:r>
        <w:rPr>
          <w:rStyle w:val="37"/>
          <w:rFonts w:hint="eastAsia" w:hAnsi="宋体"/>
          <w:szCs w:val="21"/>
        </w:rPr>
        <w:t>资格预审申请文件的递交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_Toc226045842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7"/>
          <w:rFonts w:hint="eastAsia" w:hAnsi="宋体"/>
          <w:szCs w:val="21"/>
        </w:rPr>
        <w:fldChar w:fldCharType="end"/>
      </w:r>
    </w:p>
    <w:p w14:paraId="18084EBA">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4.2</w:t>
      </w:r>
      <w:r>
        <w:rPr>
          <w:rFonts w:hint="eastAsia" w:hAnsi="宋体"/>
          <w:szCs w:val="21"/>
        </w:rPr>
        <w:tab/>
      </w:r>
      <w:r>
        <w:rPr>
          <w:rStyle w:val="37"/>
          <w:rFonts w:hint="eastAsia" w:hAnsi="宋体"/>
          <w:szCs w:val="21"/>
        </w:rPr>
        <w:t>资格预审申请文件的修改与撤回</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_Toc226045843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7"/>
          <w:rFonts w:hint="eastAsia" w:hAnsi="宋体"/>
          <w:szCs w:val="21"/>
        </w:rPr>
        <w:fldChar w:fldCharType="end"/>
      </w:r>
    </w:p>
    <w:p w14:paraId="1F5C6A30">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4.3</w:t>
      </w:r>
      <w:r>
        <w:rPr>
          <w:rFonts w:hint="eastAsia" w:hAnsi="宋体"/>
          <w:szCs w:val="21"/>
        </w:rPr>
        <w:tab/>
      </w:r>
      <w:r>
        <w:rPr>
          <w:rStyle w:val="37"/>
          <w:rFonts w:hint="eastAsia" w:hAnsi="宋体"/>
          <w:szCs w:val="21"/>
        </w:rPr>
        <w:t>资格预审申请文件的解密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_Toc226045844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7"/>
          <w:rFonts w:hint="eastAsia" w:hAnsi="宋体"/>
          <w:szCs w:val="21"/>
        </w:rPr>
        <w:fldChar w:fldCharType="end"/>
      </w:r>
    </w:p>
    <w:p w14:paraId="5F802F6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5．资格预审申请文件的审查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_Toc226045845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7"/>
          <w:rFonts w:hint="eastAsia" w:hAnsi="宋体"/>
          <w:szCs w:val="21"/>
        </w:rPr>
        <w:fldChar w:fldCharType="end"/>
      </w:r>
    </w:p>
    <w:p w14:paraId="0F0B94A6">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5.1</w:t>
      </w:r>
      <w:r>
        <w:rPr>
          <w:rFonts w:hint="eastAsia" w:hAnsi="宋体"/>
          <w:szCs w:val="21"/>
        </w:rPr>
        <w:tab/>
      </w:r>
      <w:r>
        <w:rPr>
          <w:rStyle w:val="37"/>
          <w:rFonts w:hint="eastAsia" w:hAnsi="宋体"/>
          <w:szCs w:val="21"/>
        </w:rPr>
        <w:t>审查委员会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_Toc226045846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7"/>
          <w:rFonts w:hint="eastAsia" w:hAnsi="宋体"/>
          <w:szCs w:val="21"/>
        </w:rPr>
        <w:fldChar w:fldCharType="end"/>
      </w:r>
    </w:p>
    <w:p w14:paraId="607A5C62">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5.2</w:t>
      </w:r>
      <w:r>
        <w:rPr>
          <w:rFonts w:hint="eastAsia" w:hAnsi="宋体"/>
          <w:szCs w:val="21"/>
        </w:rPr>
        <w:tab/>
      </w:r>
      <w:r>
        <w:rPr>
          <w:rStyle w:val="37"/>
          <w:rFonts w:hint="eastAsia" w:hAnsi="宋体"/>
          <w:szCs w:val="21"/>
        </w:rPr>
        <w:t>资格审查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_Toc226045847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7"/>
          <w:rFonts w:hint="eastAsia" w:hAnsi="宋体"/>
          <w:szCs w:val="21"/>
        </w:rPr>
        <w:fldChar w:fldCharType="end"/>
      </w:r>
    </w:p>
    <w:p w14:paraId="05B7A999">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5.3</w:t>
      </w:r>
      <w:r>
        <w:rPr>
          <w:rFonts w:hint="eastAsia" w:hAnsi="宋体"/>
          <w:szCs w:val="21"/>
        </w:rPr>
        <w:tab/>
      </w:r>
      <w:r>
        <w:rPr>
          <w:rStyle w:val="37"/>
          <w:rFonts w:hint="eastAsia" w:hAnsi="宋体"/>
          <w:szCs w:val="21"/>
        </w:rPr>
        <w:t>通过资格预审的申请人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_Toc226045848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7"/>
          <w:rFonts w:hint="eastAsia" w:hAnsi="宋体"/>
          <w:szCs w:val="21"/>
        </w:rPr>
        <w:fldChar w:fldCharType="end"/>
      </w:r>
    </w:p>
    <w:p w14:paraId="4C98A3B6">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"_Toc226045849"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6.通知、查询和确认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_Toc226045849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7"/>
          <w:rFonts w:hint="eastAsia" w:hAnsi="宋体"/>
          <w:szCs w:val="21"/>
        </w:rPr>
        <w:fldChar w:fldCharType="end"/>
      </w:r>
    </w:p>
    <w:p w14:paraId="404FA5DA">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6.1</w:t>
      </w:r>
      <w:r>
        <w:rPr>
          <w:rFonts w:hint="eastAsia" w:hAnsi="宋体"/>
          <w:szCs w:val="21"/>
        </w:rPr>
        <w:tab/>
      </w:r>
      <w:r>
        <w:rPr>
          <w:rStyle w:val="37"/>
          <w:rFonts w:hint="eastAsia" w:hAnsi="宋体"/>
          <w:szCs w:val="21"/>
        </w:rPr>
        <w:t>通知、查询</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_Toc226045850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7"/>
          <w:rFonts w:hint="eastAsia" w:hAnsi="宋体"/>
          <w:szCs w:val="21"/>
        </w:rPr>
        <w:fldChar w:fldCharType="end"/>
      </w:r>
    </w:p>
    <w:p w14:paraId="0672228E">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6.2</w:t>
      </w:r>
      <w:r>
        <w:rPr>
          <w:rFonts w:hint="eastAsia" w:hAnsi="宋体"/>
          <w:szCs w:val="21"/>
        </w:rPr>
        <w:tab/>
      </w:r>
      <w:r>
        <w:rPr>
          <w:rStyle w:val="37"/>
          <w:rFonts w:hint="eastAsia" w:hAnsi="宋体"/>
          <w:szCs w:val="21"/>
        </w:rPr>
        <w:t>确认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_Toc226045851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7"/>
          <w:rFonts w:hint="eastAsia" w:hAnsi="宋体"/>
          <w:szCs w:val="21"/>
        </w:rPr>
        <w:fldChar w:fldCharType="end"/>
      </w:r>
    </w:p>
    <w:p w14:paraId="7290E65A">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7.申请人的资格改变</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_Toc226045852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7"/>
          <w:rFonts w:hint="eastAsia" w:hAnsi="宋体"/>
          <w:szCs w:val="21"/>
        </w:rPr>
        <w:fldChar w:fldCharType="end"/>
      </w:r>
    </w:p>
    <w:p w14:paraId="0799DBA3">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8.纪律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_Toc226045853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7"/>
          <w:rFonts w:hint="eastAsia" w:hAnsi="宋体"/>
          <w:szCs w:val="21"/>
        </w:rPr>
        <w:fldChar w:fldCharType="end"/>
      </w:r>
    </w:p>
    <w:p w14:paraId="49E2349C">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8.1</w:t>
      </w:r>
      <w:r>
        <w:rPr>
          <w:rFonts w:hint="eastAsia" w:hAnsi="宋体"/>
          <w:szCs w:val="21"/>
        </w:rPr>
        <w:tab/>
      </w:r>
      <w:r>
        <w:rPr>
          <w:rStyle w:val="37"/>
          <w:rFonts w:hint="eastAsia" w:hAnsi="宋体"/>
          <w:szCs w:val="21"/>
        </w:rPr>
        <w:t>严禁贿赂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_Toc226045854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7"/>
          <w:rFonts w:hint="eastAsia" w:hAnsi="宋体"/>
          <w:szCs w:val="21"/>
        </w:rPr>
        <w:fldChar w:fldCharType="end"/>
      </w:r>
    </w:p>
    <w:p w14:paraId="0221CE63">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8.2</w:t>
      </w:r>
      <w:r>
        <w:rPr>
          <w:rFonts w:hint="eastAsia" w:hAnsi="宋体"/>
          <w:szCs w:val="21"/>
        </w:rPr>
        <w:tab/>
      </w:r>
      <w:r>
        <w:rPr>
          <w:rStyle w:val="37"/>
          <w:rFonts w:hint="eastAsia" w:hAnsi="宋体"/>
          <w:szCs w:val="21"/>
        </w:rPr>
        <w:t>不得干扰资格审查工作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_Toc226045855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7"/>
          <w:rFonts w:hint="eastAsia" w:hAnsi="宋体"/>
          <w:szCs w:val="21"/>
        </w:rPr>
        <w:fldChar w:fldCharType="end"/>
      </w:r>
    </w:p>
    <w:p w14:paraId="1149CCB1">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8.3</w:t>
      </w:r>
      <w:r>
        <w:rPr>
          <w:rFonts w:hint="eastAsia" w:hAnsi="宋体"/>
          <w:szCs w:val="21"/>
        </w:rPr>
        <w:tab/>
      </w:r>
      <w:r>
        <w:rPr>
          <w:rStyle w:val="37"/>
          <w:rFonts w:hint="eastAsia" w:hAnsi="宋体"/>
          <w:szCs w:val="21"/>
        </w:rPr>
        <w:t>保密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_Toc226045856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7"/>
          <w:rFonts w:hint="eastAsia" w:hAnsi="宋体"/>
          <w:szCs w:val="21"/>
        </w:rPr>
        <w:fldChar w:fldCharType="end"/>
      </w:r>
    </w:p>
    <w:p w14:paraId="05CA8B3F">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8.4</w:t>
      </w:r>
      <w:r>
        <w:rPr>
          <w:rFonts w:hint="eastAsia" w:hAnsi="宋体"/>
          <w:szCs w:val="21"/>
        </w:rPr>
        <w:tab/>
      </w:r>
      <w:r>
        <w:rPr>
          <w:rStyle w:val="37"/>
          <w:rFonts w:hint="eastAsia" w:hAnsi="宋体"/>
          <w:szCs w:val="21"/>
        </w:rPr>
        <w:t>评审纪律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_Toc226045857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7"/>
          <w:rFonts w:hint="eastAsia" w:hAnsi="宋体"/>
          <w:szCs w:val="21"/>
        </w:rPr>
        <w:fldChar w:fldCharType="end"/>
      </w:r>
    </w:p>
    <w:p w14:paraId="66DB09F7">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8.5</w:t>
      </w:r>
      <w:r>
        <w:rPr>
          <w:rFonts w:hint="eastAsia" w:hAnsi="宋体"/>
          <w:szCs w:val="21"/>
        </w:rPr>
        <w:tab/>
      </w:r>
      <w:r>
        <w:rPr>
          <w:rStyle w:val="37"/>
          <w:rFonts w:hint="eastAsia" w:hAnsi="宋体"/>
          <w:szCs w:val="21"/>
        </w:rPr>
        <w:t>其他要求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_Toc226045858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7"/>
          <w:rFonts w:hint="eastAsia" w:hAnsi="宋体"/>
          <w:szCs w:val="21"/>
        </w:rPr>
        <w:fldChar w:fldCharType="end"/>
      </w:r>
    </w:p>
    <w:p w14:paraId="4684FB9B">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"_Toc226045859"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9.异议与投诉</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_Toc226045859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7"/>
          <w:rFonts w:hint="eastAsia" w:hAnsi="宋体"/>
          <w:szCs w:val="21"/>
        </w:rPr>
        <w:fldChar w:fldCharType="end"/>
      </w:r>
    </w:p>
    <w:p w14:paraId="1E711DC1">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9.1</w:t>
      </w:r>
      <w:r>
        <w:rPr>
          <w:rFonts w:hint="eastAsia" w:hAnsi="宋体"/>
          <w:szCs w:val="21"/>
        </w:rPr>
        <w:tab/>
      </w:r>
      <w:r>
        <w:rPr>
          <w:rStyle w:val="37"/>
          <w:rFonts w:hint="eastAsia" w:hAnsi="宋体"/>
          <w:szCs w:val="21"/>
        </w:rPr>
        <w:t>异议</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_Toc226045860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7"/>
          <w:rFonts w:hint="eastAsia" w:hAnsi="宋体"/>
          <w:szCs w:val="21"/>
        </w:rPr>
        <w:fldChar w:fldCharType="end"/>
      </w:r>
    </w:p>
    <w:p w14:paraId="778665EA">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9.2</w:t>
      </w:r>
      <w:r>
        <w:rPr>
          <w:rFonts w:hint="eastAsia" w:hAnsi="宋体"/>
          <w:szCs w:val="21"/>
        </w:rPr>
        <w:tab/>
      </w:r>
      <w:r>
        <w:rPr>
          <w:rStyle w:val="37"/>
          <w:rFonts w:hint="eastAsia" w:hAnsi="宋体"/>
          <w:szCs w:val="21"/>
        </w:rPr>
        <w:t>投诉</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_Toc226045861 \h</w:instrText>
      </w:r>
      <w:r>
        <w:rPr>
          <w:rFonts w:hint="eastAsia" w:hAnsi="宋体"/>
          <w:szCs w:val="21"/>
        </w:rPr>
        <w:instrText xml:space="preserve"> </w:instrText>
      </w:r>
      <w:r>
        <w:rPr>
          <w:rFonts w:hint="eastAsia" w:hAnsi="宋体"/>
          <w:szCs w:val="21"/>
        </w:rPr>
        <w:fldChar w:fldCharType="separate"/>
      </w:r>
      <w:r>
        <w:rPr>
          <w:rFonts w:hint="eastAsia" w:hAnsi="宋体"/>
          <w:szCs w:val="21"/>
        </w:rPr>
        <w:t>15</w:t>
      </w:r>
      <w:r>
        <w:rPr>
          <w:rFonts w:hint="eastAsia" w:hAnsi="宋体"/>
          <w:szCs w:val="21"/>
        </w:rPr>
        <w:fldChar w:fldCharType="end"/>
      </w:r>
      <w:r>
        <w:rPr>
          <w:rStyle w:val="37"/>
          <w:rFonts w:hint="eastAsia" w:hAnsi="宋体"/>
          <w:szCs w:val="21"/>
        </w:rPr>
        <w:fldChar w:fldCharType="end"/>
      </w:r>
    </w:p>
    <w:p w14:paraId="48A84178">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10.监督</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_Toc226045862 \h</w:instrText>
      </w:r>
      <w:r>
        <w:rPr>
          <w:rFonts w:hint="eastAsia" w:hAnsi="宋体"/>
          <w:szCs w:val="21"/>
        </w:rPr>
        <w:instrText xml:space="preserve"> </w:instrText>
      </w:r>
      <w:r>
        <w:rPr>
          <w:rFonts w:hint="eastAsia" w:hAnsi="宋体"/>
          <w:szCs w:val="21"/>
        </w:rPr>
        <w:fldChar w:fldCharType="separate"/>
      </w:r>
      <w:r>
        <w:rPr>
          <w:rFonts w:hint="eastAsia" w:hAnsi="宋体"/>
          <w:szCs w:val="21"/>
        </w:rPr>
        <w:t>15</w:t>
      </w:r>
      <w:r>
        <w:rPr>
          <w:rFonts w:hint="eastAsia" w:hAnsi="宋体"/>
          <w:szCs w:val="21"/>
        </w:rPr>
        <w:fldChar w:fldCharType="end"/>
      </w:r>
      <w:r>
        <w:rPr>
          <w:rStyle w:val="37"/>
          <w:rFonts w:hint="eastAsia" w:hAnsi="宋体"/>
          <w:szCs w:val="21"/>
        </w:rPr>
        <w:fldChar w:fldCharType="end"/>
      </w:r>
    </w:p>
    <w:p w14:paraId="442BFADA">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11.解释权</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_Toc226045863 \h</w:instrText>
      </w:r>
      <w:r>
        <w:rPr>
          <w:rFonts w:hint="eastAsia" w:hAnsi="宋体"/>
          <w:szCs w:val="21"/>
        </w:rPr>
        <w:instrText xml:space="preserve"> </w:instrText>
      </w:r>
      <w:r>
        <w:rPr>
          <w:rFonts w:hint="eastAsia" w:hAnsi="宋体"/>
          <w:szCs w:val="21"/>
        </w:rPr>
        <w:fldChar w:fldCharType="separate"/>
      </w:r>
      <w:r>
        <w:rPr>
          <w:rFonts w:hint="eastAsia" w:hAnsi="宋体"/>
          <w:szCs w:val="21"/>
        </w:rPr>
        <w:t>15</w:t>
      </w:r>
      <w:r>
        <w:rPr>
          <w:rFonts w:hint="eastAsia" w:hAnsi="宋体"/>
          <w:szCs w:val="21"/>
        </w:rPr>
        <w:fldChar w:fldCharType="end"/>
      </w:r>
      <w:r>
        <w:rPr>
          <w:rStyle w:val="37"/>
          <w:rFonts w:hint="eastAsia" w:hAnsi="宋体"/>
          <w:szCs w:val="21"/>
        </w:rPr>
        <w:fldChar w:fldCharType="end"/>
      </w:r>
    </w:p>
    <w:p w14:paraId="251A7A6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12.需要补充的其他内容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_Toc226045864 \h</w:instrText>
      </w:r>
      <w:r>
        <w:rPr>
          <w:rFonts w:hint="eastAsia" w:hAnsi="宋体"/>
          <w:szCs w:val="21"/>
        </w:rPr>
        <w:instrText xml:space="preserve"> </w:instrText>
      </w:r>
      <w:r>
        <w:rPr>
          <w:rFonts w:hint="eastAsia" w:hAnsi="宋体"/>
          <w:szCs w:val="21"/>
        </w:rPr>
        <w:fldChar w:fldCharType="separate"/>
      </w:r>
      <w:r>
        <w:rPr>
          <w:rFonts w:hint="eastAsia" w:hAnsi="宋体"/>
          <w:szCs w:val="21"/>
        </w:rPr>
        <w:t>15</w:t>
      </w:r>
      <w:r>
        <w:rPr>
          <w:rFonts w:hint="eastAsia" w:hAnsi="宋体"/>
          <w:szCs w:val="21"/>
        </w:rPr>
        <w:fldChar w:fldCharType="end"/>
      </w:r>
      <w:r>
        <w:rPr>
          <w:rStyle w:val="37"/>
          <w:rFonts w:hint="eastAsia" w:hAnsi="宋体"/>
          <w:szCs w:val="21"/>
        </w:rPr>
        <w:fldChar w:fldCharType="end"/>
      </w:r>
    </w:p>
    <w:p w14:paraId="7FDC3348">
      <w:pPr>
        <w:pStyle w:val="24"/>
        <w:tabs>
          <w:tab w:val="left" w:pos="1260"/>
        </w:tabs>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第三章</w:t>
      </w:r>
      <w:r>
        <w:rPr>
          <w:rFonts w:hint="eastAsia" w:hAnsi="宋体"/>
          <w:szCs w:val="21"/>
          <w:lang w:val="en-US" w:eastAsia="zh-CN"/>
        </w:rPr>
        <w:tab/>
      </w:r>
      <w:r>
        <w:rPr>
          <w:rStyle w:val="37"/>
          <w:rFonts w:hint="eastAsia" w:hAnsi="宋体"/>
          <w:szCs w:val="21"/>
        </w:rPr>
        <w:t>资格审查办法通用部分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_Toc226045865 \h</w:instrText>
      </w:r>
      <w:r>
        <w:rPr>
          <w:rFonts w:hint="eastAsia" w:hAnsi="宋体"/>
          <w:szCs w:val="21"/>
        </w:rPr>
        <w:instrText xml:space="preserve"> </w:instrText>
      </w:r>
      <w:r>
        <w:rPr>
          <w:rFonts w:hint="eastAsia" w:hAnsi="宋体"/>
          <w:szCs w:val="21"/>
        </w:rPr>
        <w:fldChar w:fldCharType="separate"/>
      </w:r>
      <w:r>
        <w:rPr>
          <w:rFonts w:hint="eastAsia" w:hAnsi="宋体"/>
          <w:szCs w:val="21"/>
        </w:rPr>
        <w:t>17</w:t>
      </w:r>
      <w:r>
        <w:rPr>
          <w:rFonts w:hint="eastAsia" w:hAnsi="宋体"/>
          <w:szCs w:val="21"/>
        </w:rPr>
        <w:fldChar w:fldCharType="end"/>
      </w:r>
      <w:r>
        <w:rPr>
          <w:rStyle w:val="37"/>
          <w:rFonts w:hint="eastAsia" w:hAnsi="宋体"/>
          <w:szCs w:val="21"/>
        </w:rPr>
        <w:fldChar w:fldCharType="end"/>
      </w:r>
    </w:p>
    <w:p w14:paraId="53D40C92">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1.审查方法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_Toc226045866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7"/>
          <w:rFonts w:hint="eastAsia" w:hAnsi="宋体"/>
          <w:szCs w:val="21"/>
        </w:rPr>
        <w:fldChar w:fldCharType="end"/>
      </w:r>
    </w:p>
    <w:p w14:paraId="50D82E79">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2.审查委员会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_Toc226045867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7"/>
          <w:rFonts w:hint="eastAsia" w:hAnsi="宋体"/>
          <w:szCs w:val="21"/>
        </w:rPr>
        <w:fldChar w:fldCharType="end"/>
      </w:r>
    </w:p>
    <w:p w14:paraId="07588D97">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3.审查原则和依据</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_Toc226045868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7"/>
          <w:rFonts w:hint="eastAsia" w:hAnsi="宋体"/>
          <w:szCs w:val="21"/>
        </w:rPr>
        <w:fldChar w:fldCharType="end"/>
      </w:r>
    </w:p>
    <w:p w14:paraId="6EC838F0">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"_Toc226045869"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3.1</w:t>
      </w:r>
      <w:r>
        <w:rPr>
          <w:rFonts w:hint="eastAsia" w:hAnsi="宋体"/>
          <w:szCs w:val="21"/>
        </w:rPr>
        <w:tab/>
      </w:r>
      <w:r>
        <w:rPr>
          <w:rStyle w:val="37"/>
          <w:rFonts w:hint="eastAsia" w:hAnsi="宋体"/>
          <w:szCs w:val="21"/>
        </w:rPr>
        <w:t>审查原则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_Toc226045869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7"/>
          <w:rFonts w:hint="eastAsia" w:hAnsi="宋体"/>
          <w:szCs w:val="21"/>
        </w:rPr>
        <w:fldChar w:fldCharType="end"/>
      </w:r>
    </w:p>
    <w:p w14:paraId="31506A7A">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3.2</w:t>
      </w:r>
      <w:r>
        <w:rPr>
          <w:rFonts w:hint="eastAsia" w:hAnsi="宋体"/>
          <w:szCs w:val="21"/>
        </w:rPr>
        <w:tab/>
      </w:r>
      <w:r>
        <w:rPr>
          <w:rStyle w:val="37"/>
          <w:rFonts w:hint="eastAsia" w:hAnsi="宋体"/>
          <w:szCs w:val="21"/>
        </w:rPr>
        <w:t>审查依据</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_Toc226045870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7"/>
          <w:rFonts w:hint="eastAsia" w:hAnsi="宋体"/>
          <w:szCs w:val="21"/>
        </w:rPr>
        <w:fldChar w:fldCharType="end"/>
      </w:r>
    </w:p>
    <w:p w14:paraId="6D42040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4.审查纪律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_Toc226045871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7"/>
          <w:rFonts w:hint="eastAsia" w:hAnsi="宋体"/>
          <w:szCs w:val="21"/>
        </w:rPr>
        <w:fldChar w:fldCharType="end"/>
      </w:r>
    </w:p>
    <w:p w14:paraId="49AAF3E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5.审查基本程序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_Toc226045872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7"/>
          <w:rFonts w:hint="eastAsia" w:hAnsi="宋体"/>
          <w:szCs w:val="21"/>
        </w:rPr>
        <w:fldChar w:fldCharType="end"/>
      </w:r>
    </w:p>
    <w:p w14:paraId="5D1BE0B2">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6.审查准备工作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_Toc226045873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7"/>
          <w:rFonts w:hint="eastAsia" w:hAnsi="宋体"/>
          <w:szCs w:val="21"/>
        </w:rPr>
        <w:fldChar w:fldCharType="end"/>
      </w:r>
    </w:p>
    <w:p w14:paraId="5AC4F5C2">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6.1</w:t>
      </w:r>
      <w:r>
        <w:rPr>
          <w:rFonts w:hint="eastAsia" w:hAnsi="宋体"/>
          <w:szCs w:val="21"/>
        </w:rPr>
        <w:tab/>
      </w:r>
      <w:r>
        <w:rPr>
          <w:rStyle w:val="37"/>
          <w:rFonts w:hint="eastAsia" w:hAnsi="宋体"/>
          <w:szCs w:val="21"/>
        </w:rPr>
        <w:t>审查委员会成员签到及签署声明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_Toc226045874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7"/>
          <w:rFonts w:hint="eastAsia" w:hAnsi="宋体"/>
          <w:szCs w:val="21"/>
        </w:rPr>
        <w:fldChar w:fldCharType="end"/>
      </w:r>
    </w:p>
    <w:p w14:paraId="27F2A83B">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6.2</w:t>
      </w:r>
      <w:r>
        <w:rPr>
          <w:rFonts w:hint="eastAsia" w:hAnsi="宋体"/>
          <w:szCs w:val="21"/>
        </w:rPr>
        <w:tab/>
      </w:r>
      <w:r>
        <w:rPr>
          <w:rStyle w:val="37"/>
          <w:rFonts w:hint="eastAsia" w:hAnsi="宋体"/>
          <w:szCs w:val="21"/>
        </w:rPr>
        <w:t>审查委员会的分工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_Toc226045875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7"/>
          <w:rFonts w:hint="eastAsia" w:hAnsi="宋体"/>
          <w:szCs w:val="21"/>
        </w:rPr>
        <w:fldChar w:fldCharType="end"/>
      </w:r>
    </w:p>
    <w:p w14:paraId="6EF58215">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6.3</w:t>
      </w:r>
      <w:r>
        <w:rPr>
          <w:rFonts w:hint="eastAsia" w:hAnsi="宋体"/>
          <w:szCs w:val="21"/>
        </w:rPr>
        <w:tab/>
      </w:r>
      <w:r>
        <w:rPr>
          <w:rStyle w:val="37"/>
          <w:rFonts w:hint="eastAsia" w:hAnsi="宋体"/>
          <w:szCs w:val="21"/>
        </w:rPr>
        <w:t>熟悉文件资料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_Toc226045876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7"/>
          <w:rFonts w:hint="eastAsia" w:hAnsi="宋体"/>
          <w:szCs w:val="21"/>
        </w:rPr>
        <w:fldChar w:fldCharType="end"/>
      </w:r>
    </w:p>
    <w:p w14:paraId="707B1E63">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6.4</w:t>
      </w:r>
      <w:r>
        <w:rPr>
          <w:rFonts w:hint="eastAsia" w:hAnsi="宋体"/>
          <w:szCs w:val="21"/>
        </w:rPr>
        <w:tab/>
      </w:r>
      <w:r>
        <w:rPr>
          <w:rStyle w:val="37"/>
          <w:rFonts w:hint="eastAsia" w:hAnsi="宋体"/>
          <w:szCs w:val="21"/>
        </w:rPr>
        <w:t>失信被执行人的信息采集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_Toc226045877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7"/>
          <w:rFonts w:hint="eastAsia" w:hAnsi="宋体"/>
          <w:szCs w:val="21"/>
        </w:rPr>
        <w:fldChar w:fldCharType="end"/>
      </w:r>
    </w:p>
    <w:p w14:paraId="18D72AC8">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6.5</w:t>
      </w:r>
      <w:r>
        <w:rPr>
          <w:rFonts w:hint="eastAsia" w:hAnsi="宋体"/>
          <w:szCs w:val="21"/>
        </w:rPr>
        <w:tab/>
      </w:r>
      <w:r>
        <w:rPr>
          <w:rStyle w:val="37"/>
          <w:rFonts w:hint="eastAsia" w:hAnsi="宋体"/>
          <w:szCs w:val="21"/>
        </w:rPr>
        <w:t>对申请文件进行基础性数据分析和整理工作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_Toc226045878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7"/>
          <w:rFonts w:hint="eastAsia" w:hAnsi="宋体"/>
          <w:szCs w:val="21"/>
        </w:rPr>
        <w:fldChar w:fldCharType="end"/>
      </w:r>
    </w:p>
    <w:p w14:paraId="60C4AA8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"_Toc226045879"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7.初步审查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_Toc226045879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7"/>
          <w:rFonts w:hint="eastAsia" w:hAnsi="宋体"/>
          <w:szCs w:val="21"/>
        </w:rPr>
        <w:fldChar w:fldCharType="end"/>
      </w:r>
    </w:p>
    <w:p w14:paraId="4569C7C7">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7.1</w:t>
      </w:r>
      <w:r>
        <w:rPr>
          <w:rFonts w:hint="eastAsia" w:hAnsi="宋体"/>
          <w:szCs w:val="21"/>
        </w:rPr>
        <w:tab/>
      </w:r>
      <w:r>
        <w:rPr>
          <w:rStyle w:val="37"/>
          <w:rFonts w:hint="eastAsia" w:hAnsi="宋体"/>
          <w:szCs w:val="21"/>
        </w:rPr>
        <w:t>初步审查因素、标准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_Toc226045880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7"/>
          <w:rFonts w:hint="eastAsia" w:hAnsi="宋体"/>
          <w:szCs w:val="21"/>
        </w:rPr>
        <w:fldChar w:fldCharType="end"/>
      </w:r>
    </w:p>
    <w:p w14:paraId="264CF604">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7.2</w:t>
      </w:r>
      <w:r>
        <w:rPr>
          <w:rFonts w:hint="eastAsia" w:hAnsi="宋体"/>
          <w:szCs w:val="21"/>
        </w:rPr>
        <w:tab/>
      </w:r>
      <w:r>
        <w:rPr>
          <w:rStyle w:val="37"/>
          <w:rFonts w:hint="eastAsia" w:hAnsi="宋体"/>
          <w:szCs w:val="21"/>
        </w:rPr>
        <w:t>初步审查程序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_Toc226045881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7"/>
          <w:rFonts w:hint="eastAsia" w:hAnsi="宋体"/>
          <w:szCs w:val="21"/>
        </w:rPr>
        <w:fldChar w:fldCharType="end"/>
      </w:r>
    </w:p>
    <w:p w14:paraId="403CCDEF">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8.详细审查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_Toc226045882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7"/>
          <w:rFonts w:hint="eastAsia" w:hAnsi="宋体"/>
          <w:szCs w:val="21"/>
        </w:rPr>
        <w:fldChar w:fldCharType="end"/>
      </w:r>
    </w:p>
    <w:p w14:paraId="7F95F730">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8.1</w:t>
      </w:r>
      <w:r>
        <w:rPr>
          <w:rFonts w:hint="eastAsia" w:hAnsi="宋体"/>
          <w:szCs w:val="21"/>
        </w:rPr>
        <w:tab/>
      </w:r>
      <w:r>
        <w:rPr>
          <w:rStyle w:val="37"/>
          <w:rFonts w:hint="eastAsia" w:hAnsi="宋体"/>
          <w:szCs w:val="21"/>
        </w:rPr>
        <w:t>详细审查标准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_Toc226045883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7"/>
          <w:rFonts w:hint="eastAsia" w:hAnsi="宋体"/>
          <w:szCs w:val="21"/>
        </w:rPr>
        <w:fldChar w:fldCharType="end"/>
      </w:r>
    </w:p>
    <w:p w14:paraId="4C012F12">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8.2</w:t>
      </w:r>
      <w:r>
        <w:rPr>
          <w:rFonts w:hint="eastAsia" w:hAnsi="宋体"/>
          <w:szCs w:val="21"/>
        </w:rPr>
        <w:tab/>
      </w:r>
      <w:r>
        <w:rPr>
          <w:rStyle w:val="37"/>
          <w:rFonts w:hint="eastAsia" w:hAnsi="宋体"/>
          <w:szCs w:val="21"/>
        </w:rPr>
        <w:t>详细审查程序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_Toc226045884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7"/>
          <w:rFonts w:hint="eastAsia" w:hAnsi="宋体"/>
          <w:szCs w:val="21"/>
        </w:rPr>
        <w:fldChar w:fldCharType="end"/>
      </w:r>
    </w:p>
    <w:p w14:paraId="7F6F74A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9.澄清、说明或补正</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_Toc226045885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7"/>
          <w:rFonts w:hint="eastAsia" w:hAnsi="宋体"/>
          <w:szCs w:val="21"/>
        </w:rPr>
        <w:fldChar w:fldCharType="end"/>
      </w:r>
    </w:p>
    <w:p w14:paraId="6A9FECE5">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10.评分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_Toc226045886 \h</w:instrText>
      </w:r>
      <w:r>
        <w:rPr>
          <w:rFonts w:hint="eastAsia" w:hAnsi="宋体"/>
          <w:szCs w:val="21"/>
        </w:rPr>
        <w:instrText xml:space="preserve"> </w:instrText>
      </w:r>
      <w:r>
        <w:rPr>
          <w:rFonts w:hint="eastAsia" w:hAnsi="宋体"/>
          <w:szCs w:val="21"/>
        </w:rPr>
        <w:fldChar w:fldCharType="separate"/>
      </w:r>
      <w:r>
        <w:rPr>
          <w:rFonts w:hint="eastAsia" w:hAnsi="宋体"/>
          <w:szCs w:val="21"/>
        </w:rPr>
        <w:t>22</w:t>
      </w:r>
      <w:r>
        <w:rPr>
          <w:rFonts w:hint="eastAsia" w:hAnsi="宋体"/>
          <w:szCs w:val="21"/>
        </w:rPr>
        <w:fldChar w:fldCharType="end"/>
      </w:r>
      <w:r>
        <w:rPr>
          <w:rStyle w:val="37"/>
          <w:rFonts w:hint="eastAsia" w:hAnsi="宋体"/>
          <w:szCs w:val="21"/>
        </w:rPr>
        <w:fldChar w:fldCharType="end"/>
      </w:r>
    </w:p>
    <w:p w14:paraId="2B41254B">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10.1</w:t>
      </w:r>
      <w:r>
        <w:rPr>
          <w:rFonts w:hint="eastAsia" w:hAnsi="宋体"/>
          <w:szCs w:val="21"/>
        </w:rPr>
        <w:tab/>
      </w:r>
      <w:r>
        <w:rPr>
          <w:rStyle w:val="37"/>
          <w:rFonts w:hint="eastAsia" w:hAnsi="宋体"/>
          <w:szCs w:val="21"/>
        </w:rPr>
        <w:t>审查委员会进行评分的标准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_Toc226045887 \h</w:instrText>
      </w:r>
      <w:r>
        <w:rPr>
          <w:rFonts w:hint="eastAsia" w:hAnsi="宋体"/>
          <w:szCs w:val="21"/>
        </w:rPr>
        <w:instrText xml:space="preserve"> </w:instrText>
      </w:r>
      <w:r>
        <w:rPr>
          <w:rFonts w:hint="eastAsia" w:hAnsi="宋体"/>
          <w:szCs w:val="21"/>
        </w:rPr>
        <w:fldChar w:fldCharType="separate"/>
      </w:r>
      <w:r>
        <w:rPr>
          <w:rFonts w:hint="eastAsia" w:hAnsi="宋体"/>
          <w:szCs w:val="21"/>
        </w:rPr>
        <w:t>22</w:t>
      </w:r>
      <w:r>
        <w:rPr>
          <w:rFonts w:hint="eastAsia" w:hAnsi="宋体"/>
          <w:szCs w:val="21"/>
        </w:rPr>
        <w:fldChar w:fldCharType="end"/>
      </w:r>
      <w:r>
        <w:rPr>
          <w:rStyle w:val="37"/>
          <w:rFonts w:hint="eastAsia" w:hAnsi="宋体"/>
          <w:szCs w:val="21"/>
        </w:rPr>
        <w:fldChar w:fldCharType="end"/>
      </w:r>
    </w:p>
    <w:p w14:paraId="278493C2">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10.2</w:t>
      </w:r>
      <w:r>
        <w:rPr>
          <w:rFonts w:hint="eastAsia" w:hAnsi="宋体"/>
          <w:szCs w:val="21"/>
        </w:rPr>
        <w:tab/>
      </w:r>
      <w:r>
        <w:rPr>
          <w:rStyle w:val="37"/>
          <w:rFonts w:hint="eastAsia" w:hAnsi="宋体"/>
          <w:szCs w:val="21"/>
        </w:rPr>
        <w:t>评分程序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_Toc226045888 \h</w:instrText>
      </w:r>
      <w:r>
        <w:rPr>
          <w:rFonts w:hint="eastAsia" w:hAnsi="宋体"/>
          <w:szCs w:val="21"/>
        </w:rPr>
        <w:instrText xml:space="preserve"> </w:instrText>
      </w:r>
      <w:r>
        <w:rPr>
          <w:rFonts w:hint="eastAsia" w:hAnsi="宋体"/>
          <w:szCs w:val="21"/>
        </w:rPr>
        <w:fldChar w:fldCharType="separate"/>
      </w:r>
      <w:r>
        <w:rPr>
          <w:rFonts w:hint="eastAsia" w:hAnsi="宋体"/>
          <w:szCs w:val="21"/>
        </w:rPr>
        <w:t>22</w:t>
      </w:r>
      <w:r>
        <w:rPr>
          <w:rFonts w:hint="eastAsia" w:hAnsi="宋体"/>
          <w:szCs w:val="21"/>
        </w:rPr>
        <w:fldChar w:fldCharType="end"/>
      </w:r>
      <w:r>
        <w:rPr>
          <w:rStyle w:val="37"/>
          <w:rFonts w:hint="eastAsia" w:hAnsi="宋体"/>
          <w:szCs w:val="21"/>
        </w:rPr>
        <w:fldChar w:fldCharType="end"/>
      </w:r>
    </w:p>
    <w:p w14:paraId="39FB7F4E">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"_Toc226045889"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11.判断申请人是否通过资格审查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_Toc226045889 \h</w:instrText>
      </w:r>
      <w:r>
        <w:rPr>
          <w:rFonts w:hint="eastAsia" w:hAnsi="宋体"/>
          <w:szCs w:val="21"/>
        </w:rPr>
        <w:instrText xml:space="preserve"> </w:instrText>
      </w:r>
      <w:r>
        <w:rPr>
          <w:rFonts w:hint="eastAsia" w:hAnsi="宋体"/>
          <w:szCs w:val="21"/>
        </w:rPr>
        <w:fldChar w:fldCharType="separate"/>
      </w:r>
      <w:r>
        <w:rPr>
          <w:rFonts w:hint="eastAsia" w:hAnsi="宋体"/>
          <w:szCs w:val="21"/>
        </w:rPr>
        <w:t>22</w:t>
      </w:r>
      <w:r>
        <w:rPr>
          <w:rFonts w:hint="eastAsia" w:hAnsi="宋体"/>
          <w:szCs w:val="21"/>
        </w:rPr>
        <w:fldChar w:fldCharType="end"/>
      </w:r>
      <w:r>
        <w:rPr>
          <w:rStyle w:val="37"/>
          <w:rFonts w:hint="eastAsia" w:hAnsi="宋体"/>
          <w:szCs w:val="21"/>
        </w:rPr>
        <w:fldChar w:fldCharType="end"/>
      </w:r>
    </w:p>
    <w:p w14:paraId="31FDDE86">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12.确定通过资格预审的申请人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_Toc226045890 \h</w:instrText>
      </w:r>
      <w:r>
        <w:rPr>
          <w:rFonts w:hint="eastAsia" w:hAnsi="宋体"/>
          <w:szCs w:val="21"/>
        </w:rPr>
        <w:instrText xml:space="preserve"> </w:instrText>
      </w:r>
      <w:r>
        <w:rPr>
          <w:rFonts w:hint="eastAsia" w:hAnsi="宋体"/>
          <w:szCs w:val="21"/>
        </w:rPr>
        <w:fldChar w:fldCharType="separate"/>
      </w:r>
      <w:r>
        <w:rPr>
          <w:rFonts w:hint="eastAsia" w:hAnsi="宋体"/>
          <w:szCs w:val="21"/>
        </w:rPr>
        <w:t>23</w:t>
      </w:r>
      <w:r>
        <w:rPr>
          <w:rFonts w:hint="eastAsia" w:hAnsi="宋体"/>
          <w:szCs w:val="21"/>
        </w:rPr>
        <w:fldChar w:fldCharType="end"/>
      </w:r>
      <w:r>
        <w:rPr>
          <w:rStyle w:val="37"/>
          <w:rFonts w:hint="eastAsia" w:hAnsi="宋体"/>
          <w:szCs w:val="21"/>
        </w:rPr>
        <w:fldChar w:fldCharType="end"/>
      </w:r>
    </w:p>
    <w:p w14:paraId="0B1E124B">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12.1</w:t>
      </w:r>
      <w:r>
        <w:rPr>
          <w:rFonts w:hint="eastAsia" w:hAnsi="宋体"/>
          <w:szCs w:val="21"/>
        </w:rPr>
        <w:tab/>
      </w:r>
      <w:r>
        <w:rPr>
          <w:rStyle w:val="37"/>
          <w:rFonts w:hint="eastAsia" w:hAnsi="宋体"/>
          <w:szCs w:val="21"/>
        </w:rPr>
        <w:t>申请人排序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_Toc226045891 \h</w:instrText>
      </w:r>
      <w:r>
        <w:rPr>
          <w:rFonts w:hint="eastAsia" w:hAnsi="宋体"/>
          <w:szCs w:val="21"/>
        </w:rPr>
        <w:instrText xml:space="preserve"> </w:instrText>
      </w:r>
      <w:r>
        <w:rPr>
          <w:rFonts w:hint="eastAsia" w:hAnsi="宋体"/>
          <w:szCs w:val="21"/>
        </w:rPr>
        <w:fldChar w:fldCharType="separate"/>
      </w:r>
      <w:r>
        <w:rPr>
          <w:rFonts w:hint="eastAsia" w:hAnsi="宋体"/>
          <w:szCs w:val="21"/>
        </w:rPr>
        <w:t>23</w:t>
      </w:r>
      <w:r>
        <w:rPr>
          <w:rFonts w:hint="eastAsia" w:hAnsi="宋体"/>
          <w:szCs w:val="21"/>
        </w:rPr>
        <w:fldChar w:fldCharType="end"/>
      </w:r>
      <w:r>
        <w:rPr>
          <w:rStyle w:val="37"/>
          <w:rFonts w:hint="eastAsia" w:hAnsi="宋体"/>
          <w:szCs w:val="21"/>
        </w:rPr>
        <w:fldChar w:fldCharType="end"/>
      </w:r>
    </w:p>
    <w:p w14:paraId="2715F02E">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12.2</w:t>
      </w:r>
      <w:r>
        <w:rPr>
          <w:rFonts w:hint="eastAsia" w:hAnsi="宋体"/>
          <w:szCs w:val="21"/>
        </w:rPr>
        <w:tab/>
      </w:r>
      <w:r>
        <w:rPr>
          <w:rStyle w:val="37"/>
          <w:rFonts w:hint="eastAsia" w:hAnsi="宋体"/>
          <w:szCs w:val="21"/>
        </w:rPr>
        <w:t>确定通过资格预审的申请人(正选)</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_Toc226045892 \h</w:instrText>
      </w:r>
      <w:r>
        <w:rPr>
          <w:rFonts w:hint="eastAsia" w:hAnsi="宋体"/>
          <w:szCs w:val="21"/>
        </w:rPr>
        <w:instrText xml:space="preserve"> </w:instrText>
      </w:r>
      <w:r>
        <w:rPr>
          <w:rFonts w:hint="eastAsia" w:hAnsi="宋体"/>
          <w:szCs w:val="21"/>
        </w:rPr>
        <w:fldChar w:fldCharType="separate"/>
      </w:r>
      <w:r>
        <w:rPr>
          <w:rFonts w:hint="eastAsia" w:hAnsi="宋体"/>
          <w:szCs w:val="21"/>
        </w:rPr>
        <w:t>23</w:t>
      </w:r>
      <w:r>
        <w:rPr>
          <w:rFonts w:hint="eastAsia" w:hAnsi="宋体"/>
          <w:szCs w:val="21"/>
        </w:rPr>
        <w:fldChar w:fldCharType="end"/>
      </w:r>
      <w:r>
        <w:rPr>
          <w:rStyle w:val="37"/>
          <w:rFonts w:hint="eastAsia" w:hAnsi="宋体"/>
          <w:szCs w:val="21"/>
        </w:rPr>
        <w:fldChar w:fldCharType="end"/>
      </w:r>
    </w:p>
    <w:p w14:paraId="5BB6222A">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12.3</w:t>
      </w:r>
      <w:r>
        <w:rPr>
          <w:rFonts w:hint="eastAsia" w:hAnsi="宋体"/>
          <w:szCs w:val="21"/>
        </w:rPr>
        <w:tab/>
      </w:r>
      <w:r>
        <w:rPr>
          <w:rStyle w:val="37"/>
          <w:rFonts w:hint="eastAsia" w:hAnsi="宋体"/>
          <w:szCs w:val="21"/>
        </w:rPr>
        <w:t>确定通过资格预审的申请人(候补)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_Toc226045893 \h</w:instrText>
      </w:r>
      <w:r>
        <w:rPr>
          <w:rFonts w:hint="eastAsia" w:hAnsi="宋体"/>
          <w:szCs w:val="21"/>
        </w:rPr>
        <w:instrText xml:space="preserve"> </w:instrText>
      </w:r>
      <w:r>
        <w:rPr>
          <w:rFonts w:hint="eastAsia" w:hAnsi="宋体"/>
          <w:szCs w:val="21"/>
        </w:rPr>
        <w:fldChar w:fldCharType="separate"/>
      </w:r>
      <w:r>
        <w:rPr>
          <w:rFonts w:hint="eastAsia" w:hAnsi="宋体"/>
          <w:szCs w:val="21"/>
        </w:rPr>
        <w:t>23</w:t>
      </w:r>
      <w:r>
        <w:rPr>
          <w:rFonts w:hint="eastAsia" w:hAnsi="宋体"/>
          <w:szCs w:val="21"/>
        </w:rPr>
        <w:fldChar w:fldCharType="end"/>
      </w:r>
      <w:r>
        <w:rPr>
          <w:rStyle w:val="37"/>
          <w:rFonts w:hint="eastAsia" w:hAnsi="宋体"/>
          <w:szCs w:val="21"/>
        </w:rPr>
        <w:fldChar w:fldCharType="end"/>
      </w:r>
    </w:p>
    <w:p w14:paraId="57F8D68E">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13.编制及提交资格审查报告</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_Toc226045894 \h</w:instrText>
      </w:r>
      <w:r>
        <w:rPr>
          <w:rFonts w:hint="eastAsia" w:hAnsi="宋体"/>
          <w:szCs w:val="21"/>
        </w:rPr>
        <w:instrText xml:space="preserve"> </w:instrText>
      </w:r>
      <w:r>
        <w:rPr>
          <w:rFonts w:hint="eastAsia" w:hAnsi="宋体"/>
          <w:szCs w:val="21"/>
        </w:rPr>
        <w:fldChar w:fldCharType="separate"/>
      </w:r>
      <w:r>
        <w:rPr>
          <w:rFonts w:hint="eastAsia" w:hAnsi="宋体"/>
          <w:szCs w:val="21"/>
        </w:rPr>
        <w:t>24</w:t>
      </w:r>
      <w:r>
        <w:rPr>
          <w:rFonts w:hint="eastAsia" w:hAnsi="宋体"/>
          <w:szCs w:val="21"/>
        </w:rPr>
        <w:fldChar w:fldCharType="end"/>
      </w:r>
      <w:r>
        <w:rPr>
          <w:rStyle w:val="37"/>
          <w:rFonts w:hint="eastAsia" w:hAnsi="宋体"/>
          <w:szCs w:val="21"/>
        </w:rPr>
        <w:fldChar w:fldCharType="end"/>
      </w:r>
    </w:p>
    <w:p w14:paraId="13835DE5">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14.特殊情况的处理程序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_Toc226045895 \h</w:instrText>
      </w:r>
      <w:r>
        <w:rPr>
          <w:rFonts w:hint="eastAsia" w:hAnsi="宋体"/>
          <w:szCs w:val="21"/>
        </w:rPr>
        <w:instrText xml:space="preserve"> </w:instrText>
      </w:r>
      <w:r>
        <w:rPr>
          <w:rFonts w:hint="eastAsia" w:hAnsi="宋体"/>
          <w:szCs w:val="21"/>
        </w:rPr>
        <w:fldChar w:fldCharType="separate"/>
      </w:r>
      <w:r>
        <w:rPr>
          <w:rFonts w:hint="eastAsia" w:hAnsi="宋体"/>
          <w:szCs w:val="21"/>
        </w:rPr>
        <w:t>24</w:t>
      </w:r>
      <w:r>
        <w:rPr>
          <w:rFonts w:hint="eastAsia" w:hAnsi="宋体"/>
          <w:szCs w:val="21"/>
        </w:rPr>
        <w:fldChar w:fldCharType="end"/>
      </w:r>
      <w:r>
        <w:rPr>
          <w:rStyle w:val="37"/>
          <w:rFonts w:hint="eastAsia" w:hAnsi="宋体"/>
          <w:szCs w:val="21"/>
        </w:rPr>
        <w:fldChar w:fldCharType="end"/>
      </w:r>
    </w:p>
    <w:p w14:paraId="7AF60D3A">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14.1</w:t>
      </w:r>
      <w:r>
        <w:rPr>
          <w:rFonts w:hint="eastAsia" w:hAnsi="宋体"/>
          <w:szCs w:val="21"/>
        </w:rPr>
        <w:tab/>
      </w:r>
      <w:r>
        <w:rPr>
          <w:rStyle w:val="37"/>
          <w:rFonts w:hint="eastAsia" w:hAnsi="宋体"/>
          <w:szCs w:val="21"/>
        </w:rPr>
        <w:t>关于审查活动暂停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_Toc226045896 \h</w:instrText>
      </w:r>
      <w:r>
        <w:rPr>
          <w:rFonts w:hint="eastAsia" w:hAnsi="宋体"/>
          <w:szCs w:val="21"/>
        </w:rPr>
        <w:instrText xml:space="preserve"> </w:instrText>
      </w:r>
      <w:r>
        <w:rPr>
          <w:rFonts w:hint="eastAsia" w:hAnsi="宋体"/>
          <w:szCs w:val="21"/>
        </w:rPr>
        <w:fldChar w:fldCharType="separate"/>
      </w:r>
      <w:r>
        <w:rPr>
          <w:rFonts w:hint="eastAsia" w:hAnsi="宋体"/>
          <w:szCs w:val="21"/>
        </w:rPr>
        <w:t>24</w:t>
      </w:r>
      <w:r>
        <w:rPr>
          <w:rFonts w:hint="eastAsia" w:hAnsi="宋体"/>
          <w:szCs w:val="21"/>
        </w:rPr>
        <w:fldChar w:fldCharType="end"/>
      </w:r>
      <w:r>
        <w:rPr>
          <w:rStyle w:val="37"/>
          <w:rFonts w:hint="eastAsia" w:hAnsi="宋体"/>
          <w:szCs w:val="21"/>
        </w:rPr>
        <w:fldChar w:fldCharType="end"/>
      </w:r>
    </w:p>
    <w:p w14:paraId="5AECAB64">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14.2</w:t>
      </w:r>
      <w:r>
        <w:rPr>
          <w:rFonts w:hint="eastAsia" w:hAnsi="宋体"/>
          <w:szCs w:val="21"/>
        </w:rPr>
        <w:tab/>
      </w:r>
      <w:r>
        <w:rPr>
          <w:rStyle w:val="37"/>
          <w:rFonts w:hint="eastAsia" w:hAnsi="宋体"/>
          <w:szCs w:val="21"/>
        </w:rPr>
        <w:t>关于中途更换审查委员会成员</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_Toc226045897 \h</w:instrText>
      </w:r>
      <w:r>
        <w:rPr>
          <w:rFonts w:hint="eastAsia" w:hAnsi="宋体"/>
          <w:szCs w:val="21"/>
        </w:rPr>
        <w:instrText xml:space="preserve"> </w:instrText>
      </w:r>
      <w:r>
        <w:rPr>
          <w:rFonts w:hint="eastAsia" w:hAnsi="宋体"/>
          <w:szCs w:val="21"/>
        </w:rPr>
        <w:fldChar w:fldCharType="separate"/>
      </w:r>
      <w:r>
        <w:rPr>
          <w:rFonts w:hint="eastAsia" w:hAnsi="宋体"/>
          <w:szCs w:val="21"/>
        </w:rPr>
        <w:t>25</w:t>
      </w:r>
      <w:r>
        <w:rPr>
          <w:rFonts w:hint="eastAsia" w:hAnsi="宋体"/>
          <w:szCs w:val="21"/>
        </w:rPr>
        <w:fldChar w:fldCharType="end"/>
      </w:r>
      <w:r>
        <w:rPr>
          <w:rStyle w:val="37"/>
          <w:rFonts w:hint="eastAsia" w:hAnsi="宋体"/>
          <w:szCs w:val="21"/>
        </w:rPr>
        <w:fldChar w:fldCharType="end"/>
      </w:r>
    </w:p>
    <w:p w14:paraId="60F36EAC">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14.3</w:t>
      </w:r>
      <w:r>
        <w:rPr>
          <w:rFonts w:hint="eastAsia" w:hAnsi="宋体"/>
          <w:szCs w:val="21"/>
        </w:rPr>
        <w:tab/>
      </w:r>
      <w:r>
        <w:rPr>
          <w:rStyle w:val="37"/>
          <w:rFonts w:hint="eastAsia" w:hAnsi="宋体"/>
          <w:szCs w:val="21"/>
        </w:rPr>
        <w:t>记名投票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_Toc226045898 \h</w:instrText>
      </w:r>
      <w:r>
        <w:rPr>
          <w:rFonts w:hint="eastAsia" w:hAnsi="宋体"/>
          <w:szCs w:val="21"/>
        </w:rPr>
        <w:instrText xml:space="preserve"> </w:instrText>
      </w:r>
      <w:r>
        <w:rPr>
          <w:rFonts w:hint="eastAsia" w:hAnsi="宋体"/>
          <w:szCs w:val="21"/>
        </w:rPr>
        <w:fldChar w:fldCharType="separate"/>
      </w:r>
      <w:r>
        <w:rPr>
          <w:rFonts w:hint="eastAsia" w:hAnsi="宋体"/>
          <w:szCs w:val="21"/>
        </w:rPr>
        <w:t>25</w:t>
      </w:r>
      <w:r>
        <w:rPr>
          <w:rFonts w:hint="eastAsia" w:hAnsi="宋体"/>
          <w:szCs w:val="21"/>
        </w:rPr>
        <w:fldChar w:fldCharType="end"/>
      </w:r>
      <w:r>
        <w:rPr>
          <w:rStyle w:val="37"/>
          <w:rFonts w:hint="eastAsia" w:hAnsi="宋体"/>
          <w:szCs w:val="21"/>
        </w:rPr>
        <w:fldChar w:fldCharType="end"/>
      </w:r>
    </w:p>
    <w:p w14:paraId="203CF6ED">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"_Toc226045899"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15.重新进行资格预审或招标</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_Toc226045899 \h</w:instrText>
      </w:r>
      <w:r>
        <w:rPr>
          <w:rFonts w:hint="eastAsia" w:hAnsi="宋体"/>
          <w:szCs w:val="21"/>
        </w:rPr>
        <w:instrText xml:space="preserve"> </w:instrText>
      </w:r>
      <w:r>
        <w:rPr>
          <w:rFonts w:hint="eastAsia" w:hAnsi="宋体"/>
          <w:szCs w:val="21"/>
        </w:rPr>
        <w:fldChar w:fldCharType="separate"/>
      </w:r>
      <w:r>
        <w:rPr>
          <w:rFonts w:hint="eastAsia" w:hAnsi="宋体"/>
          <w:szCs w:val="21"/>
        </w:rPr>
        <w:t>25</w:t>
      </w:r>
      <w:r>
        <w:rPr>
          <w:rFonts w:hint="eastAsia" w:hAnsi="宋体"/>
          <w:szCs w:val="21"/>
        </w:rPr>
        <w:fldChar w:fldCharType="end"/>
      </w:r>
      <w:r>
        <w:rPr>
          <w:rStyle w:val="37"/>
          <w:rFonts w:hint="eastAsia" w:hAnsi="宋体"/>
          <w:szCs w:val="21"/>
        </w:rPr>
        <w:fldChar w:fldCharType="end"/>
      </w:r>
    </w:p>
    <w:p w14:paraId="015E9FE1">
      <w:pPr>
        <w:pStyle w:val="28"/>
        <w:ind w:left="420"/>
        <w:rPr>
          <w:rStyle w:val="37"/>
          <w:rFonts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16.需要补充的其他内容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_Toc226045900 \h</w:instrText>
      </w:r>
      <w:r>
        <w:rPr>
          <w:rFonts w:hint="eastAsia" w:hAnsi="宋体"/>
          <w:szCs w:val="21"/>
        </w:rPr>
        <w:instrText xml:space="preserve"> </w:instrText>
      </w:r>
      <w:r>
        <w:rPr>
          <w:rFonts w:hint="eastAsia" w:hAnsi="宋体"/>
          <w:szCs w:val="21"/>
        </w:rPr>
        <w:fldChar w:fldCharType="separate"/>
      </w:r>
      <w:r>
        <w:rPr>
          <w:rFonts w:hint="eastAsia" w:hAnsi="宋体"/>
          <w:szCs w:val="21"/>
        </w:rPr>
        <w:t>25</w:t>
      </w:r>
      <w:r>
        <w:rPr>
          <w:rFonts w:hint="eastAsia" w:hAnsi="宋体"/>
          <w:szCs w:val="21"/>
        </w:rPr>
        <w:fldChar w:fldCharType="end"/>
      </w:r>
      <w:r>
        <w:rPr>
          <w:rStyle w:val="37"/>
          <w:rFonts w:hint="eastAsia" w:hAnsi="宋体"/>
          <w:szCs w:val="21"/>
        </w:rPr>
        <w:fldChar w:fldCharType="end"/>
      </w:r>
    </w:p>
    <w:p w14:paraId="0135D0FA">
      <w:pPr>
        <w:rPr>
          <w:rFonts w:hint="eastAsia"/>
          <w:b/>
          <w:bCs/>
          <w:sz w:val="28"/>
          <w:szCs w:val="28"/>
        </w:rPr>
      </w:pPr>
      <w:r>
        <w:rPr>
          <w:rFonts w:hint="eastAsia"/>
          <w:b/>
          <w:bCs/>
          <w:sz w:val="28"/>
          <w:szCs w:val="28"/>
        </w:rPr>
        <w:t>专用部分</w:t>
      </w:r>
    </w:p>
    <w:p w14:paraId="6278D10A">
      <w:pPr>
        <w:pStyle w:val="24"/>
        <w:tabs>
          <w:tab w:val="left" w:pos="1260"/>
        </w:tabs>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第一章</w:t>
      </w:r>
      <w:r>
        <w:rPr>
          <w:rFonts w:hint="eastAsia" w:hAnsi="宋体"/>
          <w:szCs w:val="21"/>
          <w:lang w:val="en-US" w:eastAsia="zh-CN"/>
        </w:rPr>
        <w:tab/>
      </w:r>
      <w:r>
        <w:rPr>
          <w:rStyle w:val="37"/>
          <w:rFonts w:hint="eastAsia" w:hAnsi="宋体"/>
          <w:szCs w:val="21"/>
        </w:rPr>
        <w:t>资格预审公告专用部分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_Toc226045901 \h</w:instrText>
      </w:r>
      <w:r>
        <w:rPr>
          <w:rFonts w:hint="eastAsia" w:hAnsi="宋体"/>
          <w:szCs w:val="21"/>
        </w:rPr>
        <w:instrText xml:space="preserve"> </w:instrText>
      </w:r>
      <w:r>
        <w:rPr>
          <w:rFonts w:hint="eastAsia" w:hAnsi="宋体"/>
          <w:szCs w:val="21"/>
        </w:rPr>
        <w:fldChar w:fldCharType="separate"/>
      </w:r>
      <w:r>
        <w:rPr>
          <w:rFonts w:hint="eastAsia" w:hAnsi="宋体"/>
          <w:szCs w:val="21"/>
        </w:rPr>
        <w:t>27</w:t>
      </w:r>
      <w:r>
        <w:rPr>
          <w:rFonts w:hint="eastAsia" w:hAnsi="宋体"/>
          <w:szCs w:val="21"/>
        </w:rPr>
        <w:fldChar w:fldCharType="end"/>
      </w:r>
      <w:r>
        <w:rPr>
          <w:rStyle w:val="37"/>
          <w:rFonts w:hint="eastAsia" w:hAnsi="宋体"/>
          <w:szCs w:val="21"/>
        </w:rPr>
        <w:fldChar w:fldCharType="end"/>
      </w:r>
    </w:p>
    <w:p w14:paraId="0CCD3460">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1．招标条件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_Toc226045902 \h</w:instrText>
      </w:r>
      <w:r>
        <w:rPr>
          <w:rFonts w:hint="eastAsia" w:hAnsi="宋体"/>
          <w:szCs w:val="21"/>
        </w:rPr>
        <w:instrText xml:space="preserve"> </w:instrText>
      </w:r>
      <w:r>
        <w:rPr>
          <w:rFonts w:hint="eastAsia" w:hAnsi="宋体"/>
          <w:szCs w:val="21"/>
        </w:rPr>
        <w:fldChar w:fldCharType="separate"/>
      </w:r>
      <w:r>
        <w:rPr>
          <w:rFonts w:hint="eastAsia" w:hAnsi="宋体"/>
          <w:szCs w:val="21"/>
        </w:rPr>
        <w:t>29</w:t>
      </w:r>
      <w:r>
        <w:rPr>
          <w:rFonts w:hint="eastAsia" w:hAnsi="宋体"/>
          <w:szCs w:val="21"/>
        </w:rPr>
        <w:fldChar w:fldCharType="end"/>
      </w:r>
      <w:r>
        <w:rPr>
          <w:rStyle w:val="37"/>
          <w:rFonts w:hint="eastAsia" w:hAnsi="宋体"/>
          <w:szCs w:val="21"/>
        </w:rPr>
        <w:fldChar w:fldCharType="end"/>
      </w:r>
    </w:p>
    <w:p w14:paraId="7E34808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2．工程概况与招标范围</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_Toc226045903 \h</w:instrText>
      </w:r>
      <w:r>
        <w:rPr>
          <w:rFonts w:hint="eastAsia" w:hAnsi="宋体"/>
          <w:szCs w:val="21"/>
        </w:rPr>
        <w:instrText xml:space="preserve"> </w:instrText>
      </w:r>
      <w:r>
        <w:rPr>
          <w:rFonts w:hint="eastAsia" w:hAnsi="宋体"/>
          <w:szCs w:val="21"/>
        </w:rPr>
        <w:fldChar w:fldCharType="separate"/>
      </w:r>
      <w:r>
        <w:rPr>
          <w:rFonts w:hint="eastAsia" w:hAnsi="宋体"/>
          <w:szCs w:val="21"/>
        </w:rPr>
        <w:t>29</w:t>
      </w:r>
      <w:r>
        <w:rPr>
          <w:rFonts w:hint="eastAsia" w:hAnsi="宋体"/>
          <w:szCs w:val="21"/>
        </w:rPr>
        <w:fldChar w:fldCharType="end"/>
      </w:r>
      <w:r>
        <w:rPr>
          <w:rStyle w:val="37"/>
          <w:rFonts w:hint="eastAsia" w:hAnsi="宋体"/>
          <w:szCs w:val="21"/>
        </w:rPr>
        <w:fldChar w:fldCharType="end"/>
      </w:r>
    </w:p>
    <w:p w14:paraId="2EC2933C">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3．申请人资格要求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_Toc226045904 \h</w:instrText>
      </w:r>
      <w:r>
        <w:rPr>
          <w:rFonts w:hint="eastAsia" w:hAnsi="宋体"/>
          <w:szCs w:val="21"/>
        </w:rPr>
        <w:instrText xml:space="preserve"> </w:instrText>
      </w:r>
      <w:r>
        <w:rPr>
          <w:rFonts w:hint="eastAsia" w:hAnsi="宋体"/>
          <w:szCs w:val="21"/>
        </w:rPr>
        <w:fldChar w:fldCharType="separate"/>
      </w:r>
      <w:r>
        <w:rPr>
          <w:rFonts w:hint="eastAsia" w:hAnsi="宋体"/>
          <w:szCs w:val="21"/>
        </w:rPr>
        <w:t>29</w:t>
      </w:r>
      <w:r>
        <w:rPr>
          <w:rFonts w:hint="eastAsia" w:hAnsi="宋体"/>
          <w:szCs w:val="21"/>
        </w:rPr>
        <w:fldChar w:fldCharType="end"/>
      </w:r>
      <w:r>
        <w:rPr>
          <w:rStyle w:val="37"/>
          <w:rFonts w:hint="eastAsia" w:hAnsi="宋体"/>
          <w:szCs w:val="21"/>
        </w:rPr>
        <w:fldChar w:fldCharType="end"/>
      </w:r>
    </w:p>
    <w:p w14:paraId="39BDB805">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4．申请人信誉要求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_Toc226045905 \h</w:instrText>
      </w:r>
      <w:r>
        <w:rPr>
          <w:rFonts w:hint="eastAsia" w:hAnsi="宋体"/>
          <w:szCs w:val="21"/>
        </w:rPr>
        <w:instrText xml:space="preserve"> </w:instrText>
      </w:r>
      <w:r>
        <w:rPr>
          <w:rFonts w:hint="eastAsia" w:hAnsi="宋体"/>
          <w:szCs w:val="21"/>
        </w:rPr>
        <w:fldChar w:fldCharType="separate"/>
      </w:r>
      <w:r>
        <w:rPr>
          <w:rFonts w:hint="eastAsia" w:hAnsi="宋体"/>
          <w:szCs w:val="21"/>
        </w:rPr>
        <w:t>30</w:t>
      </w:r>
      <w:r>
        <w:rPr>
          <w:rFonts w:hint="eastAsia" w:hAnsi="宋体"/>
          <w:szCs w:val="21"/>
        </w:rPr>
        <w:fldChar w:fldCharType="end"/>
      </w:r>
      <w:r>
        <w:rPr>
          <w:rStyle w:val="37"/>
          <w:rFonts w:hint="eastAsia" w:hAnsi="宋体"/>
          <w:szCs w:val="21"/>
        </w:rPr>
        <w:fldChar w:fldCharType="end"/>
      </w:r>
    </w:p>
    <w:p w14:paraId="74D7AA08">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5．资格预审方法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_Toc226045906 \h</w:instrText>
      </w:r>
      <w:r>
        <w:rPr>
          <w:rFonts w:hint="eastAsia" w:hAnsi="宋体"/>
          <w:szCs w:val="21"/>
        </w:rPr>
        <w:instrText xml:space="preserve"> </w:instrText>
      </w:r>
      <w:r>
        <w:rPr>
          <w:rFonts w:hint="eastAsia" w:hAnsi="宋体"/>
          <w:szCs w:val="21"/>
        </w:rPr>
        <w:fldChar w:fldCharType="separate"/>
      </w:r>
      <w:r>
        <w:rPr>
          <w:rFonts w:hint="eastAsia" w:hAnsi="宋体"/>
          <w:szCs w:val="21"/>
        </w:rPr>
        <w:t>30</w:t>
      </w:r>
      <w:r>
        <w:rPr>
          <w:rFonts w:hint="eastAsia" w:hAnsi="宋体"/>
          <w:szCs w:val="21"/>
        </w:rPr>
        <w:fldChar w:fldCharType="end"/>
      </w:r>
      <w:r>
        <w:rPr>
          <w:rStyle w:val="37"/>
          <w:rFonts w:hint="eastAsia" w:hAnsi="宋体"/>
          <w:szCs w:val="21"/>
        </w:rPr>
        <w:fldChar w:fldCharType="end"/>
      </w:r>
    </w:p>
    <w:p w14:paraId="5006C88A">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6．资格预审文件的获取</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_Toc226045907 \h</w:instrText>
      </w:r>
      <w:r>
        <w:rPr>
          <w:rFonts w:hint="eastAsia" w:hAnsi="宋体"/>
          <w:szCs w:val="21"/>
        </w:rPr>
        <w:instrText xml:space="preserve"> </w:instrText>
      </w:r>
      <w:r>
        <w:rPr>
          <w:rFonts w:hint="eastAsia" w:hAnsi="宋体"/>
          <w:szCs w:val="21"/>
        </w:rPr>
        <w:fldChar w:fldCharType="separate"/>
      </w:r>
      <w:r>
        <w:rPr>
          <w:rFonts w:hint="eastAsia" w:hAnsi="宋体"/>
          <w:szCs w:val="21"/>
        </w:rPr>
        <w:t>30</w:t>
      </w:r>
      <w:r>
        <w:rPr>
          <w:rFonts w:hint="eastAsia" w:hAnsi="宋体"/>
          <w:szCs w:val="21"/>
        </w:rPr>
        <w:fldChar w:fldCharType="end"/>
      </w:r>
      <w:r>
        <w:rPr>
          <w:rStyle w:val="37"/>
          <w:rFonts w:hint="eastAsia" w:hAnsi="宋体"/>
          <w:szCs w:val="21"/>
        </w:rPr>
        <w:fldChar w:fldCharType="end"/>
      </w:r>
    </w:p>
    <w:p w14:paraId="0ED404E1">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7．资格预审申请文件的递交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_Toc226045908 \h</w:instrText>
      </w:r>
      <w:r>
        <w:rPr>
          <w:rFonts w:hint="eastAsia" w:hAnsi="宋体"/>
          <w:szCs w:val="21"/>
        </w:rPr>
        <w:instrText xml:space="preserve"> </w:instrText>
      </w:r>
      <w:r>
        <w:rPr>
          <w:rFonts w:hint="eastAsia" w:hAnsi="宋体"/>
          <w:szCs w:val="21"/>
        </w:rPr>
        <w:fldChar w:fldCharType="separate"/>
      </w:r>
      <w:r>
        <w:rPr>
          <w:rFonts w:hint="eastAsia" w:hAnsi="宋体"/>
          <w:szCs w:val="21"/>
        </w:rPr>
        <w:t>30</w:t>
      </w:r>
      <w:r>
        <w:rPr>
          <w:rFonts w:hint="eastAsia" w:hAnsi="宋体"/>
          <w:szCs w:val="21"/>
        </w:rPr>
        <w:fldChar w:fldCharType="end"/>
      </w:r>
      <w:r>
        <w:rPr>
          <w:rStyle w:val="37"/>
          <w:rFonts w:hint="eastAsia" w:hAnsi="宋体"/>
          <w:szCs w:val="21"/>
        </w:rPr>
        <w:fldChar w:fldCharType="end"/>
      </w:r>
    </w:p>
    <w:p w14:paraId="3B999B8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"_Toc226045909"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8．发布公告的媒介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_Toc226045909 \h</w:instrText>
      </w:r>
      <w:r>
        <w:rPr>
          <w:rFonts w:hint="eastAsia" w:hAnsi="宋体"/>
          <w:szCs w:val="21"/>
        </w:rPr>
        <w:instrText xml:space="preserve"> </w:instrText>
      </w:r>
      <w:r>
        <w:rPr>
          <w:rFonts w:hint="eastAsia" w:hAnsi="宋体"/>
          <w:szCs w:val="21"/>
        </w:rPr>
        <w:fldChar w:fldCharType="separate"/>
      </w:r>
      <w:r>
        <w:rPr>
          <w:rFonts w:hint="eastAsia" w:hAnsi="宋体"/>
          <w:szCs w:val="21"/>
        </w:rPr>
        <w:t>31</w:t>
      </w:r>
      <w:r>
        <w:rPr>
          <w:rFonts w:hint="eastAsia" w:hAnsi="宋体"/>
          <w:szCs w:val="21"/>
        </w:rPr>
        <w:fldChar w:fldCharType="end"/>
      </w:r>
      <w:r>
        <w:rPr>
          <w:rStyle w:val="37"/>
          <w:rFonts w:hint="eastAsia" w:hAnsi="宋体"/>
          <w:szCs w:val="21"/>
        </w:rPr>
        <w:fldChar w:fldCharType="end"/>
      </w:r>
    </w:p>
    <w:p w14:paraId="0128FD58">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9．招标投标行政监督部门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_Toc226045910 \h</w:instrText>
      </w:r>
      <w:r>
        <w:rPr>
          <w:rFonts w:hint="eastAsia" w:hAnsi="宋体"/>
          <w:szCs w:val="21"/>
        </w:rPr>
        <w:instrText xml:space="preserve"> </w:instrText>
      </w:r>
      <w:r>
        <w:rPr>
          <w:rFonts w:hint="eastAsia" w:hAnsi="宋体"/>
          <w:szCs w:val="21"/>
        </w:rPr>
        <w:fldChar w:fldCharType="separate"/>
      </w:r>
      <w:r>
        <w:rPr>
          <w:rFonts w:hint="eastAsia" w:hAnsi="宋体"/>
          <w:szCs w:val="21"/>
        </w:rPr>
        <w:t>31</w:t>
      </w:r>
      <w:r>
        <w:rPr>
          <w:rFonts w:hint="eastAsia" w:hAnsi="宋体"/>
          <w:szCs w:val="21"/>
        </w:rPr>
        <w:fldChar w:fldCharType="end"/>
      </w:r>
      <w:r>
        <w:rPr>
          <w:rStyle w:val="37"/>
          <w:rFonts w:hint="eastAsia" w:hAnsi="宋体"/>
          <w:szCs w:val="21"/>
        </w:rPr>
        <w:fldChar w:fldCharType="end"/>
      </w:r>
    </w:p>
    <w:p w14:paraId="39F53FF0">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10．联系方式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_Toc226045911 \h</w:instrText>
      </w:r>
      <w:r>
        <w:rPr>
          <w:rFonts w:hint="eastAsia" w:hAnsi="宋体"/>
          <w:szCs w:val="21"/>
        </w:rPr>
        <w:instrText xml:space="preserve"> </w:instrText>
      </w:r>
      <w:r>
        <w:rPr>
          <w:rFonts w:hint="eastAsia" w:hAnsi="宋体"/>
          <w:szCs w:val="21"/>
        </w:rPr>
        <w:fldChar w:fldCharType="separate"/>
      </w:r>
      <w:r>
        <w:rPr>
          <w:rFonts w:hint="eastAsia" w:hAnsi="宋体"/>
          <w:szCs w:val="21"/>
        </w:rPr>
        <w:t>31</w:t>
      </w:r>
      <w:r>
        <w:rPr>
          <w:rFonts w:hint="eastAsia" w:hAnsi="宋体"/>
          <w:szCs w:val="21"/>
        </w:rPr>
        <w:fldChar w:fldCharType="end"/>
      </w:r>
      <w:r>
        <w:rPr>
          <w:rStyle w:val="37"/>
          <w:rFonts w:hint="eastAsia" w:hAnsi="宋体"/>
          <w:szCs w:val="21"/>
        </w:rPr>
        <w:fldChar w:fldCharType="end"/>
      </w:r>
    </w:p>
    <w:p w14:paraId="3AF718FD">
      <w:pPr>
        <w:pStyle w:val="24"/>
        <w:tabs>
          <w:tab w:val="left" w:pos="1260"/>
        </w:tabs>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第二章</w:t>
      </w:r>
      <w:r>
        <w:rPr>
          <w:rFonts w:hint="eastAsia" w:hAnsi="宋体"/>
          <w:szCs w:val="21"/>
          <w:lang w:val="en-US" w:eastAsia="zh-CN"/>
        </w:rPr>
        <w:tab/>
      </w:r>
      <w:r>
        <w:rPr>
          <w:rStyle w:val="37"/>
          <w:rFonts w:hint="eastAsia" w:hAnsi="宋体"/>
          <w:szCs w:val="21"/>
        </w:rPr>
        <w:t>申请人须知专用部分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_Toc226045912 \h</w:instrText>
      </w:r>
      <w:r>
        <w:rPr>
          <w:rFonts w:hint="eastAsia" w:hAnsi="宋体"/>
          <w:szCs w:val="21"/>
        </w:rPr>
        <w:instrText xml:space="preserve"> </w:instrText>
      </w:r>
      <w:r>
        <w:rPr>
          <w:rFonts w:hint="eastAsia" w:hAnsi="宋体"/>
          <w:szCs w:val="21"/>
        </w:rPr>
        <w:fldChar w:fldCharType="separate"/>
      </w:r>
      <w:r>
        <w:rPr>
          <w:rFonts w:hint="eastAsia" w:hAnsi="宋体"/>
          <w:szCs w:val="21"/>
        </w:rPr>
        <w:t>33</w:t>
      </w:r>
      <w:r>
        <w:rPr>
          <w:rFonts w:hint="eastAsia" w:hAnsi="宋体"/>
          <w:szCs w:val="21"/>
        </w:rPr>
        <w:fldChar w:fldCharType="end"/>
      </w:r>
      <w:r>
        <w:rPr>
          <w:rStyle w:val="37"/>
          <w:rFonts w:hint="eastAsia" w:hAnsi="宋体"/>
          <w:szCs w:val="21"/>
        </w:rPr>
        <w:fldChar w:fldCharType="end"/>
      </w:r>
    </w:p>
    <w:p w14:paraId="57C50013">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1.总则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_Toc226045913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7"/>
          <w:rFonts w:hint="eastAsia" w:hAnsi="宋体"/>
          <w:szCs w:val="21"/>
        </w:rPr>
        <w:fldChar w:fldCharType="end"/>
      </w:r>
    </w:p>
    <w:p w14:paraId="56C498C0">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1.1</w:t>
      </w:r>
      <w:r>
        <w:rPr>
          <w:rFonts w:hint="eastAsia" w:hAnsi="宋体"/>
          <w:szCs w:val="21"/>
        </w:rPr>
        <w:tab/>
      </w:r>
      <w:r>
        <w:rPr>
          <w:rStyle w:val="37"/>
          <w:rFonts w:hint="eastAsia" w:hAnsi="宋体"/>
          <w:szCs w:val="21"/>
        </w:rPr>
        <w:t>工程概况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_Toc226045914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7"/>
          <w:rFonts w:hint="eastAsia" w:hAnsi="宋体"/>
          <w:szCs w:val="21"/>
        </w:rPr>
        <w:fldChar w:fldCharType="end"/>
      </w:r>
    </w:p>
    <w:p w14:paraId="0F5CEF54">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w:t>
      </w:r>
      <w:r>
        <w:rPr>
          <w:rFonts w:hint="eastAsia" w:hAnsi="宋体"/>
          <w:szCs w:val="21"/>
        </w:rPr>
        <w:tab/>
      </w:r>
      <w:r>
        <w:rPr>
          <w:rStyle w:val="37"/>
          <w:rFonts w:hint="eastAsia" w:hAnsi="宋体"/>
          <w:szCs w:val="21"/>
        </w:rPr>
        <w:t>资金来源和落实情况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_Toc226045915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7"/>
          <w:rFonts w:hint="eastAsia" w:hAnsi="宋体"/>
          <w:szCs w:val="21"/>
        </w:rPr>
        <w:fldChar w:fldCharType="end"/>
      </w:r>
    </w:p>
    <w:p w14:paraId="00ED5B2B">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1.3</w:t>
      </w:r>
      <w:r>
        <w:rPr>
          <w:rFonts w:hint="eastAsia" w:hAnsi="宋体"/>
          <w:szCs w:val="21"/>
        </w:rPr>
        <w:tab/>
      </w:r>
      <w:r>
        <w:rPr>
          <w:rStyle w:val="37"/>
          <w:rFonts w:hint="eastAsia" w:hAnsi="宋体"/>
          <w:szCs w:val="21"/>
        </w:rPr>
        <w:t>招标范围、计划工期和质量要求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_Toc226045916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7"/>
          <w:rFonts w:hint="eastAsia" w:hAnsi="宋体"/>
          <w:szCs w:val="21"/>
        </w:rPr>
        <w:fldChar w:fldCharType="end"/>
      </w:r>
    </w:p>
    <w:p w14:paraId="001F522B">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1.4</w:t>
      </w:r>
      <w:r>
        <w:rPr>
          <w:rFonts w:hint="eastAsia" w:hAnsi="宋体"/>
          <w:szCs w:val="21"/>
        </w:rPr>
        <w:tab/>
      </w:r>
      <w:r>
        <w:rPr>
          <w:rStyle w:val="37"/>
          <w:rFonts w:hint="eastAsia" w:hAnsi="宋体"/>
          <w:szCs w:val="21"/>
        </w:rPr>
        <w:t>申请人资格要求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_Toc226045917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7"/>
          <w:rFonts w:hint="eastAsia" w:hAnsi="宋体"/>
          <w:szCs w:val="21"/>
        </w:rPr>
        <w:fldChar w:fldCharType="end"/>
      </w:r>
    </w:p>
    <w:p w14:paraId="6873583F">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1.5</w:t>
      </w:r>
      <w:r>
        <w:rPr>
          <w:rFonts w:hint="eastAsia" w:hAnsi="宋体"/>
          <w:szCs w:val="21"/>
        </w:rPr>
        <w:tab/>
      </w:r>
      <w:r>
        <w:rPr>
          <w:rStyle w:val="37"/>
          <w:rFonts w:hint="eastAsia" w:hAnsi="宋体"/>
          <w:szCs w:val="21"/>
        </w:rPr>
        <w:t>申请人信誉要求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_Toc226045918 \h</w:instrText>
      </w:r>
      <w:r>
        <w:rPr>
          <w:rFonts w:hint="eastAsia" w:hAnsi="宋体"/>
          <w:szCs w:val="21"/>
        </w:rPr>
        <w:instrText xml:space="preserve"> </w:instrText>
      </w:r>
      <w:r>
        <w:rPr>
          <w:rFonts w:hint="eastAsia" w:hAnsi="宋体"/>
          <w:szCs w:val="21"/>
        </w:rPr>
        <w:fldChar w:fldCharType="separate"/>
      </w:r>
      <w:r>
        <w:rPr>
          <w:rFonts w:hint="eastAsia" w:hAnsi="宋体"/>
          <w:szCs w:val="21"/>
        </w:rPr>
        <w:t>36</w:t>
      </w:r>
      <w:r>
        <w:rPr>
          <w:rFonts w:hint="eastAsia" w:hAnsi="宋体"/>
          <w:szCs w:val="21"/>
        </w:rPr>
        <w:fldChar w:fldCharType="end"/>
      </w:r>
      <w:r>
        <w:rPr>
          <w:rStyle w:val="37"/>
          <w:rFonts w:hint="eastAsia" w:hAnsi="宋体"/>
          <w:szCs w:val="21"/>
        </w:rPr>
        <w:fldChar w:fldCharType="end"/>
      </w:r>
    </w:p>
    <w:p w14:paraId="7A51CBE3">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"_Toc226045919"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2.资格预审文件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_Toc226045919 \h</w:instrText>
      </w:r>
      <w:r>
        <w:rPr>
          <w:rFonts w:hint="eastAsia" w:hAnsi="宋体"/>
          <w:szCs w:val="21"/>
        </w:rPr>
        <w:instrText xml:space="preserve"> </w:instrText>
      </w:r>
      <w:r>
        <w:rPr>
          <w:rFonts w:hint="eastAsia" w:hAnsi="宋体"/>
          <w:szCs w:val="21"/>
        </w:rPr>
        <w:fldChar w:fldCharType="separate"/>
      </w:r>
      <w:r>
        <w:rPr>
          <w:rFonts w:hint="eastAsia" w:hAnsi="宋体"/>
          <w:szCs w:val="21"/>
        </w:rPr>
        <w:t>37</w:t>
      </w:r>
      <w:r>
        <w:rPr>
          <w:rFonts w:hint="eastAsia" w:hAnsi="宋体"/>
          <w:szCs w:val="21"/>
        </w:rPr>
        <w:fldChar w:fldCharType="end"/>
      </w:r>
      <w:r>
        <w:rPr>
          <w:rStyle w:val="37"/>
          <w:rFonts w:hint="eastAsia" w:hAnsi="宋体"/>
          <w:szCs w:val="21"/>
        </w:rPr>
        <w:fldChar w:fldCharType="end"/>
      </w:r>
    </w:p>
    <w:p w14:paraId="3EA03278">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2.2</w:t>
      </w:r>
      <w:r>
        <w:rPr>
          <w:rFonts w:hint="eastAsia" w:hAnsi="宋体"/>
          <w:szCs w:val="21"/>
        </w:rPr>
        <w:tab/>
      </w:r>
      <w:r>
        <w:rPr>
          <w:rStyle w:val="37"/>
          <w:rFonts w:hint="eastAsia" w:hAnsi="宋体"/>
          <w:szCs w:val="21"/>
        </w:rPr>
        <w:t>资格预审文件的澄清</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_Toc226045920 \h</w:instrText>
      </w:r>
      <w:r>
        <w:rPr>
          <w:rFonts w:hint="eastAsia" w:hAnsi="宋体"/>
          <w:szCs w:val="21"/>
        </w:rPr>
        <w:instrText xml:space="preserve"> </w:instrText>
      </w:r>
      <w:r>
        <w:rPr>
          <w:rFonts w:hint="eastAsia" w:hAnsi="宋体"/>
          <w:szCs w:val="21"/>
        </w:rPr>
        <w:fldChar w:fldCharType="separate"/>
      </w:r>
      <w:r>
        <w:rPr>
          <w:rFonts w:hint="eastAsia" w:hAnsi="宋体"/>
          <w:szCs w:val="21"/>
        </w:rPr>
        <w:t>37</w:t>
      </w:r>
      <w:r>
        <w:rPr>
          <w:rFonts w:hint="eastAsia" w:hAnsi="宋体"/>
          <w:szCs w:val="21"/>
        </w:rPr>
        <w:fldChar w:fldCharType="end"/>
      </w:r>
      <w:r>
        <w:rPr>
          <w:rStyle w:val="37"/>
          <w:rFonts w:hint="eastAsia" w:hAnsi="宋体"/>
          <w:szCs w:val="21"/>
        </w:rPr>
        <w:fldChar w:fldCharType="end"/>
      </w:r>
    </w:p>
    <w:p w14:paraId="48D4C217">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2.3</w:t>
      </w:r>
      <w:r>
        <w:rPr>
          <w:rFonts w:hint="eastAsia" w:hAnsi="宋体"/>
          <w:szCs w:val="21"/>
        </w:rPr>
        <w:tab/>
      </w:r>
      <w:r>
        <w:rPr>
          <w:rStyle w:val="37"/>
          <w:rFonts w:hint="eastAsia" w:hAnsi="宋体"/>
          <w:szCs w:val="21"/>
        </w:rPr>
        <w:t>资格预审文件的修改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_Toc226045921 \h</w:instrText>
      </w:r>
      <w:r>
        <w:rPr>
          <w:rFonts w:hint="eastAsia" w:hAnsi="宋体"/>
          <w:szCs w:val="21"/>
        </w:rPr>
        <w:instrText xml:space="preserve"> </w:instrText>
      </w:r>
      <w:r>
        <w:rPr>
          <w:rFonts w:hint="eastAsia" w:hAnsi="宋体"/>
          <w:szCs w:val="21"/>
        </w:rPr>
        <w:fldChar w:fldCharType="separate"/>
      </w:r>
      <w:r>
        <w:rPr>
          <w:rFonts w:hint="eastAsia" w:hAnsi="宋体"/>
          <w:szCs w:val="21"/>
        </w:rPr>
        <w:t>37</w:t>
      </w:r>
      <w:r>
        <w:rPr>
          <w:rFonts w:hint="eastAsia" w:hAnsi="宋体"/>
          <w:szCs w:val="21"/>
        </w:rPr>
        <w:fldChar w:fldCharType="end"/>
      </w:r>
      <w:r>
        <w:rPr>
          <w:rStyle w:val="37"/>
          <w:rFonts w:hint="eastAsia" w:hAnsi="宋体"/>
          <w:szCs w:val="21"/>
        </w:rPr>
        <w:fldChar w:fldCharType="end"/>
      </w:r>
    </w:p>
    <w:p w14:paraId="248A5707">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3.资格预审申请文件的编制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_Toc226045922 \h</w:instrText>
      </w:r>
      <w:r>
        <w:rPr>
          <w:rFonts w:hint="eastAsia" w:hAnsi="宋体"/>
          <w:szCs w:val="21"/>
        </w:rPr>
        <w:instrText xml:space="preserve"> </w:instrText>
      </w:r>
      <w:r>
        <w:rPr>
          <w:rFonts w:hint="eastAsia" w:hAnsi="宋体"/>
          <w:szCs w:val="21"/>
        </w:rPr>
        <w:fldChar w:fldCharType="separate"/>
      </w:r>
      <w:r>
        <w:rPr>
          <w:rFonts w:hint="eastAsia" w:hAnsi="宋体"/>
          <w:szCs w:val="21"/>
        </w:rPr>
        <w:t>37</w:t>
      </w:r>
      <w:r>
        <w:rPr>
          <w:rFonts w:hint="eastAsia" w:hAnsi="宋体"/>
          <w:szCs w:val="21"/>
        </w:rPr>
        <w:fldChar w:fldCharType="end"/>
      </w:r>
      <w:r>
        <w:rPr>
          <w:rStyle w:val="37"/>
          <w:rFonts w:hint="eastAsia" w:hAnsi="宋体"/>
          <w:szCs w:val="21"/>
        </w:rPr>
        <w:fldChar w:fldCharType="end"/>
      </w:r>
    </w:p>
    <w:p w14:paraId="5C659925">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3.1</w:t>
      </w:r>
      <w:r>
        <w:rPr>
          <w:rFonts w:hint="eastAsia" w:hAnsi="宋体"/>
          <w:szCs w:val="21"/>
        </w:rPr>
        <w:tab/>
      </w:r>
      <w:r>
        <w:rPr>
          <w:rStyle w:val="37"/>
          <w:rFonts w:hint="eastAsia" w:hAnsi="宋体"/>
          <w:szCs w:val="21"/>
        </w:rPr>
        <w:t>资格预审申请文件的组成</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_Toc226045923 \h</w:instrText>
      </w:r>
      <w:r>
        <w:rPr>
          <w:rFonts w:hint="eastAsia" w:hAnsi="宋体"/>
          <w:szCs w:val="21"/>
        </w:rPr>
        <w:instrText xml:space="preserve"> </w:instrText>
      </w:r>
      <w:r>
        <w:rPr>
          <w:rFonts w:hint="eastAsia" w:hAnsi="宋体"/>
          <w:szCs w:val="21"/>
        </w:rPr>
        <w:fldChar w:fldCharType="separate"/>
      </w:r>
      <w:r>
        <w:rPr>
          <w:rFonts w:hint="eastAsia" w:hAnsi="宋体"/>
          <w:szCs w:val="21"/>
        </w:rPr>
        <w:t>38</w:t>
      </w:r>
      <w:r>
        <w:rPr>
          <w:rFonts w:hint="eastAsia" w:hAnsi="宋体"/>
          <w:szCs w:val="21"/>
        </w:rPr>
        <w:fldChar w:fldCharType="end"/>
      </w:r>
      <w:r>
        <w:rPr>
          <w:rStyle w:val="37"/>
          <w:rFonts w:hint="eastAsia" w:hAnsi="宋体"/>
          <w:szCs w:val="21"/>
        </w:rPr>
        <w:fldChar w:fldCharType="end"/>
      </w:r>
    </w:p>
    <w:p w14:paraId="4896A9FE">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3.2</w:t>
      </w:r>
      <w:r>
        <w:rPr>
          <w:rFonts w:hint="eastAsia" w:hAnsi="宋体"/>
          <w:szCs w:val="21"/>
        </w:rPr>
        <w:tab/>
      </w:r>
      <w:r>
        <w:rPr>
          <w:rStyle w:val="37"/>
          <w:rFonts w:hint="eastAsia" w:hAnsi="宋体"/>
          <w:szCs w:val="21"/>
        </w:rPr>
        <w:t>资格预审申请文件的编制要求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_Toc226045924 \h</w:instrText>
      </w:r>
      <w:r>
        <w:rPr>
          <w:rFonts w:hint="eastAsia" w:hAnsi="宋体"/>
          <w:szCs w:val="21"/>
        </w:rPr>
        <w:instrText xml:space="preserve"> </w:instrText>
      </w:r>
      <w:r>
        <w:rPr>
          <w:rFonts w:hint="eastAsia" w:hAnsi="宋体"/>
          <w:szCs w:val="21"/>
        </w:rPr>
        <w:fldChar w:fldCharType="separate"/>
      </w:r>
      <w:r>
        <w:rPr>
          <w:rFonts w:hint="eastAsia" w:hAnsi="宋体"/>
          <w:szCs w:val="21"/>
        </w:rPr>
        <w:t>38</w:t>
      </w:r>
      <w:r>
        <w:rPr>
          <w:rFonts w:hint="eastAsia" w:hAnsi="宋体"/>
          <w:szCs w:val="21"/>
        </w:rPr>
        <w:fldChar w:fldCharType="end"/>
      </w:r>
      <w:r>
        <w:rPr>
          <w:rStyle w:val="37"/>
          <w:rFonts w:hint="eastAsia" w:hAnsi="宋体"/>
          <w:szCs w:val="21"/>
        </w:rPr>
        <w:fldChar w:fldCharType="end"/>
      </w:r>
    </w:p>
    <w:p w14:paraId="618D0AFE">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4.资格预审申请文件的递交、修改与撤回</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_Toc226045925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7"/>
          <w:rFonts w:hint="eastAsia" w:hAnsi="宋体"/>
          <w:szCs w:val="21"/>
        </w:rPr>
        <w:fldChar w:fldCharType="end"/>
      </w:r>
    </w:p>
    <w:p w14:paraId="73102CA2">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4.1</w:t>
      </w:r>
      <w:r>
        <w:rPr>
          <w:rFonts w:hint="eastAsia" w:hAnsi="宋体"/>
          <w:szCs w:val="21"/>
        </w:rPr>
        <w:tab/>
      </w:r>
      <w:r>
        <w:rPr>
          <w:rStyle w:val="37"/>
          <w:rFonts w:hint="eastAsia" w:hAnsi="宋体"/>
          <w:szCs w:val="21"/>
        </w:rPr>
        <w:t>资格预审申请文件的递交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_Toc226045926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7"/>
          <w:rFonts w:hint="eastAsia" w:hAnsi="宋体"/>
          <w:szCs w:val="21"/>
        </w:rPr>
        <w:fldChar w:fldCharType="end"/>
      </w:r>
    </w:p>
    <w:p w14:paraId="2F322367">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5．资格预审申请文件的审查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_Toc226045927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7"/>
          <w:rFonts w:hint="eastAsia" w:hAnsi="宋体"/>
          <w:szCs w:val="21"/>
        </w:rPr>
        <w:fldChar w:fldCharType="end"/>
      </w:r>
    </w:p>
    <w:p w14:paraId="3B6CB950">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5.1</w:t>
      </w:r>
      <w:r>
        <w:rPr>
          <w:rFonts w:hint="eastAsia" w:hAnsi="宋体"/>
          <w:szCs w:val="21"/>
        </w:rPr>
        <w:tab/>
      </w:r>
      <w:r>
        <w:rPr>
          <w:rStyle w:val="37"/>
          <w:rFonts w:hint="eastAsia" w:hAnsi="宋体"/>
          <w:szCs w:val="21"/>
        </w:rPr>
        <w:t>审查委员会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_Toc226045928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7"/>
          <w:rFonts w:hint="eastAsia" w:hAnsi="宋体"/>
          <w:szCs w:val="21"/>
        </w:rPr>
        <w:fldChar w:fldCharType="end"/>
      </w:r>
    </w:p>
    <w:p w14:paraId="770F3987">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"_Toc226045929"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6.通知、查询和确认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_Toc226045929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7"/>
          <w:rFonts w:hint="eastAsia" w:hAnsi="宋体"/>
          <w:szCs w:val="21"/>
        </w:rPr>
        <w:fldChar w:fldCharType="end"/>
      </w:r>
    </w:p>
    <w:p w14:paraId="28565CC4">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6.2</w:t>
      </w:r>
      <w:r>
        <w:rPr>
          <w:rFonts w:hint="eastAsia" w:hAnsi="宋体"/>
          <w:szCs w:val="21"/>
        </w:rPr>
        <w:tab/>
      </w:r>
      <w:r>
        <w:rPr>
          <w:rStyle w:val="37"/>
          <w:rFonts w:hint="eastAsia" w:hAnsi="宋体"/>
          <w:szCs w:val="21"/>
        </w:rPr>
        <w:t>确认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_Toc226045930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7"/>
          <w:rFonts w:hint="eastAsia" w:hAnsi="宋体"/>
          <w:szCs w:val="21"/>
        </w:rPr>
        <w:fldChar w:fldCharType="end"/>
      </w:r>
    </w:p>
    <w:p w14:paraId="698FFABA">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8.纪律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_Toc226045931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7"/>
          <w:rFonts w:hint="eastAsia" w:hAnsi="宋体"/>
          <w:szCs w:val="21"/>
        </w:rPr>
        <w:fldChar w:fldCharType="end"/>
      </w:r>
    </w:p>
    <w:p w14:paraId="63E60BE1">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8.5</w:t>
      </w:r>
      <w:r>
        <w:rPr>
          <w:rFonts w:hint="eastAsia" w:hAnsi="宋体"/>
          <w:szCs w:val="21"/>
        </w:rPr>
        <w:tab/>
      </w:r>
      <w:r>
        <w:rPr>
          <w:rStyle w:val="37"/>
          <w:rFonts w:hint="eastAsia" w:hAnsi="宋体"/>
          <w:szCs w:val="21"/>
        </w:rPr>
        <w:t>其他要求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_Toc226045932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7"/>
          <w:rFonts w:hint="eastAsia" w:hAnsi="宋体"/>
          <w:szCs w:val="21"/>
        </w:rPr>
        <w:fldChar w:fldCharType="end"/>
      </w:r>
    </w:p>
    <w:p w14:paraId="0517B59F">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12.需要补充的其他内容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_Toc226045933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7"/>
          <w:rFonts w:hint="eastAsia" w:hAnsi="宋体"/>
          <w:szCs w:val="21"/>
        </w:rPr>
        <w:fldChar w:fldCharType="end"/>
      </w:r>
    </w:p>
    <w:p w14:paraId="4171482F">
      <w:pPr>
        <w:pStyle w:val="24"/>
        <w:tabs>
          <w:tab w:val="left" w:pos="1260"/>
        </w:tabs>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第三章</w:t>
      </w:r>
      <w:r>
        <w:rPr>
          <w:rFonts w:hint="eastAsia" w:hAnsi="宋体"/>
          <w:szCs w:val="21"/>
          <w:lang w:val="en-US" w:eastAsia="zh-CN"/>
        </w:rPr>
        <w:tab/>
      </w:r>
      <w:r>
        <w:rPr>
          <w:rStyle w:val="37"/>
          <w:rFonts w:hint="eastAsia" w:hAnsi="宋体"/>
          <w:szCs w:val="21"/>
        </w:rPr>
        <w:t>资格审查办法专用部分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_Toc226045934 \h</w:instrText>
      </w:r>
      <w:r>
        <w:rPr>
          <w:rFonts w:hint="eastAsia" w:hAnsi="宋体"/>
          <w:szCs w:val="21"/>
        </w:rPr>
        <w:instrText xml:space="preserve"> </w:instrText>
      </w:r>
      <w:r>
        <w:rPr>
          <w:rFonts w:hint="eastAsia" w:hAnsi="宋体"/>
          <w:szCs w:val="21"/>
        </w:rPr>
        <w:fldChar w:fldCharType="separate"/>
      </w:r>
      <w:r>
        <w:rPr>
          <w:rFonts w:hint="eastAsia" w:hAnsi="宋体"/>
          <w:szCs w:val="21"/>
        </w:rPr>
        <w:t>41</w:t>
      </w:r>
      <w:r>
        <w:rPr>
          <w:rFonts w:hint="eastAsia" w:hAnsi="宋体"/>
          <w:szCs w:val="21"/>
        </w:rPr>
        <w:fldChar w:fldCharType="end"/>
      </w:r>
      <w:r>
        <w:rPr>
          <w:rStyle w:val="37"/>
          <w:rFonts w:hint="eastAsia" w:hAnsi="宋体"/>
          <w:szCs w:val="21"/>
        </w:rPr>
        <w:fldChar w:fldCharType="end"/>
      </w:r>
    </w:p>
    <w:p w14:paraId="608FA9F3">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1.审查方法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_Toc226045935 \h</w:instrText>
      </w:r>
      <w:r>
        <w:rPr>
          <w:rFonts w:hint="eastAsia" w:hAnsi="宋体"/>
          <w:szCs w:val="21"/>
        </w:rPr>
        <w:instrText xml:space="preserve"> </w:instrText>
      </w:r>
      <w:r>
        <w:rPr>
          <w:rFonts w:hint="eastAsia" w:hAnsi="宋体"/>
          <w:szCs w:val="21"/>
        </w:rPr>
        <w:fldChar w:fldCharType="separate"/>
      </w:r>
      <w:r>
        <w:rPr>
          <w:rFonts w:hint="eastAsia" w:hAnsi="宋体"/>
          <w:szCs w:val="21"/>
        </w:rPr>
        <w:t>43</w:t>
      </w:r>
      <w:r>
        <w:rPr>
          <w:rFonts w:hint="eastAsia" w:hAnsi="宋体"/>
          <w:szCs w:val="21"/>
        </w:rPr>
        <w:fldChar w:fldCharType="end"/>
      </w:r>
      <w:r>
        <w:rPr>
          <w:rStyle w:val="37"/>
          <w:rFonts w:hint="eastAsia" w:hAnsi="宋体"/>
          <w:szCs w:val="21"/>
        </w:rPr>
        <w:fldChar w:fldCharType="end"/>
      </w:r>
    </w:p>
    <w:p w14:paraId="3EDFFA7A">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6.审查准备工作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_Toc226045936 \h</w:instrText>
      </w:r>
      <w:r>
        <w:rPr>
          <w:rFonts w:hint="eastAsia" w:hAnsi="宋体"/>
          <w:szCs w:val="21"/>
        </w:rPr>
        <w:instrText xml:space="preserve"> </w:instrText>
      </w:r>
      <w:r>
        <w:rPr>
          <w:rFonts w:hint="eastAsia" w:hAnsi="宋体"/>
          <w:szCs w:val="21"/>
        </w:rPr>
        <w:fldChar w:fldCharType="separate"/>
      </w:r>
      <w:r>
        <w:rPr>
          <w:rFonts w:hint="eastAsia" w:hAnsi="宋体"/>
          <w:szCs w:val="21"/>
        </w:rPr>
        <w:t>43</w:t>
      </w:r>
      <w:r>
        <w:rPr>
          <w:rFonts w:hint="eastAsia" w:hAnsi="宋体"/>
          <w:szCs w:val="21"/>
        </w:rPr>
        <w:fldChar w:fldCharType="end"/>
      </w:r>
      <w:r>
        <w:rPr>
          <w:rStyle w:val="37"/>
          <w:rFonts w:hint="eastAsia" w:hAnsi="宋体"/>
          <w:szCs w:val="21"/>
        </w:rPr>
        <w:fldChar w:fldCharType="end"/>
      </w:r>
    </w:p>
    <w:p w14:paraId="6EBFEEC7">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6.4</w:t>
      </w:r>
      <w:r>
        <w:rPr>
          <w:rFonts w:hint="eastAsia" w:hAnsi="宋体"/>
          <w:szCs w:val="21"/>
        </w:rPr>
        <w:tab/>
      </w:r>
      <w:r>
        <w:rPr>
          <w:rStyle w:val="37"/>
          <w:rFonts w:hint="eastAsia" w:hAnsi="宋体"/>
          <w:szCs w:val="21"/>
        </w:rPr>
        <w:t>失信被执行人的信息采集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_Toc226045937 \h</w:instrText>
      </w:r>
      <w:r>
        <w:rPr>
          <w:rFonts w:hint="eastAsia" w:hAnsi="宋体"/>
          <w:szCs w:val="21"/>
        </w:rPr>
        <w:instrText xml:space="preserve"> </w:instrText>
      </w:r>
      <w:r>
        <w:rPr>
          <w:rFonts w:hint="eastAsia" w:hAnsi="宋体"/>
          <w:szCs w:val="21"/>
        </w:rPr>
        <w:fldChar w:fldCharType="separate"/>
      </w:r>
      <w:r>
        <w:rPr>
          <w:rFonts w:hint="eastAsia" w:hAnsi="宋体"/>
          <w:szCs w:val="21"/>
        </w:rPr>
        <w:t>43</w:t>
      </w:r>
      <w:r>
        <w:rPr>
          <w:rFonts w:hint="eastAsia" w:hAnsi="宋体"/>
          <w:szCs w:val="21"/>
        </w:rPr>
        <w:fldChar w:fldCharType="end"/>
      </w:r>
      <w:r>
        <w:rPr>
          <w:rStyle w:val="37"/>
          <w:rFonts w:hint="eastAsia" w:hAnsi="宋体"/>
          <w:szCs w:val="21"/>
        </w:rPr>
        <w:fldChar w:fldCharType="end"/>
      </w:r>
    </w:p>
    <w:p w14:paraId="0150DDFC">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8.详细审查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_Toc226045938 \h</w:instrText>
      </w:r>
      <w:r>
        <w:rPr>
          <w:rFonts w:hint="eastAsia" w:hAnsi="宋体"/>
          <w:szCs w:val="21"/>
        </w:rPr>
        <w:instrText xml:space="preserve"> </w:instrText>
      </w:r>
      <w:r>
        <w:rPr>
          <w:rFonts w:hint="eastAsia" w:hAnsi="宋体"/>
          <w:szCs w:val="21"/>
        </w:rPr>
        <w:fldChar w:fldCharType="separate"/>
      </w:r>
      <w:r>
        <w:rPr>
          <w:rFonts w:hint="eastAsia" w:hAnsi="宋体"/>
          <w:szCs w:val="21"/>
        </w:rPr>
        <w:t>43</w:t>
      </w:r>
      <w:r>
        <w:rPr>
          <w:rFonts w:hint="eastAsia" w:hAnsi="宋体"/>
          <w:szCs w:val="21"/>
        </w:rPr>
        <w:fldChar w:fldCharType="end"/>
      </w:r>
      <w:r>
        <w:rPr>
          <w:rStyle w:val="37"/>
          <w:rFonts w:hint="eastAsia" w:hAnsi="宋体"/>
          <w:szCs w:val="21"/>
        </w:rPr>
        <w:fldChar w:fldCharType="end"/>
      </w:r>
    </w:p>
    <w:p w14:paraId="7E457AC7">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"_Toc226045939"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8.2</w:t>
      </w:r>
      <w:r>
        <w:rPr>
          <w:rFonts w:hint="eastAsia" w:hAnsi="宋体"/>
          <w:szCs w:val="21"/>
        </w:rPr>
        <w:tab/>
      </w:r>
      <w:r>
        <w:rPr>
          <w:rStyle w:val="37"/>
          <w:rFonts w:hint="eastAsia" w:hAnsi="宋体"/>
          <w:szCs w:val="21"/>
        </w:rPr>
        <w:t>详细审查程序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_Toc226045939 \h</w:instrText>
      </w:r>
      <w:r>
        <w:rPr>
          <w:rFonts w:hint="eastAsia" w:hAnsi="宋体"/>
          <w:szCs w:val="21"/>
        </w:rPr>
        <w:instrText xml:space="preserve"> </w:instrText>
      </w:r>
      <w:r>
        <w:rPr>
          <w:rFonts w:hint="eastAsia" w:hAnsi="宋体"/>
          <w:szCs w:val="21"/>
        </w:rPr>
        <w:fldChar w:fldCharType="separate"/>
      </w:r>
      <w:r>
        <w:rPr>
          <w:rFonts w:hint="eastAsia" w:hAnsi="宋体"/>
          <w:szCs w:val="21"/>
        </w:rPr>
        <w:t>43</w:t>
      </w:r>
      <w:r>
        <w:rPr>
          <w:rFonts w:hint="eastAsia" w:hAnsi="宋体"/>
          <w:szCs w:val="21"/>
        </w:rPr>
        <w:fldChar w:fldCharType="end"/>
      </w:r>
      <w:r>
        <w:rPr>
          <w:rStyle w:val="37"/>
          <w:rFonts w:hint="eastAsia" w:hAnsi="宋体"/>
          <w:szCs w:val="21"/>
        </w:rPr>
        <w:fldChar w:fldCharType="end"/>
      </w:r>
    </w:p>
    <w:p w14:paraId="6610BFBB">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10.评分标准及程序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_Toc226045940 \h</w:instrText>
      </w:r>
      <w:r>
        <w:rPr>
          <w:rFonts w:hint="eastAsia" w:hAnsi="宋体"/>
          <w:szCs w:val="21"/>
        </w:rPr>
        <w:instrText xml:space="preserve"> </w:instrText>
      </w:r>
      <w:r>
        <w:rPr>
          <w:rFonts w:hint="eastAsia" w:hAnsi="宋体"/>
          <w:szCs w:val="21"/>
        </w:rPr>
        <w:fldChar w:fldCharType="separate"/>
      </w:r>
      <w:r>
        <w:rPr>
          <w:rFonts w:hint="eastAsia" w:hAnsi="宋体"/>
          <w:szCs w:val="21"/>
        </w:rPr>
        <w:t>43</w:t>
      </w:r>
      <w:r>
        <w:rPr>
          <w:rFonts w:hint="eastAsia" w:hAnsi="宋体"/>
          <w:szCs w:val="21"/>
        </w:rPr>
        <w:fldChar w:fldCharType="end"/>
      </w:r>
      <w:r>
        <w:rPr>
          <w:rStyle w:val="37"/>
          <w:rFonts w:hint="eastAsia" w:hAnsi="宋体"/>
          <w:szCs w:val="21"/>
        </w:rPr>
        <w:fldChar w:fldCharType="end"/>
      </w:r>
    </w:p>
    <w:p w14:paraId="43208F0D">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10.2</w:t>
      </w:r>
      <w:r>
        <w:rPr>
          <w:rFonts w:hint="eastAsia" w:hAnsi="宋体"/>
          <w:szCs w:val="21"/>
        </w:rPr>
        <w:tab/>
      </w:r>
      <w:r>
        <w:rPr>
          <w:rStyle w:val="37"/>
          <w:rFonts w:hint="eastAsia" w:hAnsi="宋体"/>
          <w:szCs w:val="21"/>
        </w:rPr>
        <w:t>评分程序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_Toc226045941 \h</w:instrText>
      </w:r>
      <w:r>
        <w:rPr>
          <w:rFonts w:hint="eastAsia" w:hAnsi="宋体"/>
          <w:szCs w:val="21"/>
        </w:rPr>
        <w:instrText xml:space="preserve"> </w:instrText>
      </w:r>
      <w:r>
        <w:rPr>
          <w:rFonts w:hint="eastAsia" w:hAnsi="宋体"/>
          <w:szCs w:val="21"/>
        </w:rPr>
        <w:fldChar w:fldCharType="separate"/>
      </w:r>
      <w:r>
        <w:rPr>
          <w:rFonts w:hint="eastAsia" w:hAnsi="宋体"/>
          <w:szCs w:val="21"/>
        </w:rPr>
        <w:t>43</w:t>
      </w:r>
      <w:r>
        <w:rPr>
          <w:rFonts w:hint="eastAsia" w:hAnsi="宋体"/>
          <w:szCs w:val="21"/>
        </w:rPr>
        <w:fldChar w:fldCharType="end"/>
      </w:r>
      <w:r>
        <w:rPr>
          <w:rStyle w:val="37"/>
          <w:rFonts w:hint="eastAsia" w:hAnsi="宋体"/>
          <w:szCs w:val="21"/>
        </w:rPr>
        <w:fldChar w:fldCharType="end"/>
      </w:r>
    </w:p>
    <w:p w14:paraId="74E32B08">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12.确定通过资格预审的申请人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_Toc226045942 \h</w:instrText>
      </w:r>
      <w:r>
        <w:rPr>
          <w:rFonts w:hint="eastAsia" w:hAnsi="宋体"/>
          <w:szCs w:val="21"/>
        </w:rPr>
        <w:instrText xml:space="preserve"> </w:instrText>
      </w:r>
      <w:r>
        <w:rPr>
          <w:rFonts w:hint="eastAsia" w:hAnsi="宋体"/>
          <w:szCs w:val="21"/>
        </w:rPr>
        <w:fldChar w:fldCharType="separate"/>
      </w:r>
      <w:r>
        <w:rPr>
          <w:rFonts w:hint="eastAsia" w:hAnsi="宋体"/>
          <w:szCs w:val="21"/>
        </w:rPr>
        <w:t>44</w:t>
      </w:r>
      <w:r>
        <w:rPr>
          <w:rFonts w:hint="eastAsia" w:hAnsi="宋体"/>
          <w:szCs w:val="21"/>
        </w:rPr>
        <w:fldChar w:fldCharType="end"/>
      </w:r>
      <w:r>
        <w:rPr>
          <w:rStyle w:val="37"/>
          <w:rFonts w:hint="eastAsia" w:hAnsi="宋体"/>
          <w:szCs w:val="21"/>
        </w:rPr>
        <w:fldChar w:fldCharType="end"/>
      </w:r>
    </w:p>
    <w:p w14:paraId="25208EF8">
      <w:pPr>
        <w:pStyle w:val="18"/>
        <w:tabs>
          <w:tab w:val="left" w:pos="1680"/>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12.1</w:t>
      </w:r>
      <w:r>
        <w:rPr>
          <w:rFonts w:hint="eastAsia" w:hAnsi="宋体"/>
          <w:szCs w:val="21"/>
        </w:rPr>
        <w:tab/>
      </w:r>
      <w:r>
        <w:rPr>
          <w:rStyle w:val="37"/>
          <w:rFonts w:hint="eastAsia" w:hAnsi="宋体"/>
          <w:szCs w:val="21"/>
        </w:rPr>
        <w:t>申请人排序方法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_Toc226045943 \h</w:instrText>
      </w:r>
      <w:r>
        <w:rPr>
          <w:rFonts w:hint="eastAsia" w:hAnsi="宋体"/>
          <w:szCs w:val="21"/>
        </w:rPr>
        <w:instrText xml:space="preserve"> </w:instrText>
      </w:r>
      <w:r>
        <w:rPr>
          <w:rFonts w:hint="eastAsia" w:hAnsi="宋体"/>
          <w:szCs w:val="21"/>
        </w:rPr>
        <w:fldChar w:fldCharType="separate"/>
      </w:r>
      <w:r>
        <w:rPr>
          <w:rFonts w:hint="eastAsia" w:hAnsi="宋体"/>
          <w:szCs w:val="21"/>
        </w:rPr>
        <w:t>44</w:t>
      </w:r>
      <w:r>
        <w:rPr>
          <w:rFonts w:hint="eastAsia" w:hAnsi="宋体"/>
          <w:szCs w:val="21"/>
        </w:rPr>
        <w:fldChar w:fldCharType="end"/>
      </w:r>
      <w:r>
        <w:rPr>
          <w:rStyle w:val="37"/>
          <w:rFonts w:hint="eastAsia" w:hAnsi="宋体"/>
          <w:szCs w:val="21"/>
        </w:rPr>
        <w:fldChar w:fldCharType="end"/>
      </w:r>
    </w:p>
    <w:p w14:paraId="20FC0AA3">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16.需要补充的其他内容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_Toc226045944 \h</w:instrText>
      </w:r>
      <w:r>
        <w:rPr>
          <w:rFonts w:hint="eastAsia" w:hAnsi="宋体"/>
          <w:szCs w:val="21"/>
        </w:rPr>
        <w:instrText xml:space="preserve"> </w:instrText>
      </w:r>
      <w:r>
        <w:rPr>
          <w:rFonts w:hint="eastAsia" w:hAnsi="宋体"/>
          <w:szCs w:val="21"/>
        </w:rPr>
        <w:fldChar w:fldCharType="separate"/>
      </w:r>
      <w:r>
        <w:rPr>
          <w:rFonts w:hint="eastAsia" w:hAnsi="宋体"/>
          <w:szCs w:val="21"/>
        </w:rPr>
        <w:t>44</w:t>
      </w:r>
      <w:r>
        <w:rPr>
          <w:rFonts w:hint="eastAsia" w:hAnsi="宋体"/>
          <w:szCs w:val="21"/>
        </w:rPr>
        <w:fldChar w:fldCharType="end"/>
      </w:r>
      <w:r>
        <w:rPr>
          <w:rStyle w:val="37"/>
          <w:rFonts w:hint="eastAsia" w:hAnsi="宋体"/>
          <w:szCs w:val="21"/>
        </w:rPr>
        <w:fldChar w:fldCharType="end"/>
      </w:r>
    </w:p>
    <w:p w14:paraId="2FA955B8">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附件A：不能通过资格审查的条件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_Toc226045945 \h</w:instrText>
      </w:r>
      <w:r>
        <w:rPr>
          <w:rFonts w:hint="eastAsia" w:hAnsi="宋体"/>
          <w:szCs w:val="21"/>
        </w:rPr>
        <w:instrText xml:space="preserve"> </w:instrText>
      </w:r>
      <w:r>
        <w:rPr>
          <w:rFonts w:hint="eastAsia" w:hAnsi="宋体"/>
          <w:szCs w:val="21"/>
        </w:rPr>
        <w:fldChar w:fldCharType="separate"/>
      </w:r>
      <w:r>
        <w:rPr>
          <w:rFonts w:hint="eastAsia" w:hAnsi="宋体"/>
          <w:szCs w:val="21"/>
        </w:rPr>
        <w:t>45</w:t>
      </w:r>
      <w:r>
        <w:rPr>
          <w:rFonts w:hint="eastAsia" w:hAnsi="宋体"/>
          <w:szCs w:val="21"/>
        </w:rPr>
        <w:fldChar w:fldCharType="end"/>
      </w:r>
      <w:r>
        <w:rPr>
          <w:rStyle w:val="37"/>
          <w:rFonts w:hint="eastAsia" w:hAnsi="宋体"/>
          <w:szCs w:val="21"/>
        </w:rPr>
        <w:fldChar w:fldCharType="end"/>
      </w:r>
    </w:p>
    <w:p w14:paraId="05AC7960">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附表1：审查委员会签到表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_Toc226045946 \h</w:instrText>
      </w:r>
      <w:r>
        <w:rPr>
          <w:rFonts w:hint="eastAsia" w:hAnsi="宋体"/>
          <w:szCs w:val="21"/>
        </w:rPr>
        <w:instrText xml:space="preserve"> </w:instrText>
      </w:r>
      <w:r>
        <w:rPr>
          <w:rFonts w:hint="eastAsia" w:hAnsi="宋体"/>
          <w:szCs w:val="21"/>
        </w:rPr>
        <w:fldChar w:fldCharType="separate"/>
      </w:r>
      <w:r>
        <w:rPr>
          <w:rFonts w:hint="eastAsia" w:hAnsi="宋体"/>
          <w:szCs w:val="21"/>
        </w:rPr>
        <w:t>47</w:t>
      </w:r>
      <w:r>
        <w:rPr>
          <w:rFonts w:hint="eastAsia" w:hAnsi="宋体"/>
          <w:szCs w:val="21"/>
        </w:rPr>
        <w:fldChar w:fldCharType="end"/>
      </w:r>
      <w:r>
        <w:rPr>
          <w:rStyle w:val="37"/>
          <w:rFonts w:hint="eastAsia" w:hAnsi="宋体"/>
          <w:szCs w:val="21"/>
        </w:rPr>
        <w:fldChar w:fldCharType="end"/>
      </w:r>
    </w:p>
    <w:p w14:paraId="147668A6">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附表2：专家声明书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_Toc226045947 \h</w:instrText>
      </w:r>
      <w:r>
        <w:rPr>
          <w:rFonts w:hint="eastAsia" w:hAnsi="宋体"/>
          <w:szCs w:val="21"/>
        </w:rPr>
        <w:instrText xml:space="preserve"> </w:instrText>
      </w:r>
      <w:r>
        <w:rPr>
          <w:rFonts w:hint="eastAsia" w:hAnsi="宋体"/>
          <w:szCs w:val="21"/>
        </w:rPr>
        <w:fldChar w:fldCharType="separate"/>
      </w:r>
      <w:r>
        <w:rPr>
          <w:rFonts w:hint="eastAsia" w:hAnsi="宋体"/>
          <w:szCs w:val="21"/>
        </w:rPr>
        <w:t>48</w:t>
      </w:r>
      <w:r>
        <w:rPr>
          <w:rFonts w:hint="eastAsia" w:hAnsi="宋体"/>
          <w:szCs w:val="21"/>
        </w:rPr>
        <w:fldChar w:fldCharType="end"/>
      </w:r>
      <w:r>
        <w:rPr>
          <w:rStyle w:val="37"/>
          <w:rFonts w:hint="eastAsia" w:hAnsi="宋体"/>
          <w:szCs w:val="21"/>
        </w:rPr>
        <w:fldChar w:fldCharType="end"/>
      </w:r>
    </w:p>
    <w:p w14:paraId="2B0120E0">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附表3：初步审查记录表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_Toc226045948 \h</w:instrText>
      </w:r>
      <w:r>
        <w:rPr>
          <w:rFonts w:hint="eastAsia" w:hAnsi="宋体"/>
          <w:szCs w:val="21"/>
        </w:rPr>
        <w:instrText xml:space="preserve"> </w:instrText>
      </w:r>
      <w:r>
        <w:rPr>
          <w:rFonts w:hint="eastAsia" w:hAnsi="宋体"/>
          <w:szCs w:val="21"/>
        </w:rPr>
        <w:fldChar w:fldCharType="separate"/>
      </w:r>
      <w:r>
        <w:rPr>
          <w:rFonts w:hint="eastAsia" w:hAnsi="宋体"/>
          <w:szCs w:val="21"/>
        </w:rPr>
        <w:t>49</w:t>
      </w:r>
      <w:r>
        <w:rPr>
          <w:rFonts w:hint="eastAsia" w:hAnsi="宋体"/>
          <w:szCs w:val="21"/>
        </w:rPr>
        <w:fldChar w:fldCharType="end"/>
      </w:r>
      <w:r>
        <w:rPr>
          <w:rStyle w:val="37"/>
          <w:rFonts w:hint="eastAsia" w:hAnsi="宋体"/>
          <w:szCs w:val="21"/>
        </w:rPr>
        <w:fldChar w:fldCharType="end"/>
      </w:r>
    </w:p>
    <w:p w14:paraId="1342373E">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"_Toc226045949"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附表4：详细审查记录表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_Toc226045949 \h</w:instrText>
      </w:r>
      <w:r>
        <w:rPr>
          <w:rFonts w:hint="eastAsia" w:hAnsi="宋体"/>
          <w:szCs w:val="21"/>
        </w:rPr>
        <w:instrText xml:space="preserve"> </w:instrText>
      </w:r>
      <w:r>
        <w:rPr>
          <w:rFonts w:hint="eastAsia" w:hAnsi="宋体"/>
          <w:szCs w:val="21"/>
        </w:rPr>
        <w:fldChar w:fldCharType="separate"/>
      </w:r>
      <w:r>
        <w:rPr>
          <w:rFonts w:hint="eastAsia" w:hAnsi="宋体"/>
          <w:szCs w:val="21"/>
        </w:rPr>
        <w:t>50</w:t>
      </w:r>
      <w:r>
        <w:rPr>
          <w:rFonts w:hint="eastAsia" w:hAnsi="宋体"/>
          <w:szCs w:val="21"/>
        </w:rPr>
        <w:fldChar w:fldCharType="end"/>
      </w:r>
      <w:r>
        <w:rPr>
          <w:rStyle w:val="37"/>
          <w:rFonts w:hint="eastAsia" w:hAnsi="宋体"/>
          <w:szCs w:val="21"/>
        </w:rPr>
        <w:fldChar w:fldCharType="end"/>
      </w:r>
    </w:p>
    <w:p w14:paraId="02C4735E">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附表5：问题澄清通知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_Toc226045950 \h</w:instrText>
      </w:r>
      <w:r>
        <w:rPr>
          <w:rFonts w:hint="eastAsia" w:hAnsi="宋体"/>
          <w:szCs w:val="21"/>
        </w:rPr>
        <w:instrText xml:space="preserve"> </w:instrText>
      </w:r>
      <w:r>
        <w:rPr>
          <w:rFonts w:hint="eastAsia" w:hAnsi="宋体"/>
          <w:szCs w:val="21"/>
        </w:rPr>
        <w:fldChar w:fldCharType="separate"/>
      </w:r>
      <w:r>
        <w:rPr>
          <w:rFonts w:hint="eastAsia" w:hAnsi="宋体"/>
          <w:szCs w:val="21"/>
        </w:rPr>
        <w:t>53</w:t>
      </w:r>
      <w:r>
        <w:rPr>
          <w:rFonts w:hint="eastAsia" w:hAnsi="宋体"/>
          <w:szCs w:val="21"/>
        </w:rPr>
        <w:fldChar w:fldCharType="end"/>
      </w:r>
      <w:r>
        <w:rPr>
          <w:rStyle w:val="37"/>
          <w:rFonts w:hint="eastAsia" w:hAnsi="宋体"/>
          <w:szCs w:val="21"/>
        </w:rPr>
        <w:fldChar w:fldCharType="end"/>
      </w:r>
    </w:p>
    <w:p w14:paraId="5CE77B0F">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附表6：问题的澄清、说明或补正</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_Toc226045951 \h</w:instrText>
      </w:r>
      <w:r>
        <w:rPr>
          <w:rFonts w:hint="eastAsia" w:hAnsi="宋体"/>
          <w:szCs w:val="21"/>
        </w:rPr>
        <w:instrText xml:space="preserve"> </w:instrText>
      </w:r>
      <w:r>
        <w:rPr>
          <w:rFonts w:hint="eastAsia" w:hAnsi="宋体"/>
          <w:szCs w:val="21"/>
        </w:rPr>
        <w:fldChar w:fldCharType="separate"/>
      </w:r>
      <w:r>
        <w:rPr>
          <w:rFonts w:hint="eastAsia" w:hAnsi="宋体"/>
          <w:szCs w:val="21"/>
        </w:rPr>
        <w:t>54</w:t>
      </w:r>
      <w:r>
        <w:rPr>
          <w:rFonts w:hint="eastAsia" w:hAnsi="宋体"/>
          <w:szCs w:val="21"/>
        </w:rPr>
        <w:fldChar w:fldCharType="end"/>
      </w:r>
      <w:r>
        <w:rPr>
          <w:rStyle w:val="37"/>
          <w:rFonts w:hint="eastAsia" w:hAnsi="宋体"/>
          <w:szCs w:val="21"/>
        </w:rPr>
        <w:fldChar w:fldCharType="end"/>
      </w:r>
    </w:p>
    <w:p w14:paraId="22A17317">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附表7：评分记录表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_Toc226045952 \h</w:instrText>
      </w:r>
      <w:r>
        <w:rPr>
          <w:rFonts w:hint="eastAsia" w:hAnsi="宋体"/>
          <w:szCs w:val="21"/>
        </w:rPr>
        <w:instrText xml:space="preserve"> </w:instrText>
      </w:r>
      <w:r>
        <w:rPr>
          <w:rFonts w:hint="eastAsia" w:hAnsi="宋体"/>
          <w:szCs w:val="21"/>
        </w:rPr>
        <w:fldChar w:fldCharType="separate"/>
      </w:r>
      <w:r>
        <w:rPr>
          <w:rFonts w:hint="eastAsia" w:hAnsi="宋体"/>
          <w:szCs w:val="21"/>
        </w:rPr>
        <w:t>55</w:t>
      </w:r>
      <w:r>
        <w:rPr>
          <w:rFonts w:hint="eastAsia" w:hAnsi="宋体"/>
          <w:szCs w:val="21"/>
        </w:rPr>
        <w:fldChar w:fldCharType="end"/>
      </w:r>
      <w:r>
        <w:rPr>
          <w:rStyle w:val="37"/>
          <w:rFonts w:hint="eastAsia" w:hAnsi="宋体"/>
          <w:szCs w:val="21"/>
        </w:rPr>
        <w:fldChar w:fldCharType="end"/>
      </w:r>
    </w:p>
    <w:p w14:paraId="5784289C">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附表8：个人评分汇总表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_Toc226045953 \h</w:instrText>
      </w:r>
      <w:r>
        <w:rPr>
          <w:rFonts w:hint="eastAsia" w:hAnsi="宋体"/>
          <w:szCs w:val="21"/>
        </w:rPr>
        <w:instrText xml:space="preserve"> </w:instrText>
      </w:r>
      <w:r>
        <w:rPr>
          <w:rFonts w:hint="eastAsia" w:hAnsi="宋体"/>
          <w:szCs w:val="21"/>
        </w:rPr>
        <w:fldChar w:fldCharType="separate"/>
      </w:r>
      <w:r>
        <w:rPr>
          <w:rFonts w:hint="eastAsia" w:hAnsi="宋体"/>
          <w:szCs w:val="21"/>
        </w:rPr>
        <w:t>62</w:t>
      </w:r>
      <w:r>
        <w:rPr>
          <w:rFonts w:hint="eastAsia" w:hAnsi="宋体"/>
          <w:szCs w:val="21"/>
        </w:rPr>
        <w:fldChar w:fldCharType="end"/>
      </w:r>
      <w:r>
        <w:rPr>
          <w:rStyle w:val="37"/>
          <w:rFonts w:hint="eastAsia" w:hAnsi="宋体"/>
          <w:szCs w:val="21"/>
        </w:rPr>
        <w:fldChar w:fldCharType="end"/>
      </w:r>
    </w:p>
    <w:p w14:paraId="3D066DD1">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附表9：评分汇总记录表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_Toc226045954 \h</w:instrText>
      </w:r>
      <w:r>
        <w:rPr>
          <w:rFonts w:hint="eastAsia" w:hAnsi="宋体"/>
          <w:szCs w:val="21"/>
        </w:rPr>
        <w:instrText xml:space="preserve"> </w:instrText>
      </w:r>
      <w:r>
        <w:rPr>
          <w:rFonts w:hint="eastAsia" w:hAnsi="宋体"/>
          <w:szCs w:val="21"/>
        </w:rPr>
        <w:fldChar w:fldCharType="separate"/>
      </w:r>
      <w:r>
        <w:rPr>
          <w:rFonts w:hint="eastAsia" w:hAnsi="宋体"/>
          <w:szCs w:val="21"/>
        </w:rPr>
        <w:t>63</w:t>
      </w:r>
      <w:r>
        <w:rPr>
          <w:rFonts w:hint="eastAsia" w:hAnsi="宋体"/>
          <w:szCs w:val="21"/>
        </w:rPr>
        <w:fldChar w:fldCharType="end"/>
      </w:r>
      <w:r>
        <w:rPr>
          <w:rStyle w:val="37"/>
          <w:rFonts w:hint="eastAsia" w:hAnsi="宋体"/>
          <w:szCs w:val="21"/>
        </w:rPr>
        <w:fldChar w:fldCharType="end"/>
      </w:r>
    </w:p>
    <w:p w14:paraId="70EE3DAC">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附表10：不能通过资格审查情况说明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_Toc226045955 \h</w:instrText>
      </w:r>
      <w:r>
        <w:rPr>
          <w:rFonts w:hint="eastAsia" w:hAnsi="宋体"/>
          <w:szCs w:val="21"/>
        </w:rPr>
        <w:instrText xml:space="preserve"> </w:instrText>
      </w:r>
      <w:r>
        <w:rPr>
          <w:rFonts w:hint="eastAsia" w:hAnsi="宋体"/>
          <w:szCs w:val="21"/>
        </w:rPr>
        <w:fldChar w:fldCharType="separate"/>
      </w:r>
      <w:r>
        <w:rPr>
          <w:rFonts w:hint="eastAsia" w:hAnsi="宋体"/>
          <w:szCs w:val="21"/>
        </w:rPr>
        <w:t>64</w:t>
      </w:r>
      <w:r>
        <w:rPr>
          <w:rFonts w:hint="eastAsia" w:hAnsi="宋体"/>
          <w:szCs w:val="21"/>
        </w:rPr>
        <w:fldChar w:fldCharType="end"/>
      </w:r>
      <w:r>
        <w:rPr>
          <w:rStyle w:val="37"/>
          <w:rFonts w:hint="eastAsia" w:hAnsi="宋体"/>
          <w:szCs w:val="21"/>
        </w:rPr>
        <w:fldChar w:fldCharType="end"/>
      </w:r>
    </w:p>
    <w:p w14:paraId="170A3D55">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附表11：通过资格预审的申请人排序表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_Toc226045956 \h</w:instrText>
      </w:r>
      <w:r>
        <w:rPr>
          <w:rFonts w:hint="eastAsia" w:hAnsi="宋体"/>
          <w:szCs w:val="21"/>
        </w:rPr>
        <w:instrText xml:space="preserve"> </w:instrText>
      </w:r>
      <w:r>
        <w:rPr>
          <w:rFonts w:hint="eastAsia" w:hAnsi="宋体"/>
          <w:szCs w:val="21"/>
        </w:rPr>
        <w:fldChar w:fldCharType="separate"/>
      </w:r>
      <w:r>
        <w:rPr>
          <w:rFonts w:hint="eastAsia" w:hAnsi="宋体"/>
          <w:szCs w:val="21"/>
        </w:rPr>
        <w:t>65</w:t>
      </w:r>
      <w:r>
        <w:rPr>
          <w:rFonts w:hint="eastAsia" w:hAnsi="宋体"/>
          <w:szCs w:val="21"/>
        </w:rPr>
        <w:fldChar w:fldCharType="end"/>
      </w:r>
      <w:r>
        <w:rPr>
          <w:rStyle w:val="37"/>
          <w:rFonts w:hint="eastAsia" w:hAnsi="宋体"/>
          <w:szCs w:val="21"/>
        </w:rPr>
        <w:fldChar w:fldCharType="end"/>
      </w:r>
    </w:p>
    <w:p w14:paraId="2971E2FA">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附表12：通过资格预审的申请人（正选）名单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_Toc226045957 \h</w:instrText>
      </w:r>
      <w:r>
        <w:rPr>
          <w:rFonts w:hint="eastAsia" w:hAnsi="宋体"/>
          <w:szCs w:val="21"/>
        </w:rPr>
        <w:instrText xml:space="preserve"> </w:instrText>
      </w:r>
      <w:r>
        <w:rPr>
          <w:rFonts w:hint="eastAsia" w:hAnsi="宋体"/>
          <w:szCs w:val="21"/>
        </w:rPr>
        <w:fldChar w:fldCharType="separate"/>
      </w:r>
      <w:r>
        <w:rPr>
          <w:rFonts w:hint="eastAsia" w:hAnsi="宋体"/>
          <w:szCs w:val="21"/>
        </w:rPr>
        <w:t>66</w:t>
      </w:r>
      <w:r>
        <w:rPr>
          <w:rFonts w:hint="eastAsia" w:hAnsi="宋体"/>
          <w:szCs w:val="21"/>
        </w:rPr>
        <w:fldChar w:fldCharType="end"/>
      </w:r>
      <w:r>
        <w:rPr>
          <w:rStyle w:val="37"/>
          <w:rFonts w:hint="eastAsia" w:hAnsi="宋体"/>
          <w:szCs w:val="21"/>
        </w:rPr>
        <w:fldChar w:fldCharType="end"/>
      </w:r>
    </w:p>
    <w:p w14:paraId="3F3B1BD3">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附表13：通过资格预审的申请人（候补）名单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_Toc226045958 \h</w:instrText>
      </w:r>
      <w:r>
        <w:rPr>
          <w:rFonts w:hint="eastAsia" w:hAnsi="宋体"/>
          <w:szCs w:val="21"/>
        </w:rPr>
        <w:instrText xml:space="preserve"> </w:instrText>
      </w:r>
      <w:r>
        <w:rPr>
          <w:rFonts w:hint="eastAsia" w:hAnsi="宋体"/>
          <w:szCs w:val="21"/>
        </w:rPr>
        <w:fldChar w:fldCharType="separate"/>
      </w:r>
      <w:r>
        <w:rPr>
          <w:rFonts w:hint="eastAsia" w:hAnsi="宋体"/>
          <w:szCs w:val="21"/>
        </w:rPr>
        <w:t>67</w:t>
      </w:r>
      <w:r>
        <w:rPr>
          <w:rFonts w:hint="eastAsia" w:hAnsi="宋体"/>
          <w:szCs w:val="21"/>
        </w:rPr>
        <w:fldChar w:fldCharType="end"/>
      </w:r>
      <w:r>
        <w:rPr>
          <w:rStyle w:val="37"/>
          <w:rFonts w:hint="eastAsia" w:hAnsi="宋体"/>
          <w:szCs w:val="21"/>
        </w:rPr>
        <w:fldChar w:fldCharType="end"/>
      </w:r>
    </w:p>
    <w:p w14:paraId="165913FE">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"_Toc226045959"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附表14：审查委员会成员评审复核意见书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_Toc226045959 \h</w:instrText>
      </w:r>
      <w:r>
        <w:rPr>
          <w:rFonts w:hint="eastAsia" w:hAnsi="宋体"/>
          <w:szCs w:val="21"/>
        </w:rPr>
        <w:instrText xml:space="preserve"> </w:instrText>
      </w:r>
      <w:r>
        <w:rPr>
          <w:rFonts w:hint="eastAsia" w:hAnsi="宋体"/>
          <w:szCs w:val="21"/>
        </w:rPr>
        <w:fldChar w:fldCharType="separate"/>
      </w:r>
      <w:r>
        <w:rPr>
          <w:rFonts w:hint="eastAsia" w:hAnsi="宋体"/>
          <w:szCs w:val="21"/>
        </w:rPr>
        <w:t>68</w:t>
      </w:r>
      <w:r>
        <w:rPr>
          <w:rFonts w:hint="eastAsia" w:hAnsi="宋体"/>
          <w:szCs w:val="21"/>
        </w:rPr>
        <w:fldChar w:fldCharType="end"/>
      </w:r>
      <w:r>
        <w:rPr>
          <w:rStyle w:val="37"/>
          <w:rFonts w:hint="eastAsia" w:hAnsi="宋体"/>
          <w:szCs w:val="21"/>
        </w:rPr>
        <w:fldChar w:fldCharType="end"/>
      </w:r>
    </w:p>
    <w:p w14:paraId="6211228A">
      <w:pPr>
        <w:pStyle w:val="24"/>
        <w:tabs>
          <w:tab w:val="left" w:pos="1260"/>
        </w:tabs>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第四章</w:t>
      </w:r>
      <w:r>
        <w:rPr>
          <w:rFonts w:hint="eastAsia" w:hAnsi="宋体"/>
          <w:szCs w:val="21"/>
          <w:lang w:val="en-US" w:eastAsia="zh-CN"/>
        </w:rPr>
        <w:tab/>
      </w:r>
      <w:r>
        <w:rPr>
          <w:rStyle w:val="37"/>
          <w:rFonts w:hint="eastAsia" w:hAnsi="宋体"/>
          <w:szCs w:val="21"/>
        </w:rPr>
        <w:t>资格预审申请文件格式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_Toc226045960 \h</w:instrText>
      </w:r>
      <w:r>
        <w:rPr>
          <w:rFonts w:hint="eastAsia" w:hAnsi="宋体"/>
          <w:szCs w:val="21"/>
        </w:rPr>
        <w:instrText xml:space="preserve"> </w:instrText>
      </w:r>
      <w:r>
        <w:rPr>
          <w:rFonts w:hint="eastAsia" w:hAnsi="宋体"/>
          <w:szCs w:val="21"/>
        </w:rPr>
        <w:fldChar w:fldCharType="separate"/>
      </w:r>
      <w:r>
        <w:rPr>
          <w:rFonts w:hint="eastAsia" w:hAnsi="宋体"/>
          <w:szCs w:val="21"/>
        </w:rPr>
        <w:t>69</w:t>
      </w:r>
      <w:r>
        <w:rPr>
          <w:rFonts w:hint="eastAsia" w:hAnsi="宋体"/>
          <w:szCs w:val="21"/>
        </w:rPr>
        <w:fldChar w:fldCharType="end"/>
      </w:r>
      <w:r>
        <w:rPr>
          <w:rStyle w:val="37"/>
          <w:rFonts w:hint="eastAsia" w:hAnsi="宋体"/>
          <w:szCs w:val="21"/>
        </w:rPr>
        <w:fldChar w:fldCharType="end"/>
      </w:r>
    </w:p>
    <w:p w14:paraId="5E1E1241">
      <w:pPr>
        <w:pStyle w:val="28"/>
        <w:tabs>
          <w:tab w:val="left" w:pos="1260"/>
        </w:tabs>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目</w:t>
      </w:r>
      <w:r>
        <w:rPr>
          <w:rFonts w:hint="eastAsia" w:hAnsi="宋体"/>
          <w:szCs w:val="21"/>
          <w:lang w:val="en-US" w:eastAsia="zh-CN"/>
        </w:rPr>
        <w:tab/>
      </w:r>
      <w:r>
        <w:rPr>
          <w:rStyle w:val="37"/>
          <w:rFonts w:hint="eastAsia" w:hAnsi="宋体"/>
          <w:szCs w:val="21"/>
        </w:rPr>
        <w:t>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_Toc226045961 \h</w:instrText>
      </w:r>
      <w:r>
        <w:rPr>
          <w:rFonts w:hint="eastAsia" w:hAnsi="宋体"/>
          <w:szCs w:val="21"/>
        </w:rPr>
        <w:instrText xml:space="preserve"> </w:instrText>
      </w:r>
      <w:r>
        <w:rPr>
          <w:rFonts w:hint="eastAsia" w:hAnsi="宋体"/>
          <w:szCs w:val="21"/>
        </w:rPr>
        <w:fldChar w:fldCharType="separate"/>
      </w:r>
      <w:r>
        <w:rPr>
          <w:rFonts w:hint="eastAsia" w:hAnsi="宋体"/>
          <w:szCs w:val="21"/>
        </w:rPr>
        <w:t>72</w:t>
      </w:r>
      <w:r>
        <w:rPr>
          <w:rFonts w:hint="eastAsia" w:hAnsi="宋体"/>
          <w:szCs w:val="21"/>
        </w:rPr>
        <w:fldChar w:fldCharType="end"/>
      </w:r>
      <w:r>
        <w:rPr>
          <w:rStyle w:val="37"/>
          <w:rFonts w:hint="eastAsia" w:hAnsi="宋体"/>
          <w:szCs w:val="21"/>
        </w:rPr>
        <w:fldChar w:fldCharType="end"/>
      </w:r>
    </w:p>
    <w:p w14:paraId="2B378E4D">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一、资格预审申请函</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_Toc226045962 \h</w:instrText>
      </w:r>
      <w:r>
        <w:rPr>
          <w:rFonts w:hint="eastAsia" w:hAnsi="宋体"/>
          <w:szCs w:val="21"/>
        </w:rPr>
        <w:instrText xml:space="preserve"> </w:instrText>
      </w:r>
      <w:r>
        <w:rPr>
          <w:rFonts w:hint="eastAsia" w:hAnsi="宋体"/>
          <w:szCs w:val="21"/>
        </w:rPr>
        <w:fldChar w:fldCharType="separate"/>
      </w:r>
      <w:r>
        <w:rPr>
          <w:rFonts w:hint="eastAsia" w:hAnsi="宋体"/>
          <w:szCs w:val="21"/>
        </w:rPr>
        <w:t>73</w:t>
      </w:r>
      <w:r>
        <w:rPr>
          <w:rFonts w:hint="eastAsia" w:hAnsi="宋体"/>
          <w:szCs w:val="21"/>
        </w:rPr>
        <w:fldChar w:fldCharType="end"/>
      </w:r>
      <w:r>
        <w:rPr>
          <w:rStyle w:val="37"/>
          <w:rFonts w:hint="eastAsia" w:hAnsi="宋体"/>
          <w:szCs w:val="21"/>
        </w:rPr>
        <w:fldChar w:fldCharType="end"/>
      </w:r>
    </w:p>
    <w:p w14:paraId="6D690C1C">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二、法定代表人身份证明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_Toc226045963 \h</w:instrText>
      </w:r>
      <w:r>
        <w:rPr>
          <w:rFonts w:hint="eastAsia" w:hAnsi="宋体"/>
          <w:szCs w:val="21"/>
        </w:rPr>
        <w:instrText xml:space="preserve"> </w:instrText>
      </w:r>
      <w:r>
        <w:rPr>
          <w:rFonts w:hint="eastAsia" w:hAnsi="宋体"/>
          <w:szCs w:val="21"/>
        </w:rPr>
        <w:fldChar w:fldCharType="separate"/>
      </w:r>
      <w:r>
        <w:rPr>
          <w:rFonts w:hint="eastAsia" w:hAnsi="宋体"/>
          <w:szCs w:val="21"/>
        </w:rPr>
        <w:t>74</w:t>
      </w:r>
      <w:r>
        <w:rPr>
          <w:rFonts w:hint="eastAsia" w:hAnsi="宋体"/>
          <w:szCs w:val="21"/>
        </w:rPr>
        <w:fldChar w:fldCharType="end"/>
      </w:r>
      <w:r>
        <w:rPr>
          <w:rStyle w:val="37"/>
          <w:rFonts w:hint="eastAsia" w:hAnsi="宋体"/>
          <w:szCs w:val="21"/>
        </w:rPr>
        <w:fldChar w:fldCharType="end"/>
      </w:r>
    </w:p>
    <w:p w14:paraId="5AFC7A2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二、授权委托书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_Toc226045964 \h</w:instrText>
      </w:r>
      <w:r>
        <w:rPr>
          <w:rFonts w:hint="eastAsia" w:hAnsi="宋体"/>
          <w:szCs w:val="21"/>
        </w:rPr>
        <w:instrText xml:space="preserve"> </w:instrText>
      </w:r>
      <w:r>
        <w:rPr>
          <w:rFonts w:hint="eastAsia" w:hAnsi="宋体"/>
          <w:szCs w:val="21"/>
        </w:rPr>
        <w:fldChar w:fldCharType="separate"/>
      </w:r>
      <w:r>
        <w:rPr>
          <w:rFonts w:hint="eastAsia" w:hAnsi="宋体"/>
          <w:szCs w:val="21"/>
        </w:rPr>
        <w:t>75</w:t>
      </w:r>
      <w:r>
        <w:rPr>
          <w:rFonts w:hint="eastAsia" w:hAnsi="宋体"/>
          <w:szCs w:val="21"/>
        </w:rPr>
        <w:fldChar w:fldCharType="end"/>
      </w:r>
      <w:r>
        <w:rPr>
          <w:rStyle w:val="37"/>
          <w:rFonts w:hint="eastAsia" w:hAnsi="宋体"/>
          <w:szCs w:val="21"/>
        </w:rPr>
        <w:fldChar w:fldCharType="end"/>
      </w:r>
    </w:p>
    <w:p w14:paraId="356C8D74">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三、联合体协议书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_Toc226045965 \h</w:instrText>
      </w:r>
      <w:r>
        <w:rPr>
          <w:rFonts w:hint="eastAsia" w:hAnsi="宋体"/>
          <w:szCs w:val="21"/>
        </w:rPr>
        <w:instrText xml:space="preserve"> </w:instrText>
      </w:r>
      <w:r>
        <w:rPr>
          <w:rFonts w:hint="eastAsia" w:hAnsi="宋体"/>
          <w:szCs w:val="21"/>
        </w:rPr>
        <w:fldChar w:fldCharType="separate"/>
      </w:r>
      <w:r>
        <w:rPr>
          <w:rFonts w:hint="eastAsia" w:hAnsi="宋体"/>
          <w:szCs w:val="21"/>
        </w:rPr>
        <w:t>76</w:t>
      </w:r>
      <w:r>
        <w:rPr>
          <w:rFonts w:hint="eastAsia" w:hAnsi="宋体"/>
          <w:szCs w:val="21"/>
        </w:rPr>
        <w:fldChar w:fldCharType="end"/>
      </w:r>
      <w:r>
        <w:rPr>
          <w:rStyle w:val="37"/>
          <w:rFonts w:hint="eastAsia" w:hAnsi="宋体"/>
          <w:szCs w:val="21"/>
        </w:rPr>
        <w:fldChar w:fldCharType="end"/>
      </w:r>
    </w:p>
    <w:p w14:paraId="71825712">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四、申请人基本情况表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_Toc226045966 \h</w:instrText>
      </w:r>
      <w:r>
        <w:rPr>
          <w:rFonts w:hint="eastAsia" w:hAnsi="宋体"/>
          <w:szCs w:val="21"/>
        </w:rPr>
        <w:instrText xml:space="preserve"> </w:instrText>
      </w:r>
      <w:r>
        <w:rPr>
          <w:rFonts w:hint="eastAsia" w:hAnsi="宋体"/>
          <w:szCs w:val="21"/>
        </w:rPr>
        <w:fldChar w:fldCharType="separate"/>
      </w:r>
      <w:r>
        <w:rPr>
          <w:rFonts w:hint="eastAsia" w:hAnsi="宋体"/>
          <w:szCs w:val="21"/>
        </w:rPr>
        <w:t>78</w:t>
      </w:r>
      <w:r>
        <w:rPr>
          <w:rFonts w:hint="eastAsia" w:hAnsi="宋体"/>
          <w:szCs w:val="21"/>
        </w:rPr>
        <w:fldChar w:fldCharType="end"/>
      </w:r>
      <w:r>
        <w:rPr>
          <w:rStyle w:val="37"/>
          <w:rFonts w:hint="eastAsia" w:hAnsi="宋体"/>
          <w:szCs w:val="21"/>
        </w:rPr>
        <w:fldChar w:fldCharType="end"/>
      </w:r>
    </w:p>
    <w:p w14:paraId="1D2DA226">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五、近年财务状况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_Toc226045967 \h</w:instrText>
      </w:r>
      <w:r>
        <w:rPr>
          <w:rFonts w:hint="eastAsia" w:hAnsi="宋体"/>
          <w:szCs w:val="21"/>
        </w:rPr>
        <w:instrText xml:space="preserve"> </w:instrText>
      </w:r>
      <w:r>
        <w:rPr>
          <w:rFonts w:hint="eastAsia" w:hAnsi="宋体"/>
          <w:szCs w:val="21"/>
        </w:rPr>
        <w:fldChar w:fldCharType="separate"/>
      </w:r>
      <w:r>
        <w:rPr>
          <w:rFonts w:hint="eastAsia" w:hAnsi="宋体"/>
          <w:szCs w:val="21"/>
        </w:rPr>
        <w:t>79</w:t>
      </w:r>
      <w:r>
        <w:rPr>
          <w:rFonts w:hint="eastAsia" w:hAnsi="宋体"/>
          <w:szCs w:val="21"/>
        </w:rPr>
        <w:fldChar w:fldCharType="end"/>
      </w:r>
      <w:r>
        <w:rPr>
          <w:rStyle w:val="37"/>
          <w:rFonts w:hint="eastAsia" w:hAnsi="宋体"/>
          <w:szCs w:val="21"/>
        </w:rPr>
        <w:fldChar w:fldCharType="end"/>
      </w:r>
    </w:p>
    <w:p w14:paraId="055DDA3A">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"_Toc226045968"</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六、近年完成的类似工程情况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_Toc226045968 \h</w:instrText>
      </w:r>
      <w:r>
        <w:rPr>
          <w:rFonts w:hint="eastAsia" w:hAnsi="宋体"/>
          <w:szCs w:val="21"/>
        </w:rPr>
        <w:instrText xml:space="preserve"> </w:instrText>
      </w:r>
      <w:r>
        <w:rPr>
          <w:rFonts w:hint="eastAsia" w:hAnsi="宋体"/>
          <w:szCs w:val="21"/>
        </w:rPr>
        <w:fldChar w:fldCharType="separate"/>
      </w:r>
      <w:r>
        <w:rPr>
          <w:rFonts w:hint="eastAsia" w:hAnsi="宋体"/>
          <w:szCs w:val="21"/>
        </w:rPr>
        <w:t>80</w:t>
      </w:r>
      <w:r>
        <w:rPr>
          <w:rFonts w:hint="eastAsia" w:hAnsi="宋体"/>
          <w:szCs w:val="21"/>
        </w:rPr>
        <w:fldChar w:fldCharType="end"/>
      </w:r>
      <w:r>
        <w:rPr>
          <w:rStyle w:val="37"/>
          <w:rFonts w:hint="eastAsia" w:hAnsi="宋体"/>
          <w:szCs w:val="21"/>
        </w:rPr>
        <w:fldChar w:fldCharType="end"/>
      </w:r>
    </w:p>
    <w:p w14:paraId="60F40C31">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"_Toc226045969"</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七、拟投入生产资源情况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_Toc226045969 \h</w:instrText>
      </w:r>
      <w:r>
        <w:rPr>
          <w:rFonts w:hint="eastAsia" w:hAnsi="宋体"/>
          <w:szCs w:val="21"/>
        </w:rPr>
        <w:instrText xml:space="preserve"> </w:instrText>
      </w:r>
      <w:r>
        <w:rPr>
          <w:rFonts w:hint="eastAsia" w:hAnsi="宋体"/>
          <w:szCs w:val="21"/>
        </w:rPr>
        <w:fldChar w:fldCharType="separate"/>
      </w:r>
      <w:r>
        <w:rPr>
          <w:rFonts w:hint="eastAsia" w:hAnsi="宋体"/>
          <w:szCs w:val="21"/>
        </w:rPr>
        <w:t>81</w:t>
      </w:r>
      <w:r>
        <w:rPr>
          <w:rFonts w:hint="eastAsia" w:hAnsi="宋体"/>
          <w:szCs w:val="21"/>
        </w:rPr>
        <w:fldChar w:fldCharType="end"/>
      </w:r>
      <w:r>
        <w:rPr>
          <w:rStyle w:val="37"/>
          <w:rFonts w:hint="eastAsia" w:hAnsi="宋体"/>
          <w:szCs w:val="21"/>
        </w:rPr>
        <w:fldChar w:fldCharType="end"/>
      </w:r>
    </w:p>
    <w:p w14:paraId="4449AA8E">
      <w:pPr>
        <w:pStyle w:val="18"/>
        <w:tabs>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"_Toc226045970"</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（一）拟投入项目管理人员情况表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_Toc226045970 \h</w:instrText>
      </w:r>
      <w:r>
        <w:rPr>
          <w:rFonts w:hint="eastAsia" w:hAnsi="宋体"/>
          <w:szCs w:val="21"/>
        </w:rPr>
        <w:instrText xml:space="preserve"> </w:instrText>
      </w:r>
      <w:r>
        <w:rPr>
          <w:rFonts w:hint="eastAsia" w:hAnsi="宋体"/>
          <w:szCs w:val="21"/>
        </w:rPr>
        <w:fldChar w:fldCharType="separate"/>
      </w:r>
      <w:r>
        <w:rPr>
          <w:rFonts w:hint="eastAsia" w:hAnsi="宋体"/>
          <w:szCs w:val="21"/>
        </w:rPr>
        <w:t>81</w:t>
      </w:r>
      <w:r>
        <w:rPr>
          <w:rFonts w:hint="eastAsia" w:hAnsi="宋体"/>
          <w:szCs w:val="21"/>
        </w:rPr>
        <w:fldChar w:fldCharType="end"/>
      </w:r>
      <w:r>
        <w:rPr>
          <w:rStyle w:val="37"/>
          <w:rFonts w:hint="eastAsia" w:hAnsi="宋体"/>
          <w:szCs w:val="21"/>
        </w:rPr>
        <w:fldChar w:fldCharType="end"/>
      </w:r>
    </w:p>
    <w:p w14:paraId="5550AE22">
      <w:pPr>
        <w:pStyle w:val="18"/>
        <w:tabs>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"_Toc226045971"</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（二）拟投入主要施工机械设备情况表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_Toc226045971 \h</w:instrText>
      </w:r>
      <w:r>
        <w:rPr>
          <w:rFonts w:hint="eastAsia" w:hAnsi="宋体"/>
          <w:szCs w:val="21"/>
        </w:rPr>
        <w:instrText xml:space="preserve"> </w:instrText>
      </w:r>
      <w:r>
        <w:rPr>
          <w:rFonts w:hint="eastAsia" w:hAnsi="宋体"/>
          <w:szCs w:val="21"/>
        </w:rPr>
        <w:fldChar w:fldCharType="separate"/>
      </w:r>
      <w:r>
        <w:rPr>
          <w:rFonts w:hint="eastAsia" w:hAnsi="宋体"/>
          <w:szCs w:val="21"/>
        </w:rPr>
        <w:t>85</w:t>
      </w:r>
      <w:r>
        <w:rPr>
          <w:rFonts w:hint="eastAsia" w:hAnsi="宋体"/>
          <w:szCs w:val="21"/>
        </w:rPr>
        <w:fldChar w:fldCharType="end"/>
      </w:r>
      <w:r>
        <w:rPr>
          <w:rStyle w:val="37"/>
          <w:rFonts w:hint="eastAsia" w:hAnsi="宋体"/>
          <w:szCs w:val="21"/>
        </w:rPr>
        <w:fldChar w:fldCharType="end"/>
      </w:r>
    </w:p>
    <w:p w14:paraId="7519DBB4">
      <w:pPr>
        <w:pStyle w:val="18"/>
        <w:tabs>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"_Toc226045972"</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（三）其他拟投入生产资源情况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_Toc226045972 \h</w:instrText>
      </w:r>
      <w:r>
        <w:rPr>
          <w:rFonts w:hint="eastAsia" w:hAnsi="宋体"/>
          <w:szCs w:val="21"/>
        </w:rPr>
        <w:instrText xml:space="preserve"> </w:instrText>
      </w:r>
      <w:r>
        <w:rPr>
          <w:rFonts w:hint="eastAsia" w:hAnsi="宋体"/>
          <w:szCs w:val="21"/>
        </w:rPr>
        <w:fldChar w:fldCharType="separate"/>
      </w:r>
      <w:r>
        <w:rPr>
          <w:rFonts w:hint="eastAsia" w:hAnsi="宋体"/>
          <w:szCs w:val="21"/>
        </w:rPr>
        <w:t>86</w:t>
      </w:r>
      <w:r>
        <w:rPr>
          <w:rFonts w:hint="eastAsia" w:hAnsi="宋体"/>
          <w:szCs w:val="21"/>
        </w:rPr>
        <w:fldChar w:fldCharType="end"/>
      </w:r>
      <w:r>
        <w:rPr>
          <w:rStyle w:val="37"/>
          <w:rFonts w:hint="eastAsia" w:hAnsi="宋体"/>
          <w:szCs w:val="21"/>
        </w:rPr>
        <w:fldChar w:fldCharType="end"/>
      </w:r>
    </w:p>
    <w:p w14:paraId="38AFCE16">
      <w:pPr>
        <w:pStyle w:val="28"/>
        <w:ind w:left="420"/>
        <w:rPr>
          <w:rFonts w:hint="eastAsia" w:hAnsi="宋体"/>
          <w:szCs w:val="21"/>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"_Toc226045973"</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八、申请人信誉情况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_Toc226045973 \h</w:instrText>
      </w:r>
      <w:r>
        <w:rPr>
          <w:rFonts w:hint="eastAsia" w:hAnsi="宋体"/>
          <w:szCs w:val="21"/>
        </w:rPr>
        <w:instrText xml:space="preserve"> </w:instrText>
      </w:r>
      <w:r>
        <w:rPr>
          <w:rFonts w:hint="eastAsia" w:hAnsi="宋体"/>
          <w:szCs w:val="21"/>
        </w:rPr>
        <w:fldChar w:fldCharType="separate"/>
      </w:r>
      <w:r>
        <w:rPr>
          <w:rFonts w:hint="eastAsia" w:hAnsi="宋体"/>
          <w:szCs w:val="21"/>
        </w:rPr>
        <w:t>87</w:t>
      </w:r>
      <w:r>
        <w:rPr>
          <w:rFonts w:hint="eastAsia" w:hAnsi="宋体"/>
          <w:szCs w:val="21"/>
        </w:rPr>
        <w:fldChar w:fldCharType="end"/>
      </w:r>
      <w:r>
        <w:rPr>
          <w:rStyle w:val="37"/>
          <w:rFonts w:hint="eastAsia" w:hAnsi="宋体"/>
          <w:szCs w:val="21"/>
        </w:rPr>
        <w:fldChar w:fldCharType="end"/>
      </w:r>
    </w:p>
    <w:p w14:paraId="3EA96B86">
      <w:pPr>
        <w:pStyle w:val="18"/>
        <w:tabs>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"_Toc226045974"</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（一）发生的诉讼和仲裁情况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_Toc226045974 \h</w:instrText>
      </w:r>
      <w:r>
        <w:rPr>
          <w:rFonts w:hint="eastAsia" w:hAnsi="宋体"/>
          <w:szCs w:val="21"/>
        </w:rPr>
        <w:instrText xml:space="preserve"> </w:instrText>
      </w:r>
      <w:r>
        <w:rPr>
          <w:rFonts w:hint="eastAsia" w:hAnsi="宋体"/>
          <w:szCs w:val="21"/>
        </w:rPr>
        <w:fldChar w:fldCharType="separate"/>
      </w:r>
      <w:r>
        <w:rPr>
          <w:rFonts w:hint="eastAsia" w:hAnsi="宋体"/>
          <w:szCs w:val="21"/>
        </w:rPr>
        <w:t>87</w:t>
      </w:r>
      <w:r>
        <w:rPr>
          <w:rFonts w:hint="eastAsia" w:hAnsi="宋体"/>
          <w:szCs w:val="21"/>
        </w:rPr>
        <w:fldChar w:fldCharType="end"/>
      </w:r>
      <w:r>
        <w:rPr>
          <w:rStyle w:val="37"/>
          <w:rFonts w:hint="eastAsia" w:hAnsi="宋体"/>
          <w:szCs w:val="21"/>
        </w:rPr>
        <w:fldChar w:fldCharType="end"/>
      </w:r>
    </w:p>
    <w:p w14:paraId="5890989D">
      <w:pPr>
        <w:pStyle w:val="18"/>
        <w:tabs>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"_Toc226045975"</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（二）不良行为记录情况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_Toc226045975 \h</w:instrText>
      </w:r>
      <w:r>
        <w:rPr>
          <w:rFonts w:hint="eastAsia" w:hAnsi="宋体"/>
          <w:szCs w:val="21"/>
        </w:rPr>
        <w:instrText xml:space="preserve"> </w:instrText>
      </w:r>
      <w:r>
        <w:rPr>
          <w:rFonts w:hint="eastAsia" w:hAnsi="宋体"/>
          <w:szCs w:val="21"/>
        </w:rPr>
        <w:fldChar w:fldCharType="separate"/>
      </w:r>
      <w:r>
        <w:rPr>
          <w:rFonts w:hint="eastAsia" w:hAnsi="宋体"/>
          <w:szCs w:val="21"/>
        </w:rPr>
        <w:t>88</w:t>
      </w:r>
      <w:r>
        <w:rPr>
          <w:rFonts w:hint="eastAsia" w:hAnsi="宋体"/>
          <w:szCs w:val="21"/>
        </w:rPr>
        <w:fldChar w:fldCharType="end"/>
      </w:r>
      <w:r>
        <w:rPr>
          <w:rStyle w:val="37"/>
          <w:rFonts w:hint="eastAsia" w:hAnsi="宋体"/>
          <w:szCs w:val="21"/>
        </w:rPr>
        <w:fldChar w:fldCharType="end"/>
      </w:r>
    </w:p>
    <w:p w14:paraId="068F5E2B">
      <w:pPr>
        <w:pStyle w:val="18"/>
        <w:tabs>
          <w:tab w:val="right" w:leader="dot" w:pos="8296"/>
        </w:tabs>
        <w:ind w:left="840"/>
        <w:rPr>
          <w:rFonts w:hint="eastAsia" w:hAnsi="宋体"/>
          <w:szCs w:val="21"/>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"_Toc226045976"</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（三）其他信誉情况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_Toc226045976 \h</w:instrText>
      </w:r>
      <w:r>
        <w:rPr>
          <w:rFonts w:hint="eastAsia" w:hAnsi="宋体"/>
          <w:szCs w:val="21"/>
        </w:rPr>
        <w:instrText xml:space="preserve"> </w:instrText>
      </w:r>
      <w:r>
        <w:rPr>
          <w:rFonts w:hint="eastAsia" w:hAnsi="宋体"/>
          <w:szCs w:val="21"/>
        </w:rPr>
        <w:fldChar w:fldCharType="separate"/>
      </w:r>
      <w:r>
        <w:rPr>
          <w:rFonts w:hint="eastAsia" w:hAnsi="宋体"/>
          <w:szCs w:val="21"/>
        </w:rPr>
        <w:t>89</w:t>
      </w:r>
      <w:r>
        <w:rPr>
          <w:rFonts w:hint="eastAsia" w:hAnsi="宋体"/>
          <w:szCs w:val="21"/>
        </w:rPr>
        <w:fldChar w:fldCharType="end"/>
      </w:r>
      <w:r>
        <w:rPr>
          <w:rStyle w:val="37"/>
          <w:rFonts w:hint="eastAsia" w:hAnsi="宋体"/>
          <w:szCs w:val="21"/>
        </w:rPr>
        <w:fldChar w:fldCharType="end"/>
      </w:r>
    </w:p>
    <w:p w14:paraId="3F76DF11">
      <w:pPr>
        <w:pStyle w:val="28"/>
        <w:ind w:left="420"/>
        <w:rPr>
          <w:rFonts w:hint="eastAsia" w:ascii="等线" w:hAnsi="等线" w:eastAsia="等线"/>
          <w:sz w:val="22"/>
          <w:lang w:val="en-US" w:eastAsia="zh-CN"/>
        </w:rPr>
      </w:pPr>
      <w:r>
        <w:rPr>
          <w:rStyle w:val="37"/>
          <w:rFonts w:hint="eastAsia" w:hAnsi="宋体"/>
          <w:szCs w:val="21"/>
        </w:rPr>
        <w:fldChar w:fldCharType="begin"/>
      </w:r>
      <w:r>
        <w:rPr>
          <w:rStyle w:val="37"/>
          <w:rFonts w:hint="eastAsia" w:hAnsi="宋体"/>
          <w:szCs w:val="21"/>
        </w:rPr>
        <w:instrText xml:space="preserve"> </w:instrText>
      </w:r>
      <w:r>
        <w:rPr>
          <w:rFonts w:hint="eastAsia" w:hAnsi="宋体"/>
          <w:szCs w:val="21"/>
        </w:rPr>
        <w:instrText xml:space="preserve">HYPERLINK \l "_Toc226045977"</w:instrText>
      </w:r>
      <w:r>
        <w:rPr>
          <w:rStyle w:val="37"/>
          <w:rFonts w:hint="eastAsia" w:hAnsi="宋体"/>
          <w:szCs w:val="21"/>
        </w:rPr>
        <w:instrText xml:space="preserve"> </w:instrText>
      </w:r>
      <w:r>
        <w:rPr>
          <w:rStyle w:val="37"/>
          <w:rFonts w:hint="eastAsia" w:hAnsi="宋体"/>
          <w:szCs w:val="21"/>
        </w:rPr>
        <w:fldChar w:fldCharType="separate"/>
      </w:r>
      <w:r>
        <w:rPr>
          <w:rStyle w:val="37"/>
          <w:rFonts w:hint="eastAsia" w:hAnsi="宋体"/>
          <w:szCs w:val="21"/>
        </w:rPr>
        <w:t>九、与申请人存在关联关系的单位情况说明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_Toc226045977 \h</w:instrText>
      </w:r>
      <w:r>
        <w:rPr>
          <w:rFonts w:hint="eastAsia" w:hAnsi="宋体"/>
          <w:szCs w:val="21"/>
        </w:rPr>
        <w:instrText xml:space="preserve"> </w:instrText>
      </w:r>
      <w:r>
        <w:rPr>
          <w:rFonts w:hint="eastAsia" w:hAnsi="宋体"/>
          <w:szCs w:val="21"/>
        </w:rPr>
        <w:fldChar w:fldCharType="separate"/>
      </w:r>
      <w:r>
        <w:rPr>
          <w:rFonts w:hint="eastAsia" w:hAnsi="宋体"/>
          <w:szCs w:val="21"/>
        </w:rPr>
        <w:t>90</w:t>
      </w:r>
      <w:r>
        <w:rPr>
          <w:rFonts w:hint="eastAsia" w:hAnsi="宋体"/>
          <w:szCs w:val="21"/>
        </w:rPr>
        <w:fldChar w:fldCharType="end"/>
      </w:r>
      <w:r>
        <w:rPr>
          <w:rStyle w:val="37"/>
          <w:rFonts w:hint="eastAsia" w:hAnsi="宋体"/>
          <w:szCs w:val="21"/>
        </w:rPr>
        <w:fldChar w:fldCharType="end"/>
      </w:r>
    </w:p>
    <w:p w14:paraId="40DD7B53">
      <w:pPr>
        <w:pStyle w:val="28"/>
        <w:ind w:left="420"/>
        <w:rPr>
          <w:rFonts w:hint="eastAsia" w:ascii="等线" w:hAnsi="等线" w:eastAsia="等线"/>
          <w:sz w:val="22"/>
          <w:lang w:val="en-US" w:eastAsia="zh-CN"/>
        </w:rPr>
      </w:pPr>
      <w:r>
        <w:rPr>
          <w:rStyle w:val="37"/>
          <w:rFonts w:hint="eastAsia"/>
        </w:rPr>
        <w:fldChar w:fldCharType="begin"/>
      </w:r>
      <w:r>
        <w:rPr>
          <w:rStyle w:val="37"/>
          <w:rFonts w:hint="eastAsia"/>
        </w:rPr>
        <w:instrText xml:space="preserve"> </w:instrText>
      </w:r>
      <w:r>
        <w:rPr>
          <w:rFonts w:hint="eastAsia"/>
        </w:rPr>
        <w:instrText xml:space="preserve">HYPERLINK \l "_Toc226045978"</w:instrText>
      </w:r>
      <w:r>
        <w:rPr>
          <w:rStyle w:val="37"/>
          <w:rFonts w:hint="eastAsia"/>
        </w:rPr>
        <w:instrText xml:space="preserve"> </w:instrText>
      </w:r>
      <w:r>
        <w:rPr>
          <w:rStyle w:val="37"/>
          <w:rFonts w:hint="eastAsia"/>
        </w:rPr>
        <w:fldChar w:fldCharType="separate"/>
      </w:r>
      <w:r>
        <w:rPr>
          <w:rStyle w:val="37"/>
          <w:rFonts w:hint="eastAsia" w:hAnsi="宋体"/>
        </w:rPr>
        <w:t>十、其它材料</w:t>
      </w:r>
      <w:r>
        <w:rPr>
          <w:rFonts w:hint="eastAsia"/>
        </w:rPr>
        <w:tab/>
      </w:r>
      <w:r>
        <w:rPr>
          <w:rFonts w:hint="eastAsia"/>
        </w:rPr>
        <w:fldChar w:fldCharType="begin"/>
      </w:r>
      <w:r>
        <w:rPr>
          <w:rFonts w:hint="eastAsia"/>
        </w:rPr>
        <w:instrText xml:space="preserve"> </w:instrText>
      </w:r>
      <w:r>
        <w:instrText xml:space="preserve">PAGEREF _Toc226045978 \h</w:instrText>
      </w:r>
      <w:r>
        <w:rPr>
          <w:rFonts w:hint="eastAsia"/>
        </w:rPr>
        <w:instrText xml:space="preserve"> </w:instrText>
      </w:r>
      <w:r>
        <w:rPr>
          <w:rFonts w:hint="eastAsia"/>
        </w:rPr>
        <w:fldChar w:fldCharType="separate"/>
      </w:r>
      <w:r>
        <w:rPr>
          <w:rFonts w:hint="eastAsia"/>
        </w:rPr>
        <w:t>91</w:t>
      </w:r>
      <w:r>
        <w:rPr>
          <w:rFonts w:hint="eastAsia"/>
        </w:rPr>
        <w:fldChar w:fldCharType="end"/>
      </w:r>
      <w:r>
        <w:rPr>
          <w:rStyle w:val="37"/>
          <w:rFonts w:hint="eastAsia"/>
        </w:rPr>
        <w:fldChar w:fldCharType="end"/>
      </w:r>
    </w:p>
    <w:p w14:paraId="130EE393">
      <w:pPr>
        <w:pStyle w:val="28"/>
        <w:ind w:left="420"/>
        <w:rPr>
          <w:rFonts w:hint="eastAsia" w:ascii="等线" w:hAnsi="等线" w:eastAsia="等线"/>
          <w:sz w:val="22"/>
          <w:lang w:val="en-US" w:eastAsia="zh-CN"/>
        </w:rPr>
      </w:pPr>
      <w:r>
        <w:rPr>
          <w:rStyle w:val="37"/>
          <w:rFonts w:hint="eastAsia"/>
        </w:rPr>
        <w:fldChar w:fldCharType="begin"/>
      </w:r>
      <w:r>
        <w:rPr>
          <w:rStyle w:val="37"/>
          <w:rFonts w:hint="eastAsia"/>
        </w:rPr>
        <w:instrText xml:space="preserve"> </w:instrText>
      </w:r>
      <w:r>
        <w:rPr>
          <w:rFonts w:hint="eastAsia"/>
        </w:rPr>
        <w:instrText xml:space="preserve">HYPERLINK \l "_Toc226045979"</w:instrText>
      </w:r>
      <w:r>
        <w:rPr>
          <w:rStyle w:val="37"/>
          <w:rFonts w:hint="eastAsia"/>
        </w:rPr>
        <w:instrText xml:space="preserve"> </w:instrText>
      </w:r>
      <w:r>
        <w:rPr>
          <w:rStyle w:val="37"/>
          <w:rFonts w:hint="eastAsia"/>
        </w:rPr>
        <w:fldChar w:fldCharType="separate"/>
      </w:r>
      <w:r>
        <w:rPr>
          <w:rStyle w:val="37"/>
          <w:rFonts w:hint="eastAsia" w:hAnsi="宋体"/>
        </w:rPr>
        <w:t>十一、承诺书</w:t>
      </w:r>
      <w:r>
        <w:rPr>
          <w:rFonts w:hint="eastAsia"/>
        </w:rPr>
        <w:tab/>
      </w:r>
      <w:r>
        <w:rPr>
          <w:rFonts w:hint="eastAsia"/>
        </w:rPr>
        <w:fldChar w:fldCharType="begin"/>
      </w:r>
      <w:r>
        <w:rPr>
          <w:rFonts w:hint="eastAsia"/>
        </w:rPr>
        <w:instrText xml:space="preserve"> </w:instrText>
      </w:r>
      <w:r>
        <w:instrText xml:space="preserve">PAGEREF _Toc226045979 \h</w:instrText>
      </w:r>
      <w:r>
        <w:rPr>
          <w:rFonts w:hint="eastAsia"/>
        </w:rPr>
        <w:instrText xml:space="preserve"> </w:instrText>
      </w:r>
      <w:r>
        <w:rPr>
          <w:rFonts w:hint="eastAsia"/>
        </w:rPr>
        <w:fldChar w:fldCharType="separate"/>
      </w:r>
      <w:r>
        <w:rPr>
          <w:rFonts w:hint="eastAsia"/>
        </w:rPr>
        <w:t>92</w:t>
      </w:r>
      <w:r>
        <w:rPr>
          <w:rFonts w:hint="eastAsia"/>
        </w:rPr>
        <w:fldChar w:fldCharType="end"/>
      </w:r>
      <w:r>
        <w:rPr>
          <w:rStyle w:val="37"/>
          <w:rFonts w:hint="eastAsia"/>
        </w:rPr>
        <w:fldChar w:fldCharType="end"/>
      </w:r>
    </w:p>
    <w:p w14:paraId="65B5A8A6">
      <w:pPr>
        <w:pStyle w:val="11"/>
        <w:ind w:right="400" w:firstLine="0" w:firstLineChars="0"/>
        <w:rPr>
          <w:rFonts w:hint="eastAsia" w:ascii="宋体" w:hAnsi="宋体"/>
          <w:b/>
          <w:szCs w:val="21"/>
        </w:rPr>
      </w:pPr>
      <w:r>
        <w:rPr>
          <w:rFonts w:ascii="宋体" w:hAnsi="宋体"/>
          <w:b/>
          <w:szCs w:val="21"/>
        </w:rPr>
        <w:fldChar w:fldCharType="end"/>
      </w:r>
    </w:p>
    <w:p w14:paraId="17B3996D">
      <w:pPr>
        <w:pStyle w:val="11"/>
        <w:ind w:right="400" w:firstLine="0" w:firstLineChars="0"/>
        <w:rPr>
          <w:rFonts w:ascii="宋体" w:hAnsi="宋体"/>
          <w:b/>
          <w:szCs w:val="21"/>
        </w:rPr>
        <w:sectPr>
          <w:headerReference r:id="rId9" w:type="default"/>
          <w:footerReference r:id="rId11" w:type="default"/>
          <w:headerReference r:id="rId10" w:type="even"/>
          <w:footerReference r:id="rId12" w:type="even"/>
          <w:pgSz w:w="11906" w:h="16838"/>
          <w:pgMar w:top="1440" w:right="1800" w:bottom="1440" w:left="1800" w:header="851" w:footer="850" w:gutter="0"/>
          <w:pgNumType w:start="1" w:chapStyle="1"/>
          <w:cols w:space="720" w:num="1"/>
          <w:docGrid w:linePitch="317" w:charSpace="0"/>
        </w:sectPr>
      </w:pPr>
      <w:r>
        <w:rPr>
          <w:rFonts w:hint="eastAsia" w:ascii="宋体" w:hAnsi="宋体"/>
          <w:b/>
          <w:szCs w:val="21"/>
        </w:rPr>
        <w:br w:type="page"/>
      </w:r>
    </w:p>
    <w:p w14:paraId="7FDA53E8">
      <w:pPr>
        <w:wordWrap w:val="0"/>
        <w:spacing w:before="240" w:beforeLines="100" w:line="360" w:lineRule="auto"/>
        <w:rPr>
          <w:rFonts w:hint="eastAsia" w:ascii="宋体" w:hAnsi="宋体"/>
          <w:b/>
          <w:sz w:val="28"/>
          <w:szCs w:val="28"/>
        </w:rPr>
      </w:pPr>
      <w:r>
        <w:rPr>
          <w:rFonts w:hint="eastAsia" w:ascii="宋体" w:hAnsi="宋体"/>
          <w:b/>
          <w:sz w:val="28"/>
          <w:szCs w:val="28"/>
        </w:rPr>
        <w:t>DZH-YXSLZ-2025</w:t>
      </w:r>
    </w:p>
    <w:p w14:paraId="5570B50E">
      <w:pPr>
        <w:wordWrap w:val="0"/>
        <w:snapToGrid w:val="0"/>
        <w:spacing w:before="1200" w:beforeLines="500" w:after="120" w:afterLines="50"/>
        <w:jc w:val="center"/>
        <w:rPr>
          <w:rFonts w:hint="eastAsia" w:ascii="宋体" w:hAnsi="宋体"/>
          <w:b/>
          <w:sz w:val="44"/>
          <w:szCs w:val="44"/>
        </w:rPr>
      </w:pPr>
      <w:r>
        <w:rPr>
          <w:rFonts w:hint="eastAsia" w:ascii="宋体" w:hAnsi="宋体"/>
          <w:b/>
          <w:sz w:val="44"/>
          <w:szCs w:val="44"/>
        </w:rPr>
        <w:t>北京市房屋建筑和市政工程</w:t>
      </w:r>
    </w:p>
    <w:p w14:paraId="200F4F6D">
      <w:pPr>
        <w:wordWrap w:val="0"/>
        <w:snapToGrid w:val="0"/>
        <w:spacing w:before="240" w:beforeLines="100" w:line="360" w:lineRule="auto"/>
        <w:jc w:val="center"/>
        <w:rPr>
          <w:rFonts w:hint="eastAsia" w:ascii="宋体" w:hAnsi="宋体"/>
          <w:b/>
          <w:sz w:val="44"/>
          <w:szCs w:val="44"/>
        </w:rPr>
      </w:pPr>
      <w:r>
        <w:rPr>
          <w:rFonts w:hint="eastAsia" w:ascii="宋体" w:hAnsi="宋体"/>
          <w:b/>
          <w:sz w:val="44"/>
          <w:szCs w:val="44"/>
        </w:rPr>
        <w:t>施工招标资格预审文件</w:t>
      </w:r>
    </w:p>
    <w:p w14:paraId="11FEB4BC">
      <w:pPr>
        <w:wordWrap w:val="0"/>
        <w:spacing w:before="1080" w:beforeLines="450" w:line="360" w:lineRule="auto"/>
        <w:jc w:val="center"/>
        <w:rPr>
          <w:rFonts w:hint="eastAsia" w:ascii="宋体" w:hAnsi="宋体"/>
          <w:b/>
          <w:sz w:val="84"/>
          <w:szCs w:val="84"/>
        </w:rPr>
      </w:pPr>
      <w:r>
        <w:rPr>
          <w:rFonts w:hint="eastAsia" w:ascii="宋体" w:hAnsi="宋体"/>
          <w:b/>
          <w:sz w:val="84"/>
          <w:szCs w:val="84"/>
        </w:rPr>
        <w:t>标准文本</w:t>
      </w:r>
    </w:p>
    <w:p w14:paraId="1126A5F2">
      <w:pPr>
        <w:wordWrap w:val="0"/>
        <w:spacing w:before="120" w:beforeLines="50" w:after="120" w:afterLines="50" w:line="360" w:lineRule="auto"/>
        <w:jc w:val="center"/>
        <w:rPr>
          <w:rFonts w:ascii="宋体" w:hAnsi="宋体"/>
          <w:sz w:val="32"/>
          <w:szCs w:val="32"/>
        </w:rPr>
      </w:pPr>
      <w:r>
        <w:rPr>
          <w:rFonts w:hint="eastAsia" w:ascii="宋体" w:hAnsi="宋体"/>
          <w:sz w:val="32"/>
          <w:szCs w:val="32"/>
        </w:rPr>
        <w:t>有限数量制-电子化版</w:t>
      </w:r>
    </w:p>
    <w:p w14:paraId="02B62494">
      <w:pPr>
        <w:spacing w:before="1050" w:after="330" w:line="578" w:lineRule="auto"/>
        <w:jc w:val="center"/>
        <w:rPr>
          <w:rFonts w:hint="eastAsia"/>
          <w:b/>
          <w:sz w:val="36"/>
          <w:szCs w:val="36"/>
        </w:rPr>
      </w:pPr>
      <w:r>
        <w:rPr>
          <w:rFonts w:hint="eastAsia"/>
          <w:b/>
          <w:sz w:val="36"/>
          <w:szCs w:val="36"/>
        </w:rPr>
        <w:t>通用部分</w:t>
      </w:r>
    </w:p>
    <w:p w14:paraId="5F5175C9">
      <w:pPr>
        <w:wordWrap w:val="0"/>
        <w:spacing w:before="2160" w:beforeLines="900" w:line="360" w:lineRule="auto"/>
        <w:jc w:val="center"/>
        <w:rPr>
          <w:rFonts w:ascii="宋体" w:hAnsi="宋体"/>
          <w:sz w:val="20"/>
          <w:szCs w:val="20"/>
        </w:rPr>
        <w:sectPr>
          <w:headerReference r:id="rId13" w:type="default"/>
          <w:footerReference r:id="rId15" w:type="default"/>
          <w:headerReference r:id="rId14" w:type="even"/>
          <w:footerReference r:id="rId16" w:type="even"/>
          <w:pgSz w:w="11906" w:h="16838"/>
          <w:pgMar w:top="1440" w:right="1800" w:bottom="1440" w:left="1800" w:header="851" w:footer="850" w:gutter="0"/>
          <w:pgNumType w:chapStyle="1"/>
          <w:cols w:space="720" w:num="1"/>
          <w:docGrid w:linePitch="317" w:charSpace="0"/>
        </w:sectPr>
      </w:pPr>
      <w:r>
        <w:rPr>
          <w:rFonts w:hint="eastAsia" w:ascii="宋体" w:hAnsi="宋体"/>
          <w:sz w:val="36"/>
          <w:szCs w:val="36"/>
        </w:rPr>
        <w:t>二〇二</w:t>
      </w:r>
      <w:r>
        <w:rPr>
          <w:rFonts w:hint="eastAsia" w:ascii="宋体" w:hAnsi="宋体"/>
          <w:sz w:val="36"/>
          <w:szCs w:val="36"/>
          <w:lang w:val="en-US" w:eastAsia="zh-CN"/>
        </w:rPr>
        <w:t>六</w:t>
      </w:r>
      <w:r>
        <w:rPr>
          <w:rFonts w:hint="eastAsia" w:ascii="宋体" w:hAnsi="宋体"/>
          <w:sz w:val="36"/>
          <w:szCs w:val="36"/>
        </w:rPr>
        <w:t>年</w:t>
      </w:r>
      <w:r>
        <w:rPr>
          <w:rFonts w:hint="eastAsia" w:ascii="宋体" w:hAnsi="宋体"/>
          <w:sz w:val="36"/>
          <w:szCs w:val="36"/>
          <w:lang w:val="en-US" w:eastAsia="zh-CN"/>
        </w:rPr>
        <w:t>四</w:t>
      </w:r>
      <w:r>
        <w:rPr>
          <w:rFonts w:hint="eastAsia" w:ascii="宋体" w:hAnsi="宋体"/>
          <w:sz w:val="36"/>
          <w:szCs w:val="36"/>
        </w:rPr>
        <w:t>月</w:t>
      </w:r>
      <w:r>
        <w:rPr>
          <w:rFonts w:ascii="宋体" w:hAnsi="宋体"/>
          <w:sz w:val="32"/>
          <w:szCs w:val="32"/>
        </w:rPr>
        <w:br w:type="page"/>
      </w:r>
    </w:p>
    <w:p w14:paraId="3D80E4B3">
      <w:pPr>
        <w:pStyle w:val="2"/>
        <w:keepNext w:val="0"/>
        <w:keepLines w:val="0"/>
        <w:spacing w:before="4200" w:after="0" w:line="360" w:lineRule="auto"/>
        <w:jc w:val="center"/>
        <w:rPr>
          <w:rFonts w:hint="eastAsia" w:ascii="宋体" w:hAnsi="宋体"/>
        </w:rPr>
      </w:pPr>
      <w:bookmarkStart w:id="3" w:name="_Toc486859925"/>
      <w:bookmarkStart w:id="4" w:name="_Toc486855166"/>
      <w:bookmarkStart w:id="5" w:name="_Toc488134592"/>
      <w:bookmarkStart w:id="6" w:name="_Toc226045813"/>
      <w:bookmarkStart w:id="7" w:name="_Toc482783366"/>
      <w:bookmarkStart w:id="8" w:name="_Toc481940567"/>
      <w:bookmarkStart w:id="9" w:name="_Toc333499417"/>
      <w:bookmarkStart w:id="10" w:name="_Toc352706346"/>
      <w:bookmarkStart w:id="11" w:name="_Toc482343038"/>
      <w:bookmarkStart w:id="12" w:name="_Toc263280859"/>
      <w:bookmarkStart w:id="13" w:name="_Toc144974402"/>
      <w:bookmarkStart w:id="14" w:name="_Toc152047198"/>
      <w:bookmarkStart w:id="15" w:name="_Toc179715691"/>
      <w:r>
        <w:rPr>
          <w:rFonts w:hint="eastAsia" w:ascii="宋体" w:hAnsi="宋体"/>
        </w:rPr>
        <w:t>第一章</w:t>
      </w:r>
      <w:r>
        <w:rPr>
          <w:rFonts w:hint="eastAsia" w:ascii="宋体" w:hAnsi="宋体"/>
        </w:rPr>
        <w:tab/>
      </w:r>
      <w:r>
        <w:rPr>
          <w:rFonts w:hint="eastAsia" w:ascii="宋体" w:hAnsi="宋体"/>
        </w:rPr>
        <w:t>资格预审公告通用部分</w:t>
      </w:r>
      <w:bookmarkEnd w:id="3"/>
      <w:bookmarkEnd w:id="4"/>
      <w:bookmarkEnd w:id="5"/>
      <w:bookmarkEnd w:id="6"/>
    </w:p>
    <w:p w14:paraId="0743AE84">
      <w:pPr>
        <w:tabs>
          <w:tab w:val="left" w:pos="1276"/>
        </w:tabs>
        <w:spacing w:line="360" w:lineRule="auto"/>
        <w:jc w:val="center"/>
        <w:rPr>
          <w:rFonts w:ascii="宋体" w:hAnsi="宋体"/>
          <w:sz w:val="32"/>
        </w:rPr>
      </w:pPr>
      <w:r>
        <w:rPr>
          <w:rFonts w:ascii="宋体" w:hAnsi="宋体"/>
          <w:sz w:val="32"/>
          <w:szCs w:val="32"/>
        </w:rPr>
        <w:br w:type="page"/>
      </w:r>
      <w:r>
        <w:rPr>
          <w:rFonts w:ascii="宋体" w:hAnsi="宋体"/>
          <w:sz w:val="32"/>
          <w:szCs w:val="32"/>
        </w:rPr>
        <w:br w:type="page"/>
      </w:r>
      <w:r>
        <w:rPr>
          <w:rFonts w:hint="eastAsia" w:ascii="宋体" w:hAnsi="宋体"/>
          <w:bCs/>
          <w:sz w:val="32"/>
        </w:rPr>
        <w:t>第一章</w:t>
      </w:r>
      <w:r>
        <w:rPr>
          <w:rFonts w:hint="eastAsia" w:ascii="宋体" w:hAnsi="宋体"/>
          <w:bCs/>
          <w:sz w:val="32"/>
        </w:rPr>
        <w:tab/>
      </w:r>
      <w:r>
        <w:rPr>
          <w:rFonts w:hint="eastAsia" w:ascii="宋体" w:hAnsi="宋体"/>
          <w:bCs/>
          <w:sz w:val="32"/>
        </w:rPr>
        <w:t>资格预审公告通用部分</w:t>
      </w:r>
      <w:bookmarkEnd w:id="7"/>
      <w:bookmarkEnd w:id="8"/>
    </w:p>
    <w:p w14:paraId="533D834A">
      <w:pPr>
        <w:spacing w:line="360" w:lineRule="auto"/>
        <w:ind w:firstLine="2660" w:firstLineChars="950"/>
        <w:rPr>
          <w:rFonts w:hint="eastAsia" w:ascii="宋体" w:hAnsi="宋体"/>
          <w:sz w:val="28"/>
          <w:szCs w:val="28"/>
        </w:rPr>
      </w:pPr>
      <w:r>
        <w:rPr>
          <w:rFonts w:hint="eastAsia" w:ascii="宋体" w:hAnsi="宋体"/>
          <w:sz w:val="28"/>
          <w:szCs w:val="28"/>
        </w:rPr>
        <w:t>施工招标资格预审公告（代招标公告）</w:t>
      </w:r>
    </w:p>
    <w:p w14:paraId="559CF3D3">
      <w:pPr>
        <w:pStyle w:val="86"/>
        <w:keepNext w:val="0"/>
        <w:keepLines w:val="0"/>
        <w:spacing w:before="50" w:after="50" w:line="360" w:lineRule="auto"/>
        <w:rPr>
          <w:rFonts w:hint="eastAsia" w:ascii="宋体" w:hAnsi="宋体" w:eastAsia="宋体"/>
          <w:bCs/>
          <w:szCs w:val="28"/>
        </w:rPr>
      </w:pPr>
      <w:bookmarkStart w:id="16" w:name="_Toc226045814"/>
      <w:bookmarkStart w:id="17" w:name="_Toc482783367"/>
      <w:bookmarkStart w:id="18" w:name="_Toc481940568"/>
      <w:r>
        <w:rPr>
          <w:rFonts w:ascii="宋体" w:hAnsi="宋体" w:eastAsia="宋体" w:cs="Times New Roman"/>
          <w:szCs w:val="28"/>
        </w:rPr>
        <w:t>1</w:t>
      </w:r>
      <w:r>
        <w:rPr>
          <w:rFonts w:hint="eastAsia" w:ascii="宋体" w:hAnsi="宋体" w:eastAsia="宋体"/>
          <w:szCs w:val="28"/>
        </w:rPr>
        <w:t>．</w:t>
      </w:r>
      <w:r>
        <w:rPr>
          <w:rFonts w:hint="eastAsia" w:ascii="宋体" w:hAnsi="宋体" w:eastAsia="宋体"/>
        </w:rPr>
        <w:t>招标条件</w:t>
      </w:r>
      <w:bookmarkEnd w:id="16"/>
      <w:bookmarkEnd w:id="17"/>
      <w:bookmarkEnd w:id="18"/>
    </w:p>
    <w:p w14:paraId="0755255A">
      <w:pPr>
        <w:snapToGrid w:val="0"/>
        <w:spacing w:line="360" w:lineRule="auto"/>
        <w:ind w:firstLine="424" w:firstLineChars="202"/>
        <w:rPr>
          <w:rFonts w:hint="eastAsia" w:ascii="宋体" w:hAnsi="宋体"/>
          <w:szCs w:val="21"/>
        </w:rPr>
      </w:pPr>
      <w:r>
        <w:rPr>
          <w:rFonts w:hint="eastAsia" w:ascii="宋体" w:hAnsi="宋体"/>
          <w:szCs w:val="21"/>
        </w:rPr>
        <w:t>本工程的招标条件</w:t>
      </w:r>
      <w:r>
        <w:rPr>
          <w:rFonts w:hint="eastAsia" w:ascii="宋体" w:hAnsi="宋体" w:eastAsia="黑体"/>
          <w:szCs w:val="21"/>
        </w:rPr>
        <w:t>见资格预审公告专用部分</w:t>
      </w:r>
      <w:r>
        <w:rPr>
          <w:rFonts w:hint="eastAsia" w:ascii="宋体" w:hAnsi="宋体"/>
          <w:szCs w:val="21"/>
        </w:rPr>
        <w:t>。</w:t>
      </w:r>
    </w:p>
    <w:p w14:paraId="771B0F94">
      <w:pPr>
        <w:pStyle w:val="86"/>
        <w:keepNext w:val="0"/>
        <w:keepLines w:val="0"/>
        <w:spacing w:before="50" w:after="50" w:line="360" w:lineRule="auto"/>
        <w:rPr>
          <w:rFonts w:hint="eastAsia" w:ascii="宋体" w:hAnsi="宋体" w:eastAsia="宋体"/>
        </w:rPr>
      </w:pPr>
      <w:bookmarkStart w:id="19" w:name="_Toc482783368"/>
      <w:bookmarkStart w:id="20" w:name="_Toc481940569"/>
      <w:bookmarkStart w:id="21" w:name="_Toc226045815"/>
      <w:r>
        <w:rPr>
          <w:rFonts w:ascii="宋体" w:hAnsi="宋体" w:eastAsia="宋体"/>
        </w:rPr>
        <w:t>2</w:t>
      </w:r>
      <w:r>
        <w:rPr>
          <w:rFonts w:hint="eastAsia" w:ascii="宋体" w:hAnsi="宋体" w:eastAsia="宋体"/>
        </w:rPr>
        <w:t>．工程概况与招标范围</w:t>
      </w:r>
      <w:bookmarkEnd w:id="19"/>
      <w:bookmarkEnd w:id="20"/>
      <w:bookmarkEnd w:id="21"/>
    </w:p>
    <w:p w14:paraId="1A88EA4A">
      <w:pPr>
        <w:tabs>
          <w:tab w:val="left" w:pos="567"/>
        </w:tabs>
        <w:snapToGrid w:val="0"/>
        <w:spacing w:line="360" w:lineRule="auto"/>
        <w:rPr>
          <w:rFonts w:hint="eastAsia" w:ascii="宋体" w:hAnsi="宋体"/>
          <w:szCs w:val="21"/>
        </w:rPr>
      </w:pPr>
      <w:r>
        <w:rPr>
          <w:rFonts w:ascii="宋体" w:hAnsi="宋体"/>
          <w:sz w:val="24"/>
        </w:rPr>
        <w:t>2.1</w:t>
      </w:r>
      <w:r>
        <w:rPr>
          <w:rFonts w:hint="eastAsia" w:ascii="宋体" w:hAnsi="宋体"/>
          <w:szCs w:val="21"/>
        </w:rPr>
        <w:tab/>
      </w:r>
      <w:r>
        <w:rPr>
          <w:rFonts w:hint="eastAsia" w:ascii="宋体" w:hAnsi="宋体"/>
          <w:szCs w:val="21"/>
        </w:rPr>
        <w:t>本工程的建设地点</w:t>
      </w:r>
      <w:r>
        <w:rPr>
          <w:rFonts w:hint="eastAsia" w:ascii="宋体" w:hAnsi="宋体" w:eastAsia="黑体"/>
          <w:szCs w:val="21"/>
        </w:rPr>
        <w:t>见资格预审公告专用部分</w:t>
      </w:r>
      <w:r>
        <w:rPr>
          <w:rFonts w:hint="eastAsia" w:ascii="宋体" w:hAnsi="宋体"/>
          <w:szCs w:val="21"/>
        </w:rPr>
        <w:t>。</w:t>
      </w:r>
    </w:p>
    <w:p w14:paraId="237876DC">
      <w:pPr>
        <w:tabs>
          <w:tab w:val="left" w:pos="567"/>
        </w:tabs>
        <w:snapToGrid w:val="0"/>
        <w:spacing w:line="360" w:lineRule="auto"/>
        <w:rPr>
          <w:rFonts w:hint="eastAsia" w:ascii="宋体" w:hAnsi="宋体"/>
          <w:szCs w:val="21"/>
        </w:rPr>
      </w:pPr>
      <w:r>
        <w:rPr>
          <w:rFonts w:ascii="宋体" w:hAnsi="宋体"/>
          <w:sz w:val="24"/>
        </w:rPr>
        <w:t>2.2</w:t>
      </w:r>
      <w:r>
        <w:rPr>
          <w:rFonts w:hint="eastAsia" w:ascii="宋体" w:hAnsi="宋体"/>
          <w:szCs w:val="21"/>
        </w:rPr>
        <w:tab/>
      </w:r>
      <w:r>
        <w:rPr>
          <w:rFonts w:hint="eastAsia" w:ascii="宋体" w:hAnsi="宋体"/>
          <w:szCs w:val="21"/>
        </w:rPr>
        <w:t>本工程的建设规模及合同估算价</w:t>
      </w:r>
      <w:r>
        <w:rPr>
          <w:rFonts w:hint="eastAsia" w:ascii="宋体" w:hAnsi="宋体" w:eastAsia="黑体"/>
          <w:szCs w:val="21"/>
        </w:rPr>
        <w:t>见资格预审公告专用部分</w:t>
      </w:r>
      <w:r>
        <w:rPr>
          <w:rFonts w:hint="eastAsia" w:ascii="宋体" w:hAnsi="宋体"/>
          <w:szCs w:val="21"/>
        </w:rPr>
        <w:t>。</w:t>
      </w:r>
    </w:p>
    <w:p w14:paraId="06CE5030">
      <w:pPr>
        <w:tabs>
          <w:tab w:val="left" w:pos="567"/>
        </w:tabs>
        <w:snapToGrid w:val="0"/>
        <w:spacing w:line="360" w:lineRule="auto"/>
        <w:rPr>
          <w:rFonts w:hint="eastAsia" w:ascii="宋体" w:hAnsi="宋体"/>
          <w:szCs w:val="21"/>
        </w:rPr>
      </w:pPr>
      <w:r>
        <w:rPr>
          <w:rFonts w:ascii="宋体" w:hAnsi="宋体"/>
          <w:sz w:val="24"/>
        </w:rPr>
        <w:t>2.3</w:t>
      </w:r>
      <w:r>
        <w:rPr>
          <w:rFonts w:hint="eastAsia" w:ascii="宋体" w:hAnsi="宋体"/>
          <w:szCs w:val="21"/>
        </w:rPr>
        <w:tab/>
      </w:r>
      <w:r>
        <w:rPr>
          <w:rFonts w:hint="eastAsia" w:ascii="宋体" w:hAnsi="宋体"/>
          <w:szCs w:val="21"/>
        </w:rPr>
        <w:t>本工程的计划工期</w:t>
      </w:r>
      <w:r>
        <w:rPr>
          <w:rFonts w:hint="eastAsia" w:ascii="宋体" w:hAnsi="宋体" w:eastAsia="黑体"/>
          <w:szCs w:val="21"/>
        </w:rPr>
        <w:t>见资格预审公告专用部分</w:t>
      </w:r>
      <w:r>
        <w:rPr>
          <w:rFonts w:hint="eastAsia" w:ascii="宋体" w:hAnsi="宋体"/>
          <w:szCs w:val="21"/>
        </w:rPr>
        <w:t>。</w:t>
      </w:r>
    </w:p>
    <w:p w14:paraId="7743A64E">
      <w:pPr>
        <w:tabs>
          <w:tab w:val="left" w:pos="567"/>
        </w:tabs>
        <w:snapToGrid w:val="0"/>
        <w:spacing w:line="360" w:lineRule="auto"/>
        <w:rPr>
          <w:rFonts w:hint="eastAsia" w:ascii="宋体" w:hAnsi="宋体"/>
          <w:szCs w:val="21"/>
        </w:rPr>
      </w:pPr>
      <w:r>
        <w:rPr>
          <w:rFonts w:ascii="宋体" w:hAnsi="宋体"/>
          <w:sz w:val="24"/>
        </w:rPr>
        <w:t>2.4</w:t>
      </w:r>
      <w:r>
        <w:rPr>
          <w:rFonts w:hint="eastAsia" w:ascii="宋体" w:hAnsi="宋体"/>
          <w:szCs w:val="21"/>
        </w:rPr>
        <w:tab/>
      </w:r>
      <w:r>
        <w:rPr>
          <w:rFonts w:hint="eastAsia" w:ascii="宋体" w:hAnsi="宋体"/>
          <w:szCs w:val="21"/>
        </w:rPr>
        <w:t>本工程的招标范围</w:t>
      </w:r>
      <w:r>
        <w:rPr>
          <w:rFonts w:hint="eastAsia" w:ascii="宋体" w:hAnsi="宋体" w:eastAsia="黑体"/>
          <w:szCs w:val="21"/>
        </w:rPr>
        <w:t>见资格预审公告专用部分</w:t>
      </w:r>
      <w:r>
        <w:rPr>
          <w:rFonts w:hint="eastAsia" w:ascii="宋体" w:hAnsi="宋体"/>
          <w:szCs w:val="21"/>
        </w:rPr>
        <w:t>。</w:t>
      </w:r>
    </w:p>
    <w:p w14:paraId="430F6BC1">
      <w:pPr>
        <w:tabs>
          <w:tab w:val="left" w:pos="567"/>
        </w:tabs>
        <w:snapToGrid w:val="0"/>
        <w:spacing w:line="360" w:lineRule="auto"/>
        <w:rPr>
          <w:rFonts w:hint="eastAsia" w:ascii="宋体" w:hAnsi="宋体"/>
          <w:szCs w:val="21"/>
        </w:rPr>
      </w:pPr>
      <w:r>
        <w:rPr>
          <w:rFonts w:ascii="宋体" w:hAnsi="宋体"/>
          <w:sz w:val="24"/>
        </w:rPr>
        <w:t>2.5</w:t>
      </w:r>
      <w:r>
        <w:rPr>
          <w:rFonts w:hint="eastAsia" w:ascii="宋体" w:hAnsi="宋体"/>
          <w:szCs w:val="21"/>
        </w:rPr>
        <w:tab/>
      </w:r>
      <w:r>
        <w:rPr>
          <w:rFonts w:hint="eastAsia" w:ascii="宋体" w:hAnsi="宋体"/>
          <w:szCs w:val="21"/>
        </w:rPr>
        <w:t>其他</w:t>
      </w:r>
      <w:r>
        <w:rPr>
          <w:rFonts w:hint="eastAsia" w:ascii="宋体" w:hAnsi="宋体" w:eastAsia="黑体"/>
          <w:szCs w:val="21"/>
        </w:rPr>
        <w:t>见资格预审公告专用部分</w:t>
      </w:r>
      <w:r>
        <w:rPr>
          <w:rFonts w:hint="eastAsia" w:ascii="宋体" w:hAnsi="宋体"/>
          <w:szCs w:val="21"/>
        </w:rPr>
        <w:t>。</w:t>
      </w:r>
    </w:p>
    <w:p w14:paraId="1013FDAC">
      <w:pPr>
        <w:pStyle w:val="86"/>
        <w:keepNext w:val="0"/>
        <w:keepLines w:val="0"/>
        <w:spacing w:before="50" w:after="50" w:line="360" w:lineRule="auto"/>
        <w:rPr>
          <w:rFonts w:hint="eastAsia" w:ascii="宋体" w:hAnsi="宋体" w:eastAsia="宋体"/>
        </w:rPr>
      </w:pPr>
      <w:bookmarkStart w:id="22" w:name="_Toc482783369"/>
      <w:bookmarkStart w:id="23" w:name="_Toc481940570"/>
      <w:bookmarkStart w:id="24" w:name="_Toc226045816"/>
      <w:r>
        <w:rPr>
          <w:rFonts w:ascii="宋体" w:hAnsi="宋体" w:eastAsia="宋体"/>
        </w:rPr>
        <w:t>3</w:t>
      </w:r>
      <w:r>
        <w:rPr>
          <w:rFonts w:hint="eastAsia" w:ascii="宋体" w:hAnsi="宋体" w:eastAsia="宋体"/>
        </w:rPr>
        <w:t>．申请人资格要求</w:t>
      </w:r>
      <w:bookmarkEnd w:id="22"/>
      <w:bookmarkEnd w:id="23"/>
      <w:bookmarkEnd w:id="24"/>
    </w:p>
    <w:p w14:paraId="08DC2626">
      <w:pPr>
        <w:tabs>
          <w:tab w:val="left" w:pos="567"/>
        </w:tabs>
        <w:snapToGrid w:val="0"/>
        <w:spacing w:line="360" w:lineRule="auto"/>
        <w:rPr>
          <w:rFonts w:hint="eastAsia" w:ascii="宋体" w:hAnsi="宋体"/>
          <w:szCs w:val="21"/>
        </w:rPr>
      </w:pPr>
      <w:r>
        <w:rPr>
          <w:rFonts w:ascii="宋体" w:hAnsi="宋体"/>
          <w:sz w:val="24"/>
        </w:rPr>
        <w:t>3.1</w:t>
      </w:r>
      <w:r>
        <w:rPr>
          <w:rFonts w:hint="eastAsia" w:ascii="宋体" w:hAnsi="宋体"/>
          <w:szCs w:val="21"/>
        </w:rPr>
        <w:tab/>
      </w:r>
      <w:r>
        <w:rPr>
          <w:rFonts w:hint="eastAsia" w:ascii="宋体" w:hAnsi="宋体"/>
          <w:szCs w:val="21"/>
        </w:rPr>
        <w:t>本工程资格预审要求申请人资质条件、能力</w:t>
      </w:r>
      <w:r>
        <w:rPr>
          <w:rFonts w:hint="eastAsia" w:ascii="宋体" w:hAnsi="宋体" w:eastAsia="黑体"/>
          <w:szCs w:val="21"/>
        </w:rPr>
        <w:t>见资格预审公告专用部分</w:t>
      </w:r>
      <w:r>
        <w:rPr>
          <w:rFonts w:hint="eastAsia" w:ascii="宋体" w:hAnsi="宋体"/>
          <w:szCs w:val="21"/>
        </w:rPr>
        <w:t>。</w:t>
      </w:r>
    </w:p>
    <w:p w14:paraId="7CCC5AB2">
      <w:pPr>
        <w:tabs>
          <w:tab w:val="left" w:pos="567"/>
        </w:tabs>
        <w:snapToGrid w:val="0"/>
        <w:spacing w:line="360" w:lineRule="auto"/>
        <w:rPr>
          <w:rFonts w:hint="eastAsia" w:ascii="宋体" w:hAnsi="宋体"/>
          <w:szCs w:val="21"/>
        </w:rPr>
      </w:pPr>
      <w:r>
        <w:rPr>
          <w:rFonts w:ascii="宋体" w:hAnsi="宋体"/>
          <w:sz w:val="24"/>
        </w:rPr>
        <w:t>3.2</w:t>
      </w:r>
      <w:r>
        <w:rPr>
          <w:rFonts w:hint="eastAsia" w:ascii="宋体" w:hAnsi="宋体"/>
          <w:szCs w:val="21"/>
        </w:rPr>
        <w:tab/>
      </w:r>
      <w:r>
        <w:rPr>
          <w:rFonts w:hint="eastAsia" w:ascii="宋体" w:hAnsi="宋体"/>
          <w:szCs w:val="21"/>
        </w:rPr>
        <w:t>本工程资格预审是否接受联合体及相关要求</w:t>
      </w:r>
      <w:r>
        <w:rPr>
          <w:rFonts w:hint="eastAsia" w:ascii="宋体" w:hAnsi="宋体" w:eastAsia="黑体"/>
          <w:szCs w:val="21"/>
        </w:rPr>
        <w:t>见资格预审公告专用部分</w:t>
      </w:r>
      <w:r>
        <w:rPr>
          <w:rFonts w:hint="eastAsia" w:ascii="宋体" w:hAnsi="宋体"/>
          <w:szCs w:val="21"/>
        </w:rPr>
        <w:t>。</w:t>
      </w:r>
    </w:p>
    <w:p w14:paraId="5A6B73A0">
      <w:pPr>
        <w:tabs>
          <w:tab w:val="left" w:pos="567"/>
        </w:tabs>
        <w:snapToGrid w:val="0"/>
        <w:spacing w:line="360" w:lineRule="auto"/>
        <w:rPr>
          <w:rFonts w:hint="eastAsia" w:ascii="宋体" w:hAnsi="宋体"/>
          <w:szCs w:val="21"/>
        </w:rPr>
      </w:pPr>
      <w:r>
        <w:rPr>
          <w:rFonts w:ascii="宋体" w:hAnsi="宋体"/>
          <w:sz w:val="24"/>
        </w:rPr>
        <w:t>3.3</w:t>
      </w:r>
      <w:r>
        <w:rPr>
          <w:rFonts w:hint="eastAsia" w:ascii="宋体" w:hAnsi="宋体"/>
          <w:szCs w:val="21"/>
        </w:rPr>
        <w:tab/>
      </w:r>
      <w:r>
        <w:rPr>
          <w:rFonts w:hint="eastAsia" w:ascii="宋体" w:hAnsi="宋体"/>
          <w:szCs w:val="21"/>
        </w:rPr>
        <w:t>其他要求</w:t>
      </w:r>
      <w:r>
        <w:rPr>
          <w:rFonts w:hint="eastAsia" w:ascii="宋体" w:hAnsi="宋体" w:eastAsia="黑体"/>
          <w:szCs w:val="21"/>
        </w:rPr>
        <w:t>见资格预审公告专用部分</w:t>
      </w:r>
      <w:r>
        <w:rPr>
          <w:rFonts w:hint="eastAsia" w:ascii="宋体" w:hAnsi="宋体"/>
          <w:szCs w:val="21"/>
        </w:rPr>
        <w:t>。</w:t>
      </w:r>
    </w:p>
    <w:p w14:paraId="353F6405">
      <w:pPr>
        <w:pStyle w:val="86"/>
        <w:keepNext w:val="0"/>
        <w:keepLines w:val="0"/>
        <w:spacing w:before="50" w:after="50" w:line="360" w:lineRule="auto"/>
        <w:rPr>
          <w:rFonts w:hint="eastAsia" w:ascii="宋体" w:hAnsi="宋体" w:eastAsia="宋体"/>
        </w:rPr>
      </w:pPr>
      <w:bookmarkStart w:id="25" w:name="_Toc481940571"/>
      <w:bookmarkStart w:id="26" w:name="_Toc482783370"/>
      <w:bookmarkStart w:id="27" w:name="_Toc226045817"/>
      <w:r>
        <w:rPr>
          <w:rFonts w:ascii="宋体" w:hAnsi="宋体" w:eastAsia="宋体"/>
        </w:rPr>
        <w:t>4</w:t>
      </w:r>
      <w:r>
        <w:rPr>
          <w:rFonts w:hint="eastAsia" w:ascii="宋体" w:hAnsi="宋体" w:eastAsia="宋体"/>
        </w:rPr>
        <w:t>．申请人信誉</w:t>
      </w:r>
      <w:bookmarkEnd w:id="25"/>
      <w:bookmarkEnd w:id="26"/>
      <w:r>
        <w:rPr>
          <w:rFonts w:hint="eastAsia" w:ascii="宋体" w:hAnsi="宋体" w:eastAsia="宋体"/>
        </w:rPr>
        <w:t>要求</w:t>
      </w:r>
      <w:bookmarkEnd w:id="27"/>
    </w:p>
    <w:p w14:paraId="74B81DC4">
      <w:pPr>
        <w:tabs>
          <w:tab w:val="left" w:pos="567"/>
        </w:tabs>
        <w:snapToGrid w:val="0"/>
        <w:spacing w:line="360" w:lineRule="auto"/>
        <w:rPr>
          <w:rFonts w:hint="eastAsia" w:ascii="宋体" w:hAnsi="宋体"/>
          <w:szCs w:val="21"/>
        </w:rPr>
      </w:pPr>
      <w:bookmarkStart w:id="28" w:name="_Toc481940572"/>
      <w:bookmarkStart w:id="29" w:name="_Toc482783371"/>
      <w:r>
        <w:rPr>
          <w:rFonts w:hint="eastAsia" w:ascii="宋体" w:hAnsi="宋体"/>
          <w:sz w:val="24"/>
        </w:rPr>
        <w:t>4</w:t>
      </w:r>
      <w:r>
        <w:rPr>
          <w:rFonts w:ascii="宋体" w:hAnsi="宋体"/>
          <w:sz w:val="24"/>
        </w:rPr>
        <w:t>.1</w:t>
      </w:r>
      <w:r>
        <w:rPr>
          <w:rFonts w:hint="eastAsia" w:ascii="宋体" w:hAnsi="宋体"/>
          <w:szCs w:val="21"/>
        </w:rPr>
        <w:tab/>
      </w:r>
      <w:r>
        <w:rPr>
          <w:rFonts w:hint="eastAsia" w:ascii="宋体" w:hAnsi="宋体"/>
          <w:szCs w:val="21"/>
        </w:rPr>
        <w:t>失信被执行人要求</w:t>
      </w:r>
      <w:r>
        <w:rPr>
          <w:rFonts w:hint="eastAsia" w:ascii="宋体" w:hAnsi="宋体" w:eastAsia="黑体"/>
          <w:szCs w:val="21"/>
        </w:rPr>
        <w:t>见资格预审公告专用部分</w:t>
      </w:r>
      <w:r>
        <w:rPr>
          <w:rFonts w:hint="eastAsia" w:ascii="宋体" w:hAnsi="宋体"/>
          <w:szCs w:val="21"/>
        </w:rPr>
        <w:t>。</w:t>
      </w:r>
    </w:p>
    <w:p w14:paraId="6EF8E90D">
      <w:pPr>
        <w:tabs>
          <w:tab w:val="left" w:pos="567"/>
        </w:tabs>
        <w:snapToGrid w:val="0"/>
        <w:spacing w:line="360" w:lineRule="auto"/>
        <w:rPr>
          <w:rFonts w:hint="eastAsia" w:ascii="宋体" w:hAnsi="宋体"/>
          <w:szCs w:val="21"/>
        </w:rPr>
      </w:pPr>
      <w:r>
        <w:rPr>
          <w:rFonts w:hint="eastAsia" w:ascii="宋体" w:hAnsi="宋体"/>
          <w:sz w:val="24"/>
        </w:rPr>
        <w:t>4</w:t>
      </w:r>
      <w:r>
        <w:rPr>
          <w:rFonts w:ascii="宋体" w:hAnsi="宋体"/>
          <w:sz w:val="24"/>
        </w:rPr>
        <w:t>.</w:t>
      </w:r>
      <w:r>
        <w:rPr>
          <w:rFonts w:hint="eastAsia" w:ascii="宋体" w:hAnsi="宋体"/>
          <w:sz w:val="24"/>
        </w:rPr>
        <w:t>2</w:t>
      </w:r>
      <w:r>
        <w:rPr>
          <w:rFonts w:hint="eastAsia" w:ascii="宋体" w:hAnsi="宋体"/>
          <w:szCs w:val="21"/>
        </w:rPr>
        <w:tab/>
      </w:r>
      <w:r>
        <w:rPr>
          <w:rFonts w:hint="eastAsia" w:ascii="宋体" w:hAnsi="宋体"/>
          <w:szCs w:val="21"/>
        </w:rPr>
        <w:t>施工安全风险企业要求</w:t>
      </w:r>
      <w:r>
        <w:rPr>
          <w:rFonts w:hint="eastAsia" w:ascii="宋体" w:hAnsi="宋体" w:eastAsia="黑体"/>
          <w:szCs w:val="21"/>
        </w:rPr>
        <w:t>见资格预审公告专用部分</w:t>
      </w:r>
      <w:r>
        <w:rPr>
          <w:rFonts w:hint="eastAsia" w:ascii="宋体" w:hAnsi="宋体"/>
          <w:szCs w:val="21"/>
        </w:rPr>
        <w:t>。</w:t>
      </w:r>
    </w:p>
    <w:p w14:paraId="2127B8E0">
      <w:pPr>
        <w:tabs>
          <w:tab w:val="left" w:pos="567"/>
        </w:tabs>
        <w:snapToGrid w:val="0"/>
        <w:spacing w:line="360" w:lineRule="auto"/>
        <w:rPr>
          <w:rFonts w:hint="eastAsia" w:ascii="宋体" w:hAnsi="宋体"/>
          <w:szCs w:val="21"/>
        </w:rPr>
      </w:pPr>
      <w:r>
        <w:rPr>
          <w:rFonts w:hint="eastAsia" w:ascii="宋体" w:hAnsi="宋体"/>
          <w:sz w:val="24"/>
        </w:rPr>
        <w:t>4</w:t>
      </w:r>
      <w:r>
        <w:rPr>
          <w:rFonts w:ascii="宋体" w:hAnsi="宋体"/>
          <w:sz w:val="24"/>
        </w:rPr>
        <w:t>.</w:t>
      </w:r>
      <w:r>
        <w:rPr>
          <w:rFonts w:hint="eastAsia" w:ascii="宋体" w:hAnsi="宋体"/>
          <w:sz w:val="24"/>
        </w:rPr>
        <w:t>3</w:t>
      </w:r>
      <w:r>
        <w:rPr>
          <w:rFonts w:hint="eastAsia" w:ascii="宋体" w:hAnsi="宋体"/>
          <w:szCs w:val="21"/>
        </w:rPr>
        <w:tab/>
      </w:r>
      <w:r>
        <w:rPr>
          <w:rFonts w:hint="eastAsia" w:ascii="宋体" w:hAnsi="宋体"/>
          <w:szCs w:val="21"/>
        </w:rPr>
        <w:t>其他信誉要求</w:t>
      </w:r>
      <w:r>
        <w:rPr>
          <w:rFonts w:hint="eastAsia" w:ascii="宋体" w:hAnsi="宋体" w:eastAsia="黑体"/>
          <w:szCs w:val="21"/>
        </w:rPr>
        <w:t>见资格预审公告专用部分</w:t>
      </w:r>
      <w:r>
        <w:rPr>
          <w:rFonts w:hint="eastAsia" w:ascii="宋体" w:hAnsi="宋体"/>
          <w:szCs w:val="21"/>
        </w:rPr>
        <w:t>。</w:t>
      </w:r>
    </w:p>
    <w:p w14:paraId="45CC7D51">
      <w:pPr>
        <w:pStyle w:val="86"/>
        <w:keepNext w:val="0"/>
        <w:keepLines w:val="0"/>
        <w:spacing w:before="50" w:after="50" w:line="360" w:lineRule="auto"/>
        <w:rPr>
          <w:rFonts w:hint="eastAsia" w:ascii="宋体" w:hAnsi="宋体" w:eastAsia="宋体"/>
        </w:rPr>
      </w:pPr>
      <w:bookmarkStart w:id="30" w:name="_Toc226045818"/>
      <w:r>
        <w:rPr>
          <w:rFonts w:ascii="宋体" w:hAnsi="宋体" w:eastAsia="宋体"/>
        </w:rPr>
        <w:t>5</w:t>
      </w:r>
      <w:r>
        <w:rPr>
          <w:rFonts w:hint="eastAsia" w:ascii="宋体" w:hAnsi="宋体" w:eastAsia="宋体"/>
        </w:rPr>
        <w:t>．资格预审方法</w:t>
      </w:r>
      <w:bookmarkEnd w:id="28"/>
      <w:bookmarkEnd w:id="29"/>
      <w:bookmarkEnd w:id="30"/>
    </w:p>
    <w:p w14:paraId="6C4071B7">
      <w:pPr>
        <w:snapToGrid w:val="0"/>
        <w:spacing w:line="360" w:lineRule="auto"/>
        <w:ind w:firstLine="420" w:firstLineChars="200"/>
        <w:rPr>
          <w:rFonts w:hint="eastAsia" w:ascii="宋体" w:hAnsi="宋体"/>
          <w:szCs w:val="21"/>
        </w:rPr>
      </w:pPr>
      <w:r>
        <w:rPr>
          <w:rFonts w:hint="eastAsia" w:ascii="宋体" w:hAnsi="宋体"/>
          <w:szCs w:val="21"/>
        </w:rPr>
        <w:t>本工程资格预审评审方法</w:t>
      </w:r>
      <w:r>
        <w:rPr>
          <w:rFonts w:hint="eastAsia" w:ascii="宋体" w:hAnsi="宋体" w:eastAsia="黑体"/>
          <w:szCs w:val="21"/>
        </w:rPr>
        <w:t>见资格预审公告专用部分</w:t>
      </w:r>
      <w:r>
        <w:rPr>
          <w:rFonts w:hint="eastAsia" w:ascii="宋体" w:hAnsi="宋体"/>
          <w:szCs w:val="21"/>
        </w:rPr>
        <w:t>。</w:t>
      </w:r>
    </w:p>
    <w:p w14:paraId="6EDDB9BB">
      <w:pPr>
        <w:pStyle w:val="86"/>
        <w:keepNext w:val="0"/>
        <w:keepLines w:val="0"/>
        <w:spacing w:before="50" w:after="50" w:line="360" w:lineRule="auto"/>
        <w:rPr>
          <w:rFonts w:hint="eastAsia" w:ascii="宋体" w:hAnsi="宋体" w:eastAsia="宋体"/>
        </w:rPr>
      </w:pPr>
      <w:bookmarkStart w:id="31" w:name="_Toc482783372"/>
      <w:bookmarkStart w:id="32" w:name="_Toc481940573"/>
      <w:bookmarkStart w:id="33" w:name="_Toc226045819"/>
      <w:r>
        <w:rPr>
          <w:rFonts w:ascii="宋体" w:hAnsi="宋体" w:eastAsia="宋体"/>
        </w:rPr>
        <w:t>6</w:t>
      </w:r>
      <w:r>
        <w:rPr>
          <w:rFonts w:hint="eastAsia" w:ascii="宋体" w:hAnsi="宋体" w:eastAsia="宋体"/>
        </w:rPr>
        <w:t>．资格预审文件的获取</w:t>
      </w:r>
      <w:bookmarkEnd w:id="31"/>
      <w:bookmarkEnd w:id="32"/>
      <w:bookmarkEnd w:id="33"/>
    </w:p>
    <w:p w14:paraId="554D4559">
      <w:pPr>
        <w:snapToGrid w:val="0"/>
        <w:spacing w:line="360" w:lineRule="auto"/>
        <w:ind w:firstLine="420" w:firstLineChars="200"/>
        <w:rPr>
          <w:rFonts w:hint="eastAsia" w:ascii="宋体" w:hAnsi="宋体"/>
          <w:szCs w:val="21"/>
        </w:rPr>
      </w:pPr>
      <w:bookmarkStart w:id="34" w:name="_Toc481940574"/>
      <w:bookmarkStart w:id="35" w:name="_Toc482783373"/>
      <w:r>
        <w:rPr>
          <w:rFonts w:hint="eastAsia" w:ascii="宋体" w:hAnsi="宋体"/>
          <w:szCs w:val="21"/>
        </w:rPr>
        <w:t>资格预审文件的获取</w:t>
      </w:r>
      <w:r>
        <w:rPr>
          <w:rFonts w:hint="eastAsia" w:ascii="宋体" w:hAnsi="宋体" w:eastAsia="黑体"/>
          <w:szCs w:val="28"/>
        </w:rPr>
        <w:t>见资格预审公告专用部分</w:t>
      </w:r>
      <w:r>
        <w:rPr>
          <w:rFonts w:hint="eastAsia" w:ascii="宋体" w:hAnsi="宋体"/>
          <w:szCs w:val="21"/>
        </w:rPr>
        <w:t>。</w:t>
      </w:r>
    </w:p>
    <w:p w14:paraId="0C23FE84">
      <w:pPr>
        <w:pStyle w:val="86"/>
        <w:keepNext w:val="0"/>
        <w:keepLines w:val="0"/>
        <w:spacing w:before="50" w:after="50" w:line="360" w:lineRule="auto"/>
        <w:rPr>
          <w:rFonts w:hint="eastAsia" w:ascii="宋体" w:hAnsi="宋体" w:eastAsia="宋体"/>
        </w:rPr>
      </w:pPr>
      <w:bookmarkStart w:id="36" w:name="_Toc226045820"/>
      <w:r>
        <w:rPr>
          <w:rFonts w:ascii="宋体" w:hAnsi="宋体" w:eastAsia="宋体"/>
        </w:rPr>
        <w:t>7</w:t>
      </w:r>
      <w:r>
        <w:rPr>
          <w:rFonts w:hint="eastAsia" w:ascii="宋体" w:hAnsi="宋体" w:eastAsia="宋体"/>
        </w:rPr>
        <w:t>．资格预审申请文件的递交</w:t>
      </w:r>
      <w:bookmarkEnd w:id="34"/>
      <w:bookmarkEnd w:id="35"/>
      <w:bookmarkEnd w:id="36"/>
    </w:p>
    <w:p w14:paraId="1D0BF788">
      <w:pPr>
        <w:snapToGrid w:val="0"/>
        <w:spacing w:line="360" w:lineRule="auto"/>
        <w:ind w:firstLine="420" w:firstLineChars="200"/>
        <w:rPr>
          <w:rFonts w:hint="eastAsia" w:ascii="宋体" w:hAnsi="宋体"/>
          <w:szCs w:val="21"/>
        </w:rPr>
      </w:pPr>
      <w:r>
        <w:rPr>
          <w:rFonts w:hint="eastAsia" w:ascii="宋体" w:hAnsi="宋体"/>
          <w:szCs w:val="21"/>
        </w:rPr>
        <w:t>本工程资格预审申请文件的递交</w:t>
      </w:r>
      <w:r>
        <w:rPr>
          <w:rFonts w:hint="eastAsia" w:ascii="宋体" w:hAnsi="宋体" w:eastAsia="黑体"/>
          <w:szCs w:val="21"/>
        </w:rPr>
        <w:t>见资格预审公告专用部分</w:t>
      </w:r>
      <w:r>
        <w:rPr>
          <w:rFonts w:hint="eastAsia" w:ascii="宋体" w:hAnsi="宋体"/>
          <w:szCs w:val="21"/>
        </w:rPr>
        <w:t>。</w:t>
      </w:r>
    </w:p>
    <w:p w14:paraId="1FB36DE0">
      <w:pPr>
        <w:pStyle w:val="86"/>
        <w:keepNext w:val="0"/>
        <w:keepLines w:val="0"/>
        <w:spacing w:before="50" w:after="50" w:line="360" w:lineRule="auto"/>
        <w:rPr>
          <w:rFonts w:hint="eastAsia" w:ascii="宋体" w:hAnsi="宋体" w:eastAsia="宋体"/>
        </w:rPr>
      </w:pPr>
      <w:bookmarkStart w:id="37" w:name="_Toc482783374"/>
      <w:bookmarkStart w:id="38" w:name="_Toc481940575"/>
      <w:bookmarkStart w:id="39" w:name="_Toc226045821"/>
      <w:r>
        <w:rPr>
          <w:rFonts w:ascii="宋体" w:hAnsi="宋体" w:eastAsia="宋体"/>
        </w:rPr>
        <w:t>8</w:t>
      </w:r>
      <w:r>
        <w:rPr>
          <w:rFonts w:hint="eastAsia" w:ascii="宋体" w:hAnsi="宋体" w:eastAsia="宋体"/>
        </w:rPr>
        <w:t>．发布公告的媒介</w:t>
      </w:r>
      <w:bookmarkEnd w:id="37"/>
      <w:bookmarkEnd w:id="38"/>
      <w:bookmarkEnd w:id="39"/>
    </w:p>
    <w:p w14:paraId="02398E73">
      <w:pPr>
        <w:snapToGrid w:val="0"/>
        <w:spacing w:line="360" w:lineRule="auto"/>
        <w:ind w:firstLine="420" w:firstLineChars="200"/>
        <w:rPr>
          <w:rFonts w:ascii="宋体" w:hAnsi="宋体"/>
          <w:szCs w:val="21"/>
        </w:rPr>
      </w:pPr>
      <w:r>
        <w:rPr>
          <w:rFonts w:hint="eastAsia" w:ascii="宋体" w:hAnsi="宋体"/>
          <w:szCs w:val="21"/>
        </w:rPr>
        <w:t>本工程资格预审公告发布的媒介</w:t>
      </w:r>
      <w:bookmarkStart w:id="40" w:name="OLE_LINK2"/>
      <w:r>
        <w:rPr>
          <w:rFonts w:hint="eastAsia" w:ascii="宋体" w:hAnsi="宋体" w:eastAsia="黑体"/>
          <w:szCs w:val="21"/>
        </w:rPr>
        <w:t>见资格预审公告专用部分</w:t>
      </w:r>
      <w:r>
        <w:rPr>
          <w:rFonts w:hint="eastAsia" w:ascii="宋体" w:hAnsi="宋体"/>
          <w:szCs w:val="21"/>
        </w:rPr>
        <w:t>。</w:t>
      </w:r>
      <w:bookmarkEnd w:id="40"/>
    </w:p>
    <w:p w14:paraId="0B81C1F7">
      <w:pPr>
        <w:pStyle w:val="86"/>
        <w:keepNext w:val="0"/>
        <w:keepLines w:val="0"/>
        <w:spacing w:before="50" w:after="50" w:line="360" w:lineRule="auto"/>
        <w:rPr>
          <w:rFonts w:ascii="宋体" w:hAnsi="宋体" w:eastAsia="宋体"/>
        </w:rPr>
      </w:pPr>
      <w:bookmarkStart w:id="41" w:name="_Toc226045822"/>
      <w:r>
        <w:rPr>
          <w:rFonts w:hint="eastAsia" w:ascii="宋体" w:hAnsi="宋体" w:eastAsia="宋体"/>
        </w:rPr>
        <w:t>9．招标投标行政监督部门</w:t>
      </w:r>
      <w:bookmarkEnd w:id="41"/>
    </w:p>
    <w:p w14:paraId="01BD03A1">
      <w:pPr>
        <w:snapToGrid w:val="0"/>
        <w:spacing w:line="360" w:lineRule="auto"/>
        <w:ind w:firstLine="420" w:firstLineChars="200"/>
        <w:rPr>
          <w:rFonts w:hint="eastAsia" w:ascii="宋体" w:hAnsi="宋体"/>
          <w:szCs w:val="21"/>
        </w:rPr>
      </w:pPr>
      <w:r>
        <w:rPr>
          <w:rFonts w:hint="eastAsia" w:ascii="宋体" w:hAnsi="宋体"/>
          <w:szCs w:val="21"/>
        </w:rPr>
        <w:t>本工程的招标投标行政监督部门</w:t>
      </w:r>
      <w:r>
        <w:rPr>
          <w:rFonts w:hint="eastAsia" w:ascii="宋体" w:hAnsi="宋体" w:eastAsia="黑体"/>
          <w:szCs w:val="21"/>
        </w:rPr>
        <w:t>见资格预审公告专用部分</w:t>
      </w:r>
      <w:r>
        <w:rPr>
          <w:rFonts w:hint="eastAsia" w:ascii="宋体" w:hAnsi="宋体"/>
          <w:szCs w:val="21"/>
        </w:rPr>
        <w:t>。</w:t>
      </w:r>
    </w:p>
    <w:p w14:paraId="7A1EAADD">
      <w:pPr>
        <w:pStyle w:val="86"/>
        <w:keepNext w:val="0"/>
        <w:keepLines w:val="0"/>
        <w:spacing w:before="50" w:after="50" w:line="360" w:lineRule="auto"/>
        <w:rPr>
          <w:rFonts w:hint="eastAsia" w:ascii="宋体" w:hAnsi="宋体" w:eastAsia="宋体"/>
        </w:rPr>
      </w:pPr>
      <w:bookmarkStart w:id="42" w:name="_Toc482783375"/>
      <w:bookmarkStart w:id="43" w:name="_Toc226045823"/>
      <w:bookmarkStart w:id="44" w:name="_Toc481940576"/>
      <w:r>
        <w:rPr>
          <w:rFonts w:hint="eastAsia" w:ascii="宋体" w:hAnsi="宋体" w:eastAsia="宋体"/>
        </w:rPr>
        <w:t>10．联系方式</w:t>
      </w:r>
      <w:bookmarkEnd w:id="42"/>
      <w:bookmarkEnd w:id="43"/>
      <w:bookmarkEnd w:id="44"/>
    </w:p>
    <w:p w14:paraId="2F71DD33">
      <w:pPr>
        <w:snapToGrid w:val="0"/>
        <w:spacing w:line="360" w:lineRule="auto"/>
        <w:ind w:firstLine="420" w:firstLineChars="200"/>
        <w:rPr>
          <w:rFonts w:ascii="宋体" w:hAnsi="宋体"/>
          <w:szCs w:val="21"/>
        </w:rPr>
        <w:sectPr>
          <w:headerReference r:id="rId17" w:type="default"/>
          <w:footerReference r:id="rId19" w:type="default"/>
          <w:headerReference r:id="rId18" w:type="even"/>
          <w:footerReference r:id="rId20" w:type="even"/>
          <w:pgSz w:w="11906" w:h="16838"/>
          <w:pgMar w:top="1440" w:right="1800" w:bottom="1440" w:left="1800" w:header="851" w:footer="850" w:gutter="0"/>
          <w:pgNumType w:start="1"/>
          <w:cols w:space="720" w:num="1"/>
          <w:docGrid w:linePitch="317" w:charSpace="0"/>
        </w:sectPr>
      </w:pPr>
      <w:r>
        <w:rPr>
          <w:rFonts w:hint="eastAsia" w:ascii="宋体" w:hAnsi="宋体"/>
          <w:szCs w:val="21"/>
        </w:rPr>
        <w:t>本工程资格预审联系方式</w:t>
      </w:r>
      <w:r>
        <w:rPr>
          <w:rFonts w:hint="eastAsia" w:ascii="宋体" w:hAnsi="宋体" w:eastAsia="黑体"/>
          <w:szCs w:val="21"/>
        </w:rPr>
        <w:t>见资格预审公告专用部分</w:t>
      </w:r>
      <w:r>
        <w:rPr>
          <w:rFonts w:hint="eastAsia" w:ascii="宋体" w:hAnsi="宋体"/>
          <w:szCs w:val="21"/>
        </w:rPr>
        <w:t>。</w:t>
      </w:r>
    </w:p>
    <w:p w14:paraId="2EBC73D5">
      <w:pPr>
        <w:pStyle w:val="2"/>
        <w:keepNext w:val="0"/>
        <w:keepLines w:val="0"/>
        <w:wordWrap w:val="0"/>
        <w:spacing w:before="4200" w:after="0" w:line="360" w:lineRule="auto"/>
        <w:jc w:val="center"/>
        <w:rPr>
          <w:rFonts w:hint="eastAsia" w:ascii="宋体" w:hAnsi="宋体"/>
        </w:rPr>
      </w:pPr>
      <w:bookmarkStart w:id="45" w:name="_Toc486855176"/>
      <w:bookmarkStart w:id="46" w:name="_Toc486859935"/>
      <w:bookmarkStart w:id="47" w:name="_Toc488134602"/>
      <w:bookmarkStart w:id="48" w:name="_Toc226045824"/>
      <w:r>
        <w:rPr>
          <w:rFonts w:hint="eastAsia" w:ascii="宋体" w:hAnsi="宋体"/>
        </w:rPr>
        <w:t>第二章</w:t>
      </w:r>
      <w:r>
        <w:rPr>
          <w:rFonts w:hint="eastAsia" w:ascii="宋体" w:hAnsi="宋体"/>
        </w:rPr>
        <w:tab/>
      </w:r>
      <w:r>
        <w:rPr>
          <w:rFonts w:hint="eastAsia" w:ascii="宋体" w:hAnsi="宋体"/>
        </w:rPr>
        <w:t>申请人须知通用部分</w:t>
      </w:r>
      <w:bookmarkEnd w:id="45"/>
      <w:bookmarkEnd w:id="46"/>
      <w:bookmarkEnd w:id="47"/>
      <w:bookmarkEnd w:id="48"/>
    </w:p>
    <w:p w14:paraId="5807F3E5">
      <w:pPr>
        <w:wordWrap w:val="0"/>
        <w:spacing w:line="360" w:lineRule="auto"/>
        <w:jc w:val="center"/>
        <w:rPr>
          <w:rFonts w:hint="eastAsia" w:ascii="宋体" w:hAnsi="宋体"/>
          <w:sz w:val="32"/>
          <w:szCs w:val="32"/>
        </w:rPr>
      </w:pPr>
      <w:r>
        <w:rPr>
          <w:rFonts w:ascii="宋体" w:hAnsi="宋体"/>
          <w:sz w:val="32"/>
          <w:szCs w:val="32"/>
        </w:rPr>
        <w:br w:type="page"/>
      </w:r>
      <w:r>
        <w:rPr>
          <w:rFonts w:ascii="宋体" w:hAnsi="宋体"/>
          <w:sz w:val="32"/>
          <w:szCs w:val="32"/>
        </w:rPr>
        <w:br w:type="page"/>
      </w:r>
      <w:r>
        <w:rPr>
          <w:rFonts w:hint="eastAsia" w:ascii="宋体" w:hAnsi="宋体"/>
          <w:bCs/>
          <w:sz w:val="32"/>
        </w:rPr>
        <w:t>第二章</w:t>
      </w:r>
      <w:r>
        <w:rPr>
          <w:rFonts w:hint="eastAsia" w:ascii="宋体" w:hAnsi="宋体"/>
          <w:sz w:val="32"/>
          <w:szCs w:val="32"/>
        </w:rPr>
        <w:tab/>
      </w:r>
      <w:r>
        <w:rPr>
          <w:rFonts w:hint="eastAsia" w:ascii="宋体" w:hAnsi="宋体"/>
          <w:bCs/>
          <w:sz w:val="32"/>
        </w:rPr>
        <w:t>申请人须知</w:t>
      </w:r>
      <w:bookmarkEnd w:id="9"/>
      <w:bookmarkEnd w:id="10"/>
      <w:r>
        <w:rPr>
          <w:rFonts w:hint="eastAsia" w:ascii="宋体" w:hAnsi="宋体"/>
          <w:bCs/>
          <w:sz w:val="32"/>
        </w:rPr>
        <w:t>通用部分</w:t>
      </w:r>
      <w:bookmarkEnd w:id="11"/>
    </w:p>
    <w:p w14:paraId="763649E6">
      <w:pPr>
        <w:pStyle w:val="86"/>
        <w:keepNext w:val="0"/>
        <w:keepLines w:val="0"/>
        <w:spacing w:line="360" w:lineRule="auto"/>
        <w:rPr>
          <w:rFonts w:hint="eastAsia" w:ascii="宋体" w:hAnsi="宋体" w:eastAsia="宋体"/>
          <w:szCs w:val="28"/>
        </w:rPr>
      </w:pPr>
      <w:bookmarkStart w:id="49" w:name="_Toc333499420"/>
      <w:bookmarkStart w:id="50" w:name="_Toc179715693"/>
      <w:bookmarkStart w:id="51" w:name="_Toc352706348"/>
      <w:bookmarkStart w:id="52" w:name="_Toc226045825"/>
      <w:bookmarkStart w:id="53" w:name="_Toc482343039"/>
      <w:bookmarkStart w:id="54" w:name="_Toc144974404"/>
      <w:bookmarkStart w:id="55" w:name="_Toc152047200"/>
      <w:r>
        <w:rPr>
          <w:rFonts w:ascii="宋体" w:hAnsi="宋体" w:eastAsia="宋体" w:cs="Times New Roman"/>
          <w:szCs w:val="28"/>
        </w:rPr>
        <w:t>1</w:t>
      </w:r>
      <w:r>
        <w:rPr>
          <w:rFonts w:hint="eastAsia" w:ascii="宋体" w:hAnsi="宋体" w:eastAsia="宋体" w:cs="Times New Roman"/>
          <w:szCs w:val="28"/>
        </w:rPr>
        <w:t>.总</w:t>
      </w:r>
      <w:r>
        <w:rPr>
          <w:rFonts w:hint="eastAsia" w:ascii="宋体" w:hAnsi="宋体" w:eastAsia="宋体"/>
          <w:szCs w:val="28"/>
        </w:rPr>
        <w:t>则</w:t>
      </w:r>
      <w:bookmarkEnd w:id="49"/>
      <w:bookmarkEnd w:id="50"/>
      <w:bookmarkEnd w:id="51"/>
      <w:bookmarkEnd w:id="52"/>
      <w:bookmarkEnd w:id="53"/>
      <w:bookmarkEnd w:id="54"/>
      <w:bookmarkEnd w:id="55"/>
    </w:p>
    <w:p w14:paraId="1E4F0D7E">
      <w:pPr>
        <w:pStyle w:val="79"/>
        <w:keepNext w:val="0"/>
        <w:keepLines w:val="0"/>
        <w:tabs>
          <w:tab w:val="left" w:pos="567"/>
        </w:tabs>
        <w:spacing w:line="360" w:lineRule="auto"/>
        <w:rPr>
          <w:rFonts w:hint="eastAsia" w:ascii="宋体" w:hAnsi="宋体" w:eastAsia="宋体"/>
        </w:rPr>
      </w:pPr>
      <w:bookmarkStart w:id="56" w:name="_Toc144974405"/>
      <w:bookmarkStart w:id="57" w:name="_Toc482343040"/>
      <w:bookmarkStart w:id="58" w:name="_Toc226045826"/>
      <w:bookmarkStart w:id="59" w:name="_Toc152047201"/>
      <w:bookmarkStart w:id="60" w:name="_Toc352706349"/>
      <w:bookmarkStart w:id="61" w:name="_Toc179715694"/>
      <w:bookmarkStart w:id="62" w:name="_Toc333499421"/>
      <w:r>
        <w:rPr>
          <w:rFonts w:ascii="宋体" w:hAnsi="宋体" w:eastAsia="宋体" w:cs="Times New Roman"/>
          <w:szCs w:val="24"/>
        </w:rPr>
        <w:t>1.1</w:t>
      </w:r>
      <w:r>
        <w:rPr>
          <w:rFonts w:hint="eastAsia" w:ascii="宋体" w:hAnsi="宋体" w:eastAsia="宋体" w:cs="Times New Roman"/>
          <w:sz w:val="21"/>
          <w:szCs w:val="21"/>
        </w:rPr>
        <w:tab/>
      </w:r>
      <w:r>
        <w:rPr>
          <w:rFonts w:hint="eastAsia" w:ascii="宋体" w:hAnsi="宋体" w:eastAsia="宋体"/>
        </w:rPr>
        <w:t>工程概况</w:t>
      </w:r>
      <w:bookmarkEnd w:id="56"/>
      <w:bookmarkEnd w:id="57"/>
      <w:bookmarkEnd w:id="58"/>
      <w:bookmarkEnd w:id="59"/>
      <w:bookmarkEnd w:id="60"/>
      <w:bookmarkEnd w:id="61"/>
      <w:bookmarkEnd w:id="62"/>
    </w:p>
    <w:p w14:paraId="1E767554">
      <w:pPr>
        <w:tabs>
          <w:tab w:val="left" w:pos="1134"/>
        </w:tabs>
        <w:spacing w:line="360" w:lineRule="auto"/>
        <w:ind w:firstLine="420" w:firstLineChars="200"/>
        <w:rPr>
          <w:rFonts w:hint="eastAsia" w:ascii="宋体" w:hAnsi="宋体"/>
          <w:szCs w:val="21"/>
        </w:rPr>
      </w:pPr>
      <w:r>
        <w:rPr>
          <w:rFonts w:ascii="宋体" w:hAnsi="宋体"/>
          <w:szCs w:val="21"/>
        </w:rPr>
        <w:t>1.1.1</w:t>
      </w:r>
      <w:r>
        <w:rPr>
          <w:rFonts w:hint="eastAsia" w:ascii="宋体" w:hAnsi="宋体"/>
          <w:szCs w:val="21"/>
        </w:rPr>
        <w:tab/>
      </w:r>
      <w:r>
        <w:rPr>
          <w:rFonts w:hint="eastAsia" w:ascii="宋体" w:hAnsi="宋体"/>
          <w:szCs w:val="21"/>
        </w:rPr>
        <w:t>根据《中华人民共和国招标投标法》、《中华人民共和国招标投标法实施条例》等有关法律、法规和规章的规定，本工程已具备招标条件，现进行公开招标，特邀请有意向承担本工程施工的申请人提出资格预审申请。</w:t>
      </w:r>
    </w:p>
    <w:p w14:paraId="0D616445">
      <w:pPr>
        <w:tabs>
          <w:tab w:val="left" w:pos="1134"/>
          <w:tab w:val="left" w:pos="1245"/>
        </w:tabs>
        <w:spacing w:line="360" w:lineRule="auto"/>
        <w:ind w:firstLine="420" w:firstLineChars="200"/>
        <w:rPr>
          <w:rFonts w:hint="eastAsia" w:ascii="宋体" w:hAnsi="宋体"/>
        </w:rPr>
      </w:pPr>
      <w:r>
        <w:rPr>
          <w:rFonts w:ascii="宋体" w:hAnsi="宋体"/>
        </w:rPr>
        <w:t>1.1.2</w:t>
      </w:r>
      <w:r>
        <w:rPr>
          <w:rFonts w:hint="eastAsia" w:ascii="宋体" w:hAnsi="宋体"/>
        </w:rPr>
        <w:tab/>
      </w:r>
      <w:r>
        <w:rPr>
          <w:rFonts w:hint="eastAsia" w:ascii="宋体" w:hAnsi="宋体"/>
        </w:rPr>
        <w:t>本工程名称</w:t>
      </w:r>
      <w:r>
        <w:rPr>
          <w:rFonts w:hint="eastAsia" w:ascii="宋体" w:hAnsi="宋体" w:eastAsia="黑体"/>
          <w:szCs w:val="28"/>
        </w:rPr>
        <w:t>见申请人须知专用部分</w:t>
      </w:r>
      <w:r>
        <w:rPr>
          <w:rFonts w:hint="eastAsia" w:ascii="宋体" w:hAnsi="宋体"/>
          <w:szCs w:val="28"/>
        </w:rPr>
        <w:t>。</w:t>
      </w:r>
    </w:p>
    <w:p w14:paraId="71A0DA45">
      <w:pPr>
        <w:tabs>
          <w:tab w:val="left" w:pos="1134"/>
        </w:tabs>
        <w:spacing w:line="360" w:lineRule="auto"/>
        <w:ind w:firstLine="420" w:firstLineChars="200"/>
        <w:rPr>
          <w:rFonts w:hint="eastAsia" w:ascii="宋体" w:hAnsi="宋体"/>
        </w:rPr>
      </w:pPr>
      <w:r>
        <w:rPr>
          <w:rFonts w:ascii="宋体" w:hAnsi="宋体"/>
        </w:rPr>
        <w:t>1.1.3</w:t>
      </w:r>
      <w:r>
        <w:rPr>
          <w:rFonts w:hint="eastAsia" w:ascii="宋体" w:hAnsi="宋体"/>
        </w:rPr>
        <w:tab/>
      </w:r>
      <w:r>
        <w:rPr>
          <w:rFonts w:hint="eastAsia" w:ascii="宋体" w:hAnsi="宋体"/>
        </w:rPr>
        <w:t>本工程建设规模</w:t>
      </w:r>
      <w:r>
        <w:rPr>
          <w:rFonts w:hint="eastAsia" w:ascii="宋体" w:hAnsi="宋体" w:eastAsia="黑体"/>
          <w:szCs w:val="28"/>
        </w:rPr>
        <w:t>见申请人须知专用部分</w:t>
      </w:r>
      <w:r>
        <w:rPr>
          <w:rFonts w:hint="eastAsia" w:ascii="宋体" w:hAnsi="宋体"/>
          <w:szCs w:val="28"/>
        </w:rPr>
        <w:t>。</w:t>
      </w:r>
    </w:p>
    <w:p w14:paraId="5642354C">
      <w:pPr>
        <w:tabs>
          <w:tab w:val="left" w:pos="1134"/>
        </w:tabs>
        <w:spacing w:line="360" w:lineRule="auto"/>
        <w:ind w:firstLine="420" w:firstLineChars="200"/>
        <w:rPr>
          <w:rFonts w:hint="eastAsia" w:ascii="宋体" w:hAnsi="宋体"/>
          <w:b/>
        </w:rPr>
      </w:pPr>
      <w:r>
        <w:rPr>
          <w:rFonts w:ascii="宋体" w:hAnsi="宋体"/>
        </w:rPr>
        <w:t>1.1.4</w:t>
      </w:r>
      <w:r>
        <w:rPr>
          <w:rFonts w:hint="eastAsia" w:ascii="宋体" w:hAnsi="宋体"/>
        </w:rPr>
        <w:tab/>
      </w:r>
      <w:r>
        <w:rPr>
          <w:rFonts w:hint="eastAsia" w:ascii="宋体" w:hAnsi="宋体"/>
        </w:rPr>
        <w:t>本工程建设地点</w:t>
      </w:r>
      <w:r>
        <w:rPr>
          <w:rFonts w:hint="eastAsia" w:ascii="宋体" w:hAnsi="宋体" w:eastAsia="黑体"/>
          <w:szCs w:val="28"/>
        </w:rPr>
        <w:t>见申请人须知专用部分</w:t>
      </w:r>
      <w:r>
        <w:rPr>
          <w:rFonts w:hint="eastAsia" w:ascii="宋体" w:hAnsi="宋体"/>
          <w:szCs w:val="28"/>
        </w:rPr>
        <w:t>。</w:t>
      </w:r>
    </w:p>
    <w:p w14:paraId="7436A836">
      <w:pPr>
        <w:tabs>
          <w:tab w:val="left" w:pos="1134"/>
        </w:tabs>
        <w:spacing w:line="360" w:lineRule="auto"/>
        <w:ind w:firstLine="420" w:firstLineChars="200"/>
        <w:rPr>
          <w:rFonts w:hint="eastAsia" w:ascii="宋体" w:hAnsi="宋体"/>
        </w:rPr>
      </w:pPr>
      <w:r>
        <w:rPr>
          <w:rFonts w:ascii="宋体" w:hAnsi="宋体"/>
        </w:rPr>
        <w:t>1.1.5</w:t>
      </w:r>
      <w:r>
        <w:rPr>
          <w:rFonts w:hint="eastAsia" w:ascii="宋体" w:hAnsi="宋体"/>
        </w:rPr>
        <w:tab/>
      </w:r>
      <w:r>
        <w:rPr>
          <w:rFonts w:hint="eastAsia" w:ascii="宋体" w:hAnsi="宋体"/>
        </w:rPr>
        <w:t>本工程招标人信息</w:t>
      </w:r>
      <w:r>
        <w:rPr>
          <w:rFonts w:hint="eastAsia" w:ascii="宋体" w:hAnsi="宋体" w:eastAsia="黑体"/>
          <w:szCs w:val="28"/>
        </w:rPr>
        <w:t>见申请人须知专用部分</w:t>
      </w:r>
      <w:r>
        <w:rPr>
          <w:rFonts w:hint="eastAsia" w:ascii="宋体" w:hAnsi="宋体"/>
          <w:szCs w:val="28"/>
        </w:rPr>
        <w:t>。</w:t>
      </w:r>
    </w:p>
    <w:p w14:paraId="0BD73C1D">
      <w:pPr>
        <w:tabs>
          <w:tab w:val="left" w:pos="1134"/>
        </w:tabs>
        <w:spacing w:line="360" w:lineRule="auto"/>
        <w:ind w:firstLine="420" w:firstLineChars="200"/>
        <w:rPr>
          <w:rFonts w:hint="eastAsia" w:ascii="宋体" w:hAnsi="宋体"/>
        </w:rPr>
      </w:pPr>
      <w:r>
        <w:rPr>
          <w:rFonts w:ascii="宋体" w:hAnsi="宋体"/>
        </w:rPr>
        <w:t>1.1.6</w:t>
      </w:r>
      <w:r>
        <w:rPr>
          <w:rFonts w:hint="eastAsia" w:ascii="宋体" w:hAnsi="宋体"/>
        </w:rPr>
        <w:tab/>
      </w:r>
      <w:r>
        <w:rPr>
          <w:rFonts w:hint="eastAsia" w:ascii="宋体" w:hAnsi="宋体"/>
        </w:rPr>
        <w:t>本工程招标代理机构信息</w:t>
      </w:r>
      <w:r>
        <w:rPr>
          <w:rFonts w:hint="eastAsia" w:ascii="宋体" w:hAnsi="宋体" w:eastAsia="黑体"/>
          <w:szCs w:val="28"/>
        </w:rPr>
        <w:t>见申请人须知专用部分</w:t>
      </w:r>
      <w:r>
        <w:rPr>
          <w:rFonts w:hint="eastAsia" w:ascii="宋体" w:hAnsi="宋体"/>
          <w:szCs w:val="28"/>
        </w:rPr>
        <w:t>。</w:t>
      </w:r>
    </w:p>
    <w:p w14:paraId="74776018">
      <w:pPr>
        <w:tabs>
          <w:tab w:val="left" w:pos="1134"/>
        </w:tabs>
        <w:spacing w:line="360" w:lineRule="auto"/>
        <w:ind w:firstLine="420" w:firstLineChars="200"/>
        <w:rPr>
          <w:rFonts w:hint="eastAsia" w:ascii="宋体" w:hAnsi="宋体"/>
        </w:rPr>
      </w:pPr>
      <w:r>
        <w:rPr>
          <w:rFonts w:ascii="宋体" w:hAnsi="宋体"/>
        </w:rPr>
        <w:t>1.1.7</w:t>
      </w:r>
      <w:r>
        <w:rPr>
          <w:rFonts w:hint="eastAsia" w:ascii="宋体" w:hAnsi="宋体"/>
        </w:rPr>
        <w:tab/>
      </w:r>
      <w:r>
        <w:rPr>
          <w:rFonts w:hint="eastAsia" w:ascii="宋体" w:hAnsi="宋体"/>
        </w:rPr>
        <w:t>本工程代建人</w:t>
      </w:r>
      <w:r>
        <w:rPr>
          <w:rFonts w:hint="eastAsia" w:ascii="宋体" w:hAnsi="宋体" w:eastAsia="黑体"/>
          <w:szCs w:val="28"/>
        </w:rPr>
        <w:t>见申请人须知专用部分</w:t>
      </w:r>
      <w:r>
        <w:rPr>
          <w:rFonts w:hint="eastAsia" w:ascii="宋体" w:hAnsi="宋体"/>
          <w:szCs w:val="28"/>
        </w:rPr>
        <w:t>。</w:t>
      </w:r>
    </w:p>
    <w:p w14:paraId="1C6006AF">
      <w:pPr>
        <w:tabs>
          <w:tab w:val="left" w:pos="1134"/>
        </w:tabs>
        <w:spacing w:line="360" w:lineRule="auto"/>
        <w:ind w:firstLine="420" w:firstLineChars="200"/>
        <w:rPr>
          <w:rFonts w:hint="eastAsia" w:ascii="宋体" w:hAnsi="宋体"/>
        </w:rPr>
      </w:pPr>
      <w:r>
        <w:rPr>
          <w:rFonts w:ascii="宋体" w:hAnsi="宋体"/>
        </w:rPr>
        <w:t>1.1.8</w:t>
      </w:r>
      <w:r>
        <w:rPr>
          <w:rFonts w:hint="eastAsia" w:ascii="宋体" w:hAnsi="宋体"/>
        </w:rPr>
        <w:tab/>
      </w:r>
      <w:r>
        <w:rPr>
          <w:rFonts w:hint="eastAsia" w:ascii="宋体" w:hAnsi="宋体"/>
        </w:rPr>
        <w:t>本工程设计人</w:t>
      </w:r>
      <w:r>
        <w:rPr>
          <w:rFonts w:hint="eastAsia" w:ascii="宋体" w:hAnsi="宋体" w:eastAsia="黑体"/>
          <w:szCs w:val="28"/>
        </w:rPr>
        <w:t>见申请人须知专用部分</w:t>
      </w:r>
      <w:r>
        <w:rPr>
          <w:rFonts w:hint="eastAsia" w:ascii="宋体" w:hAnsi="宋体"/>
          <w:szCs w:val="28"/>
        </w:rPr>
        <w:t>。</w:t>
      </w:r>
    </w:p>
    <w:p w14:paraId="74BE972F">
      <w:pPr>
        <w:tabs>
          <w:tab w:val="left" w:pos="1134"/>
        </w:tabs>
        <w:spacing w:line="360" w:lineRule="auto"/>
        <w:ind w:firstLine="420" w:firstLineChars="200"/>
        <w:rPr>
          <w:rFonts w:hint="eastAsia" w:ascii="宋体" w:hAnsi="宋体"/>
        </w:rPr>
      </w:pPr>
      <w:r>
        <w:rPr>
          <w:rFonts w:ascii="宋体" w:hAnsi="宋体"/>
        </w:rPr>
        <w:t>1.1.9</w:t>
      </w:r>
      <w:r>
        <w:rPr>
          <w:rFonts w:hint="eastAsia" w:ascii="宋体" w:hAnsi="宋体"/>
        </w:rPr>
        <w:tab/>
      </w:r>
      <w:r>
        <w:rPr>
          <w:rFonts w:hint="eastAsia" w:ascii="宋体" w:hAnsi="宋体"/>
        </w:rPr>
        <w:t>本工程监理人</w:t>
      </w:r>
      <w:r>
        <w:rPr>
          <w:rFonts w:hint="eastAsia" w:ascii="宋体" w:hAnsi="宋体" w:eastAsia="黑体"/>
          <w:szCs w:val="28"/>
        </w:rPr>
        <w:t>见申请人须知专用部分</w:t>
      </w:r>
      <w:r>
        <w:rPr>
          <w:rFonts w:hint="eastAsia" w:ascii="宋体" w:hAnsi="宋体"/>
          <w:szCs w:val="28"/>
        </w:rPr>
        <w:t>。</w:t>
      </w:r>
    </w:p>
    <w:p w14:paraId="635AC387">
      <w:pPr>
        <w:tabs>
          <w:tab w:val="left" w:pos="1134"/>
        </w:tabs>
        <w:spacing w:line="360" w:lineRule="auto"/>
        <w:ind w:firstLine="420" w:firstLineChars="200"/>
        <w:rPr>
          <w:rFonts w:hint="eastAsia" w:ascii="宋体" w:hAnsi="宋体"/>
        </w:rPr>
      </w:pPr>
      <w:r>
        <w:rPr>
          <w:rFonts w:ascii="宋体" w:hAnsi="宋体"/>
        </w:rPr>
        <w:t>1.1.10</w:t>
      </w:r>
      <w:r>
        <w:rPr>
          <w:rFonts w:hint="eastAsia" w:ascii="宋体" w:hAnsi="宋体"/>
        </w:rPr>
        <w:tab/>
      </w:r>
      <w:r>
        <w:rPr>
          <w:rFonts w:hint="eastAsia" w:ascii="宋体" w:hAnsi="宋体"/>
        </w:rPr>
        <w:t>本工程其他需要说明的情况</w:t>
      </w:r>
      <w:r>
        <w:rPr>
          <w:rFonts w:hint="eastAsia" w:ascii="宋体" w:hAnsi="宋体" w:eastAsia="黑体"/>
          <w:szCs w:val="28"/>
        </w:rPr>
        <w:t>见申请人须知专用部分</w:t>
      </w:r>
      <w:r>
        <w:rPr>
          <w:rFonts w:hint="eastAsia" w:ascii="宋体" w:hAnsi="宋体"/>
          <w:szCs w:val="28"/>
        </w:rPr>
        <w:t>。</w:t>
      </w:r>
    </w:p>
    <w:p w14:paraId="13AF97AC">
      <w:pPr>
        <w:pStyle w:val="79"/>
        <w:keepNext w:val="0"/>
        <w:keepLines w:val="0"/>
        <w:tabs>
          <w:tab w:val="left" w:pos="567"/>
        </w:tabs>
        <w:spacing w:line="360" w:lineRule="auto"/>
        <w:rPr>
          <w:rFonts w:hint="eastAsia" w:ascii="宋体" w:hAnsi="宋体" w:eastAsia="宋体"/>
        </w:rPr>
      </w:pPr>
      <w:bookmarkStart w:id="63" w:name="_Toc179715695"/>
      <w:bookmarkStart w:id="64" w:name="_Toc226045827"/>
      <w:bookmarkStart w:id="65" w:name="_Toc144974406"/>
      <w:bookmarkStart w:id="66" w:name="_Toc152047202"/>
      <w:bookmarkStart w:id="67" w:name="_Toc482343041"/>
      <w:bookmarkStart w:id="68" w:name="_Toc333499422"/>
      <w:bookmarkStart w:id="69" w:name="_Toc352706350"/>
      <w:r>
        <w:rPr>
          <w:rFonts w:hint="eastAsia" w:ascii="宋体" w:hAnsi="宋体" w:eastAsia="宋体" w:cs="Times New Roman"/>
          <w:szCs w:val="24"/>
        </w:rPr>
        <w:t>1.2</w:t>
      </w:r>
      <w:r>
        <w:rPr>
          <w:rFonts w:hint="eastAsia" w:ascii="宋体" w:hAnsi="宋体" w:eastAsia="宋体" w:cs="Times New Roman"/>
          <w:sz w:val="21"/>
          <w:szCs w:val="21"/>
        </w:rPr>
        <w:tab/>
      </w:r>
      <w:r>
        <w:rPr>
          <w:rFonts w:hint="eastAsia" w:ascii="宋体" w:hAnsi="宋体" w:eastAsia="宋体"/>
        </w:rPr>
        <w:t>资金来源和落实情况</w:t>
      </w:r>
      <w:bookmarkEnd w:id="63"/>
      <w:bookmarkEnd w:id="64"/>
      <w:bookmarkEnd w:id="65"/>
      <w:bookmarkEnd w:id="66"/>
      <w:bookmarkEnd w:id="67"/>
      <w:bookmarkEnd w:id="68"/>
      <w:bookmarkEnd w:id="69"/>
    </w:p>
    <w:p w14:paraId="6AE958A3">
      <w:pPr>
        <w:tabs>
          <w:tab w:val="left" w:pos="1134"/>
        </w:tabs>
        <w:spacing w:line="360" w:lineRule="auto"/>
        <w:ind w:firstLine="420" w:firstLineChars="200"/>
        <w:rPr>
          <w:rFonts w:hint="eastAsia" w:ascii="宋体" w:hAnsi="宋体"/>
        </w:rPr>
      </w:pPr>
      <w:r>
        <w:rPr>
          <w:rFonts w:ascii="宋体" w:hAnsi="宋体"/>
        </w:rPr>
        <w:t>1.2.1</w:t>
      </w:r>
      <w:r>
        <w:rPr>
          <w:rFonts w:hint="eastAsia" w:ascii="宋体" w:hAnsi="宋体"/>
        </w:rPr>
        <w:tab/>
      </w:r>
      <w:r>
        <w:rPr>
          <w:rFonts w:hint="eastAsia" w:ascii="宋体" w:hAnsi="宋体"/>
        </w:rPr>
        <w:t>本工程的资金来源</w:t>
      </w:r>
      <w:r>
        <w:rPr>
          <w:rFonts w:hint="eastAsia" w:ascii="宋体" w:hAnsi="宋体" w:eastAsia="黑体"/>
          <w:szCs w:val="28"/>
        </w:rPr>
        <w:t>见申请人须知专用部分</w:t>
      </w:r>
      <w:r>
        <w:rPr>
          <w:rFonts w:hint="eastAsia" w:ascii="宋体" w:hAnsi="宋体"/>
          <w:szCs w:val="28"/>
        </w:rPr>
        <w:t>。</w:t>
      </w:r>
    </w:p>
    <w:p w14:paraId="2F12D016">
      <w:pPr>
        <w:tabs>
          <w:tab w:val="left" w:pos="1134"/>
        </w:tabs>
        <w:spacing w:line="360" w:lineRule="auto"/>
        <w:ind w:firstLine="420" w:firstLineChars="200"/>
        <w:rPr>
          <w:rFonts w:hint="eastAsia" w:ascii="宋体" w:hAnsi="宋体"/>
        </w:rPr>
      </w:pPr>
      <w:r>
        <w:rPr>
          <w:rFonts w:ascii="宋体" w:hAnsi="宋体"/>
        </w:rPr>
        <w:t>1.2.2</w:t>
      </w:r>
      <w:r>
        <w:rPr>
          <w:rFonts w:hint="eastAsia" w:ascii="宋体" w:hAnsi="宋体"/>
        </w:rPr>
        <w:tab/>
      </w:r>
      <w:r>
        <w:rPr>
          <w:rFonts w:hint="eastAsia" w:ascii="宋体" w:hAnsi="宋体"/>
        </w:rPr>
        <w:t>本工程的出资比例</w:t>
      </w:r>
      <w:r>
        <w:rPr>
          <w:rFonts w:hint="eastAsia" w:ascii="宋体" w:hAnsi="宋体" w:eastAsia="黑体"/>
          <w:szCs w:val="28"/>
        </w:rPr>
        <w:t>见申请人须知专用部分</w:t>
      </w:r>
      <w:r>
        <w:rPr>
          <w:rFonts w:hint="eastAsia" w:ascii="宋体" w:hAnsi="宋体"/>
          <w:szCs w:val="28"/>
        </w:rPr>
        <w:t>。</w:t>
      </w:r>
    </w:p>
    <w:p w14:paraId="788CAC67">
      <w:pPr>
        <w:tabs>
          <w:tab w:val="left" w:pos="1134"/>
        </w:tabs>
        <w:spacing w:line="360" w:lineRule="auto"/>
        <w:ind w:firstLine="420" w:firstLineChars="200"/>
        <w:rPr>
          <w:rFonts w:hint="eastAsia" w:ascii="宋体" w:hAnsi="宋体"/>
        </w:rPr>
      </w:pPr>
      <w:r>
        <w:rPr>
          <w:rFonts w:ascii="宋体" w:hAnsi="宋体"/>
        </w:rPr>
        <w:t>1.2.3</w:t>
      </w:r>
      <w:r>
        <w:rPr>
          <w:rFonts w:hint="eastAsia" w:ascii="宋体" w:hAnsi="宋体"/>
        </w:rPr>
        <w:tab/>
      </w:r>
      <w:r>
        <w:rPr>
          <w:rFonts w:hint="eastAsia" w:ascii="宋体" w:hAnsi="宋体"/>
        </w:rPr>
        <w:t>本工程的资金落实情况</w:t>
      </w:r>
      <w:r>
        <w:rPr>
          <w:rFonts w:hint="eastAsia" w:ascii="宋体" w:hAnsi="宋体" w:eastAsia="黑体"/>
          <w:szCs w:val="28"/>
        </w:rPr>
        <w:t>见申请人须知专用部分</w:t>
      </w:r>
      <w:r>
        <w:rPr>
          <w:rFonts w:hint="eastAsia" w:ascii="宋体" w:hAnsi="宋体"/>
          <w:szCs w:val="28"/>
        </w:rPr>
        <w:t>。</w:t>
      </w:r>
    </w:p>
    <w:p w14:paraId="6584C35D">
      <w:pPr>
        <w:pStyle w:val="79"/>
        <w:keepNext w:val="0"/>
        <w:keepLines w:val="0"/>
        <w:tabs>
          <w:tab w:val="left" w:pos="567"/>
        </w:tabs>
        <w:spacing w:line="360" w:lineRule="auto"/>
        <w:rPr>
          <w:rFonts w:hint="eastAsia" w:ascii="宋体" w:hAnsi="宋体" w:eastAsia="宋体"/>
        </w:rPr>
      </w:pPr>
      <w:bookmarkStart w:id="70" w:name="_Toc333499423"/>
      <w:bookmarkStart w:id="71" w:name="_Toc144974407"/>
      <w:bookmarkStart w:id="72" w:name="_Toc226045828"/>
      <w:bookmarkStart w:id="73" w:name="_Toc152047203"/>
      <w:bookmarkStart w:id="74" w:name="_Toc352706351"/>
      <w:bookmarkStart w:id="75" w:name="_Toc482343042"/>
      <w:bookmarkStart w:id="76" w:name="_Toc179715696"/>
      <w:r>
        <w:rPr>
          <w:rFonts w:hint="eastAsia" w:ascii="宋体" w:hAnsi="宋体" w:eastAsia="宋体" w:cs="Times New Roman"/>
          <w:szCs w:val="24"/>
        </w:rPr>
        <w:t>1.3</w:t>
      </w:r>
      <w:r>
        <w:rPr>
          <w:rFonts w:hint="eastAsia" w:ascii="宋体" w:hAnsi="宋体" w:eastAsia="宋体" w:cs="Times New Roman"/>
          <w:sz w:val="21"/>
          <w:szCs w:val="21"/>
        </w:rPr>
        <w:tab/>
      </w:r>
      <w:r>
        <w:rPr>
          <w:rFonts w:hint="eastAsia" w:ascii="宋体" w:hAnsi="宋体" w:eastAsia="宋体"/>
        </w:rPr>
        <w:t>招标范围、计划工期和质量要求</w:t>
      </w:r>
      <w:bookmarkEnd w:id="70"/>
      <w:bookmarkEnd w:id="71"/>
      <w:bookmarkEnd w:id="72"/>
      <w:bookmarkEnd w:id="73"/>
      <w:bookmarkEnd w:id="74"/>
      <w:bookmarkEnd w:id="75"/>
      <w:bookmarkEnd w:id="76"/>
    </w:p>
    <w:p w14:paraId="13AD775F">
      <w:pPr>
        <w:tabs>
          <w:tab w:val="left" w:pos="1134"/>
        </w:tabs>
        <w:spacing w:line="360" w:lineRule="auto"/>
        <w:ind w:firstLine="420" w:firstLineChars="200"/>
        <w:rPr>
          <w:rFonts w:hint="eastAsia" w:ascii="宋体" w:hAnsi="宋体"/>
        </w:rPr>
      </w:pPr>
      <w:r>
        <w:rPr>
          <w:rFonts w:ascii="宋体" w:hAnsi="宋体"/>
        </w:rPr>
        <w:t>1.3.1</w:t>
      </w:r>
      <w:r>
        <w:rPr>
          <w:rFonts w:ascii="宋体" w:hAnsi="宋体"/>
        </w:rPr>
        <w:tab/>
      </w:r>
      <w:r>
        <w:rPr>
          <w:rFonts w:hint="eastAsia" w:ascii="宋体" w:hAnsi="宋体"/>
        </w:rPr>
        <w:t>本工程招标范围具体内容</w:t>
      </w:r>
      <w:r>
        <w:rPr>
          <w:rFonts w:hint="eastAsia" w:ascii="宋体" w:hAnsi="宋体" w:eastAsia="黑体"/>
          <w:szCs w:val="28"/>
        </w:rPr>
        <w:t>见申请人须知专用部分</w:t>
      </w:r>
      <w:r>
        <w:rPr>
          <w:rFonts w:hint="eastAsia" w:ascii="宋体" w:hAnsi="宋体"/>
          <w:szCs w:val="28"/>
        </w:rPr>
        <w:t>。</w:t>
      </w:r>
    </w:p>
    <w:p w14:paraId="13E68EE0">
      <w:pPr>
        <w:tabs>
          <w:tab w:val="left" w:pos="1134"/>
        </w:tabs>
        <w:spacing w:line="360" w:lineRule="auto"/>
        <w:ind w:firstLine="420" w:firstLineChars="200"/>
        <w:rPr>
          <w:rFonts w:hint="eastAsia" w:ascii="宋体" w:hAnsi="宋体"/>
        </w:rPr>
      </w:pPr>
      <w:r>
        <w:rPr>
          <w:rFonts w:ascii="宋体" w:hAnsi="宋体"/>
        </w:rPr>
        <w:t>1.3.2</w:t>
      </w:r>
      <w:r>
        <w:rPr>
          <w:rFonts w:hint="eastAsia" w:ascii="宋体" w:hAnsi="宋体"/>
        </w:rPr>
        <w:tab/>
      </w:r>
      <w:r>
        <w:rPr>
          <w:rFonts w:hint="eastAsia" w:ascii="宋体" w:hAnsi="宋体"/>
        </w:rPr>
        <w:t>本工程计划工期</w:t>
      </w:r>
      <w:r>
        <w:rPr>
          <w:rFonts w:hint="eastAsia" w:ascii="宋体" w:hAnsi="宋体" w:eastAsia="黑体"/>
          <w:szCs w:val="28"/>
        </w:rPr>
        <w:t>见申请人须知专用部分</w:t>
      </w:r>
      <w:r>
        <w:rPr>
          <w:rFonts w:hint="eastAsia" w:ascii="宋体" w:hAnsi="宋体"/>
          <w:szCs w:val="28"/>
        </w:rPr>
        <w:t>。</w:t>
      </w:r>
    </w:p>
    <w:p w14:paraId="10D6CD91">
      <w:pPr>
        <w:tabs>
          <w:tab w:val="left" w:pos="1134"/>
        </w:tabs>
        <w:spacing w:line="360" w:lineRule="auto"/>
        <w:ind w:firstLine="420" w:firstLineChars="200"/>
        <w:rPr>
          <w:rFonts w:hint="eastAsia" w:ascii="宋体" w:hAnsi="宋体"/>
        </w:rPr>
      </w:pPr>
      <w:r>
        <w:rPr>
          <w:rFonts w:ascii="宋体" w:hAnsi="宋体"/>
        </w:rPr>
        <w:t>1.3.3</w:t>
      </w:r>
      <w:r>
        <w:rPr>
          <w:rFonts w:hint="eastAsia" w:ascii="宋体" w:hAnsi="宋体"/>
        </w:rPr>
        <w:tab/>
      </w:r>
      <w:r>
        <w:rPr>
          <w:rFonts w:hint="eastAsia" w:ascii="宋体" w:hAnsi="宋体"/>
        </w:rPr>
        <w:t>本工程质量标准为合格，其他质量要求</w:t>
      </w:r>
      <w:r>
        <w:rPr>
          <w:rFonts w:hint="eastAsia" w:ascii="宋体" w:hAnsi="宋体" w:eastAsia="黑体"/>
          <w:szCs w:val="28"/>
        </w:rPr>
        <w:t>见申请人须知专用部分</w:t>
      </w:r>
      <w:r>
        <w:rPr>
          <w:rFonts w:hint="eastAsia" w:ascii="宋体" w:hAnsi="宋体"/>
          <w:szCs w:val="28"/>
        </w:rPr>
        <w:t>。</w:t>
      </w:r>
    </w:p>
    <w:p w14:paraId="0310D04E">
      <w:pPr>
        <w:pStyle w:val="79"/>
        <w:keepNext w:val="0"/>
        <w:keepLines w:val="0"/>
        <w:tabs>
          <w:tab w:val="left" w:pos="567"/>
        </w:tabs>
        <w:spacing w:line="360" w:lineRule="auto"/>
        <w:rPr>
          <w:rFonts w:hint="eastAsia" w:ascii="宋体" w:hAnsi="宋体" w:eastAsia="宋体"/>
        </w:rPr>
      </w:pPr>
      <w:bookmarkStart w:id="77" w:name="_Toc482343043"/>
      <w:bookmarkStart w:id="78" w:name="_Toc226045829"/>
      <w:bookmarkStart w:id="79" w:name="_Toc333499424"/>
      <w:bookmarkStart w:id="80" w:name="_Toc144974408"/>
      <w:bookmarkStart w:id="81" w:name="_Toc179715697"/>
      <w:bookmarkStart w:id="82" w:name="_Toc152047204"/>
      <w:bookmarkStart w:id="83" w:name="_Toc352706352"/>
      <w:r>
        <w:rPr>
          <w:rFonts w:hint="eastAsia" w:ascii="宋体" w:hAnsi="宋体" w:eastAsia="宋体" w:cs="Times New Roman"/>
          <w:szCs w:val="24"/>
        </w:rPr>
        <w:t>1.4</w:t>
      </w:r>
      <w:r>
        <w:rPr>
          <w:rFonts w:hint="eastAsia" w:ascii="宋体" w:hAnsi="宋体" w:eastAsia="宋体" w:cs="Times New Roman"/>
          <w:sz w:val="21"/>
          <w:szCs w:val="21"/>
        </w:rPr>
        <w:tab/>
      </w:r>
      <w:r>
        <w:rPr>
          <w:rFonts w:hint="eastAsia" w:ascii="宋体" w:hAnsi="宋体" w:eastAsia="宋体"/>
        </w:rPr>
        <w:t>申请人资格要求</w:t>
      </w:r>
      <w:bookmarkEnd w:id="77"/>
      <w:bookmarkEnd w:id="78"/>
      <w:bookmarkEnd w:id="79"/>
      <w:bookmarkEnd w:id="80"/>
      <w:bookmarkEnd w:id="81"/>
      <w:bookmarkEnd w:id="82"/>
      <w:bookmarkEnd w:id="83"/>
    </w:p>
    <w:p w14:paraId="2E8E27AD">
      <w:pPr>
        <w:tabs>
          <w:tab w:val="left" w:pos="1134"/>
        </w:tabs>
        <w:spacing w:line="360" w:lineRule="auto"/>
        <w:ind w:firstLine="420" w:firstLineChars="200"/>
        <w:rPr>
          <w:rFonts w:hint="eastAsia" w:ascii="宋体" w:hAnsi="宋体"/>
        </w:rPr>
      </w:pPr>
      <w:r>
        <w:rPr>
          <w:rFonts w:ascii="宋体" w:hAnsi="宋体"/>
        </w:rPr>
        <w:t>1.4.1</w:t>
      </w:r>
      <w:r>
        <w:rPr>
          <w:rFonts w:hint="eastAsia" w:ascii="宋体" w:hAnsi="宋体"/>
        </w:rPr>
        <w:tab/>
      </w:r>
      <w:r>
        <w:rPr>
          <w:rFonts w:hint="eastAsia" w:ascii="宋体" w:hAnsi="宋体"/>
        </w:rPr>
        <w:t>申请人应具备承担本工程施工的资质条件、能力。</w:t>
      </w:r>
    </w:p>
    <w:p w14:paraId="0AFF1536">
      <w:pPr>
        <w:spacing w:line="360" w:lineRule="auto"/>
        <w:ind w:firstLine="424" w:firstLineChars="202"/>
        <w:rPr>
          <w:rFonts w:hint="eastAsia" w:ascii="宋体" w:hAnsi="宋体"/>
        </w:rPr>
      </w:pPr>
      <w:r>
        <w:rPr>
          <w:rFonts w:ascii="宋体" w:hAnsi="宋体"/>
        </w:rPr>
        <w:t>（1）</w:t>
      </w:r>
      <w:r>
        <w:rPr>
          <w:rFonts w:hint="eastAsia" w:ascii="宋体" w:hAnsi="宋体"/>
        </w:rPr>
        <w:t>资质条件</w:t>
      </w:r>
      <w:r>
        <w:rPr>
          <w:rFonts w:hint="eastAsia" w:ascii="宋体" w:hAnsi="宋体" w:eastAsia="黑体"/>
          <w:szCs w:val="28"/>
        </w:rPr>
        <w:t>见申请人须知专用部分</w:t>
      </w:r>
      <w:r>
        <w:rPr>
          <w:rFonts w:hint="eastAsia" w:ascii="宋体" w:hAnsi="宋体"/>
          <w:szCs w:val="28"/>
        </w:rPr>
        <w:t>；</w:t>
      </w:r>
    </w:p>
    <w:p w14:paraId="1FA9316E">
      <w:pPr>
        <w:spacing w:line="360" w:lineRule="auto"/>
        <w:ind w:firstLine="424" w:firstLineChars="202"/>
        <w:rPr>
          <w:rFonts w:hint="eastAsia" w:ascii="宋体" w:hAnsi="宋体"/>
        </w:rPr>
      </w:pPr>
      <w:r>
        <w:rPr>
          <w:rFonts w:ascii="宋体" w:hAnsi="宋体"/>
        </w:rPr>
        <w:t>（2）</w:t>
      </w:r>
      <w:r>
        <w:rPr>
          <w:rFonts w:hint="eastAsia" w:ascii="宋体" w:hAnsi="宋体"/>
        </w:rPr>
        <w:t>财务要求</w:t>
      </w:r>
      <w:r>
        <w:rPr>
          <w:rFonts w:hint="eastAsia" w:ascii="宋体" w:hAnsi="宋体" w:eastAsia="黑体"/>
          <w:szCs w:val="28"/>
        </w:rPr>
        <w:t>见申请人须知专用部分</w:t>
      </w:r>
      <w:r>
        <w:rPr>
          <w:rFonts w:hint="eastAsia" w:ascii="宋体" w:hAnsi="宋体"/>
          <w:szCs w:val="28"/>
        </w:rPr>
        <w:t>；</w:t>
      </w:r>
    </w:p>
    <w:p w14:paraId="72135835">
      <w:pPr>
        <w:spacing w:line="360" w:lineRule="auto"/>
        <w:ind w:firstLine="424" w:firstLineChars="202"/>
        <w:rPr>
          <w:rFonts w:hint="eastAsia" w:ascii="宋体" w:hAnsi="宋体"/>
        </w:rPr>
      </w:pPr>
      <w:r>
        <w:rPr>
          <w:rFonts w:ascii="宋体" w:hAnsi="宋体"/>
        </w:rPr>
        <w:t>（3）</w:t>
      </w:r>
      <w:r>
        <w:rPr>
          <w:rFonts w:hint="eastAsia" w:ascii="宋体" w:hAnsi="宋体"/>
        </w:rPr>
        <w:t>业绩要求</w:t>
      </w:r>
      <w:r>
        <w:rPr>
          <w:rFonts w:hint="eastAsia" w:ascii="宋体" w:hAnsi="宋体" w:eastAsia="黑体"/>
          <w:szCs w:val="28"/>
        </w:rPr>
        <w:t>见申请人须知专用部分</w:t>
      </w:r>
      <w:r>
        <w:rPr>
          <w:rFonts w:hint="eastAsia" w:ascii="宋体" w:hAnsi="宋体"/>
          <w:szCs w:val="28"/>
        </w:rPr>
        <w:t>；</w:t>
      </w:r>
    </w:p>
    <w:p w14:paraId="1C15A16D">
      <w:pPr>
        <w:spacing w:line="360" w:lineRule="auto"/>
        <w:ind w:firstLine="424" w:firstLineChars="202"/>
        <w:rPr>
          <w:rFonts w:hint="eastAsia" w:ascii="宋体" w:hAnsi="宋体"/>
        </w:rPr>
      </w:pPr>
      <w:r>
        <w:rPr>
          <w:rFonts w:ascii="宋体" w:hAnsi="宋体"/>
        </w:rPr>
        <w:t>（4）</w:t>
      </w:r>
      <w:r>
        <w:rPr>
          <w:rFonts w:hint="eastAsia" w:ascii="宋体" w:hAnsi="宋体"/>
        </w:rPr>
        <w:t>拟投入生产资源情况要求</w:t>
      </w:r>
      <w:r>
        <w:rPr>
          <w:rFonts w:hint="eastAsia" w:ascii="宋体" w:hAnsi="宋体" w:eastAsia="黑体"/>
          <w:szCs w:val="28"/>
        </w:rPr>
        <w:t>见申请人须知专用部分</w:t>
      </w:r>
      <w:r>
        <w:rPr>
          <w:rFonts w:hint="eastAsia" w:ascii="宋体" w:hAnsi="宋体"/>
          <w:szCs w:val="28"/>
        </w:rPr>
        <w:t>；</w:t>
      </w:r>
    </w:p>
    <w:p w14:paraId="24B3E710">
      <w:pPr>
        <w:spacing w:line="360" w:lineRule="auto"/>
        <w:ind w:firstLine="424" w:firstLineChars="202"/>
        <w:rPr>
          <w:rFonts w:hint="eastAsia" w:ascii="宋体" w:hAnsi="宋体"/>
          <w:szCs w:val="28"/>
        </w:rPr>
      </w:pPr>
      <w:r>
        <w:rPr>
          <w:rFonts w:ascii="宋体" w:hAnsi="宋体"/>
        </w:rPr>
        <w:t>（5）</w:t>
      </w:r>
      <w:r>
        <w:rPr>
          <w:rFonts w:hint="eastAsia" w:ascii="宋体" w:hAnsi="宋体"/>
        </w:rPr>
        <w:t>其它要求</w:t>
      </w:r>
      <w:r>
        <w:rPr>
          <w:rFonts w:hint="eastAsia" w:ascii="宋体" w:hAnsi="宋体" w:eastAsia="黑体"/>
          <w:szCs w:val="28"/>
        </w:rPr>
        <w:t>见申请人须知专用部分</w:t>
      </w:r>
      <w:r>
        <w:rPr>
          <w:rFonts w:hint="eastAsia" w:ascii="宋体" w:hAnsi="宋体"/>
          <w:szCs w:val="28"/>
        </w:rPr>
        <w:t>。</w:t>
      </w:r>
    </w:p>
    <w:p w14:paraId="1FD5FA76">
      <w:pPr>
        <w:tabs>
          <w:tab w:val="left" w:pos="1134"/>
        </w:tabs>
        <w:spacing w:line="360" w:lineRule="auto"/>
        <w:ind w:firstLine="420" w:firstLineChars="200"/>
        <w:rPr>
          <w:rFonts w:hint="eastAsia" w:ascii="宋体" w:hAnsi="宋体"/>
        </w:rPr>
      </w:pPr>
      <w:r>
        <w:rPr>
          <w:rFonts w:ascii="宋体" w:hAnsi="宋体"/>
        </w:rPr>
        <w:t>1.4.2</w:t>
      </w:r>
      <w:r>
        <w:rPr>
          <w:rFonts w:hint="eastAsia" w:ascii="宋体" w:hAnsi="宋体"/>
        </w:rPr>
        <w:tab/>
      </w:r>
      <w:r>
        <w:rPr>
          <w:rFonts w:hint="eastAsia" w:ascii="宋体" w:hAnsi="宋体"/>
        </w:rPr>
        <w:t>本工程是否接受联合体资格预审申请</w:t>
      </w:r>
      <w:r>
        <w:rPr>
          <w:rFonts w:hint="eastAsia" w:ascii="宋体" w:hAnsi="宋体" w:eastAsia="黑体"/>
          <w:szCs w:val="28"/>
        </w:rPr>
        <w:t>见申请人须知专用部分</w:t>
      </w:r>
      <w:r>
        <w:rPr>
          <w:rFonts w:hint="eastAsia" w:ascii="宋体" w:hAnsi="宋体"/>
          <w:szCs w:val="28"/>
        </w:rPr>
        <w:t>。</w:t>
      </w:r>
    </w:p>
    <w:p w14:paraId="78D82BD3">
      <w:pPr>
        <w:spacing w:line="360" w:lineRule="auto"/>
        <w:ind w:firstLine="420" w:firstLineChars="200"/>
        <w:rPr>
          <w:rFonts w:hint="eastAsia" w:ascii="宋体" w:hAnsi="宋体"/>
        </w:rPr>
      </w:pPr>
      <w:r>
        <w:rPr>
          <w:rFonts w:hint="eastAsia" w:ascii="宋体" w:hAnsi="宋体"/>
        </w:rPr>
        <w:t>本工程接受联合体申请资格预审的，联合体申请人除应符合本章第1.4.1项要求外，还应遵守以下规定：</w:t>
      </w:r>
    </w:p>
    <w:p w14:paraId="609DB59B">
      <w:pPr>
        <w:spacing w:line="360" w:lineRule="auto"/>
        <w:ind w:left="991" w:leftChars="200" w:hanging="571" w:hangingChars="272"/>
        <w:rPr>
          <w:rFonts w:hint="eastAsia" w:ascii="宋体" w:hAnsi="宋体"/>
        </w:rPr>
      </w:pPr>
      <w:r>
        <w:rPr>
          <w:rFonts w:ascii="宋体" w:hAnsi="宋体"/>
        </w:rPr>
        <w:t>（1）</w:t>
      </w:r>
      <w:r>
        <w:rPr>
          <w:rFonts w:hint="eastAsia" w:ascii="宋体" w:hAnsi="宋体"/>
        </w:rPr>
        <w:tab/>
      </w:r>
      <w:r>
        <w:rPr>
          <w:rFonts w:hint="eastAsia" w:ascii="宋体" w:hAnsi="宋体"/>
        </w:rPr>
        <w:t>联合体各方必须按资格预审文件提供的格式签订联合体协议书，明确联合体牵头人和各方的权利义务；</w:t>
      </w:r>
    </w:p>
    <w:p w14:paraId="489F4504">
      <w:pPr>
        <w:spacing w:line="360" w:lineRule="auto"/>
        <w:ind w:left="991" w:leftChars="200" w:hanging="571" w:hangingChars="272"/>
        <w:rPr>
          <w:rFonts w:hint="eastAsia" w:ascii="宋体" w:hAnsi="宋体"/>
        </w:rPr>
      </w:pPr>
      <w:r>
        <w:rPr>
          <w:rFonts w:ascii="宋体" w:hAnsi="宋体"/>
        </w:rPr>
        <w:t>（2）</w:t>
      </w:r>
      <w:r>
        <w:rPr>
          <w:rFonts w:hint="eastAsia" w:ascii="宋体" w:hAnsi="宋体"/>
        </w:rPr>
        <w:tab/>
      </w:r>
      <w:r>
        <w:rPr>
          <w:rFonts w:hint="eastAsia" w:ascii="宋体" w:hAnsi="宋体"/>
        </w:rPr>
        <w:t>两个以上资质类别相同但资质等级不同的成员组成的联合体申请人，以联合体成员中资质等级最低者的资质等级作为联合体申请人的资质等级；</w:t>
      </w:r>
    </w:p>
    <w:p w14:paraId="1445416B">
      <w:pPr>
        <w:spacing w:line="360" w:lineRule="auto"/>
        <w:ind w:left="991" w:leftChars="200" w:hanging="571" w:hangingChars="272"/>
        <w:rPr>
          <w:rFonts w:hint="eastAsia" w:ascii="宋体" w:hAnsi="宋体"/>
        </w:rPr>
      </w:pPr>
      <w:r>
        <w:rPr>
          <w:rFonts w:ascii="宋体" w:hAnsi="宋体"/>
        </w:rPr>
        <w:t>（3）</w:t>
      </w:r>
      <w:r>
        <w:rPr>
          <w:rFonts w:hint="eastAsia" w:ascii="宋体" w:hAnsi="宋体"/>
        </w:rPr>
        <w:tab/>
      </w:r>
      <w:r>
        <w:rPr>
          <w:rFonts w:hint="eastAsia" w:ascii="宋体" w:hAnsi="宋体"/>
        </w:rPr>
        <w:t>两个以上资质类别不同的成员组成的联合体，按照联合体协议中约定的内部分工分别认定联合体申请人的资质类别和等级，不承担联合体协议约定由其他成员承担的专业工程的成员，其相应的专业资质和等级不参与联合体申请人的资质和等级的认定；</w:t>
      </w:r>
    </w:p>
    <w:p w14:paraId="140734C2">
      <w:pPr>
        <w:spacing w:line="360" w:lineRule="auto"/>
        <w:ind w:left="991" w:leftChars="200" w:hanging="571" w:hangingChars="272"/>
        <w:rPr>
          <w:rFonts w:hint="eastAsia" w:ascii="宋体" w:hAnsi="宋体"/>
        </w:rPr>
      </w:pPr>
      <w:r>
        <w:rPr>
          <w:rFonts w:ascii="宋体" w:hAnsi="宋体"/>
        </w:rPr>
        <w:t>（4）</w:t>
      </w:r>
      <w:r>
        <w:rPr>
          <w:rFonts w:hint="eastAsia" w:ascii="宋体" w:hAnsi="宋体"/>
        </w:rPr>
        <w:tab/>
      </w:r>
      <w:r>
        <w:rPr>
          <w:rFonts w:hint="eastAsia" w:ascii="宋体" w:hAnsi="宋体"/>
        </w:rPr>
        <w:t>通过资格预审的联合体，其各方组成结构或职责，以及财务能力、信誉情况等资格条件不得改变；</w:t>
      </w:r>
    </w:p>
    <w:p w14:paraId="465CF925">
      <w:pPr>
        <w:spacing w:line="360" w:lineRule="auto"/>
        <w:ind w:left="991" w:leftChars="200" w:hanging="571" w:hangingChars="272"/>
        <w:rPr>
          <w:rFonts w:hint="eastAsia" w:ascii="宋体" w:hAnsi="宋体"/>
        </w:rPr>
      </w:pPr>
      <w:r>
        <w:rPr>
          <w:rFonts w:ascii="宋体" w:hAnsi="宋体"/>
        </w:rPr>
        <w:t>（5）</w:t>
      </w:r>
      <w:r>
        <w:rPr>
          <w:rFonts w:hint="eastAsia" w:ascii="宋体" w:hAnsi="宋体"/>
        </w:rPr>
        <w:tab/>
      </w:r>
      <w:r>
        <w:rPr>
          <w:rFonts w:hint="eastAsia" w:ascii="宋体" w:hAnsi="宋体"/>
        </w:rPr>
        <w:t>联合体各方不得再以自己名义单独或加入其他联合体在同一招标工程中参加资格预审。</w:t>
      </w:r>
    </w:p>
    <w:p w14:paraId="3E3E3103">
      <w:pPr>
        <w:tabs>
          <w:tab w:val="left" w:pos="1134"/>
        </w:tabs>
        <w:spacing w:line="360" w:lineRule="auto"/>
        <w:ind w:firstLine="420" w:firstLineChars="200"/>
        <w:rPr>
          <w:rFonts w:hint="eastAsia" w:ascii="宋体" w:hAnsi="宋体"/>
        </w:rPr>
      </w:pPr>
      <w:r>
        <w:rPr>
          <w:rFonts w:ascii="宋体" w:hAnsi="宋体"/>
        </w:rPr>
        <w:t>1.4.3</w:t>
      </w:r>
      <w:r>
        <w:rPr>
          <w:rFonts w:hint="eastAsia" w:ascii="宋体" w:hAnsi="宋体"/>
        </w:rPr>
        <w:tab/>
      </w:r>
      <w:r>
        <w:rPr>
          <w:rFonts w:hint="eastAsia" w:ascii="宋体" w:hAnsi="宋体"/>
        </w:rPr>
        <w:t>申请人不得存在的情形见</w:t>
      </w:r>
      <w:r>
        <w:rPr>
          <w:rFonts w:hint="eastAsia" w:ascii="宋体" w:hAnsi="宋体"/>
          <w:szCs w:val="21"/>
        </w:rPr>
        <w:t>第三章“资格审查办法”</w:t>
      </w:r>
      <w:r>
        <w:rPr>
          <w:rFonts w:hint="eastAsia" w:ascii="宋体" w:hAnsi="宋体"/>
        </w:rPr>
        <w:t>专用部分“附件A：不能通过资格审查的条件”。</w:t>
      </w:r>
    </w:p>
    <w:p w14:paraId="7B9FE4D3">
      <w:pPr>
        <w:pStyle w:val="79"/>
        <w:keepNext w:val="0"/>
        <w:keepLines w:val="0"/>
        <w:tabs>
          <w:tab w:val="left" w:pos="567"/>
        </w:tabs>
        <w:spacing w:line="360" w:lineRule="auto"/>
        <w:rPr>
          <w:rFonts w:hint="eastAsia" w:ascii="宋体" w:hAnsi="宋体" w:eastAsia="宋体"/>
        </w:rPr>
      </w:pPr>
      <w:bookmarkStart w:id="84" w:name="_Toc226045830"/>
      <w:bookmarkStart w:id="85" w:name="_Toc482343044"/>
      <w:r>
        <w:rPr>
          <w:rFonts w:hint="eastAsia" w:ascii="宋体" w:hAnsi="宋体" w:eastAsia="宋体" w:cs="Times New Roman"/>
          <w:szCs w:val="24"/>
        </w:rPr>
        <w:t>1.5</w:t>
      </w:r>
      <w:r>
        <w:rPr>
          <w:rFonts w:hint="eastAsia" w:ascii="宋体" w:hAnsi="宋体" w:eastAsia="宋体" w:cs="Times New Roman"/>
          <w:sz w:val="21"/>
          <w:szCs w:val="21"/>
        </w:rPr>
        <w:tab/>
      </w:r>
      <w:r>
        <w:rPr>
          <w:rFonts w:hint="eastAsia" w:ascii="宋体" w:hAnsi="宋体" w:eastAsia="宋体"/>
        </w:rPr>
        <w:t>申请人信誉要求</w:t>
      </w:r>
      <w:bookmarkEnd w:id="84"/>
      <w:bookmarkEnd w:id="85"/>
    </w:p>
    <w:p w14:paraId="07E2A244">
      <w:pPr>
        <w:tabs>
          <w:tab w:val="left" w:pos="1134"/>
        </w:tabs>
        <w:spacing w:line="360" w:lineRule="auto"/>
        <w:ind w:firstLine="420" w:firstLineChars="200"/>
        <w:rPr>
          <w:rFonts w:hint="eastAsia" w:ascii="宋体" w:hAnsi="宋体"/>
        </w:rPr>
      </w:pPr>
      <w:r>
        <w:rPr>
          <w:rFonts w:ascii="宋体" w:hAnsi="宋体"/>
        </w:rPr>
        <w:t>1.5.1</w:t>
      </w:r>
      <w:r>
        <w:rPr>
          <w:rFonts w:hint="eastAsia" w:ascii="宋体" w:hAnsi="宋体"/>
        </w:rPr>
        <w:tab/>
      </w:r>
      <w:r>
        <w:rPr>
          <w:rFonts w:hint="eastAsia" w:ascii="宋体" w:hAnsi="宋体"/>
        </w:rPr>
        <w:t>失信被执行人</w:t>
      </w:r>
    </w:p>
    <w:p w14:paraId="71B3B26A">
      <w:pPr>
        <w:spacing w:line="360" w:lineRule="auto"/>
        <w:ind w:firstLine="420" w:firstLineChars="200"/>
        <w:rPr>
          <w:rFonts w:hint="eastAsia" w:ascii="宋体" w:hAnsi="宋体" w:cs="宋体"/>
          <w:b/>
          <w:sz w:val="28"/>
          <w:szCs w:val="28"/>
        </w:rPr>
      </w:pPr>
      <w:r>
        <w:rPr>
          <w:rFonts w:hint="eastAsia" w:ascii="宋体" w:hAnsi="宋体"/>
        </w:rPr>
        <w:t>失信被执行人是指被执行人具有履行生效法律文书确定的义务能力而不履行，依法被人民法院纳入失信被执行人名单的被执行人。</w:t>
      </w:r>
      <w:r>
        <w:rPr>
          <w:rFonts w:hint="eastAsia" w:ascii="宋体" w:hAnsi="宋体"/>
          <w:szCs w:val="21"/>
        </w:rPr>
        <w:t>失</w:t>
      </w:r>
      <w:r>
        <w:rPr>
          <w:rFonts w:ascii="宋体" w:hAnsi="宋体"/>
          <w:szCs w:val="21"/>
        </w:rPr>
        <w:t>信被执行人惩戒方式及相关约定</w:t>
      </w:r>
      <w:r>
        <w:rPr>
          <w:rFonts w:hint="eastAsia" w:ascii="黑体" w:hAnsi="黑体" w:eastAsia="黑体"/>
        </w:rPr>
        <w:t>见申请人须知专用部分</w:t>
      </w:r>
      <w:r>
        <w:rPr>
          <w:rFonts w:hint="eastAsia" w:ascii="宋体" w:hAnsi="宋体"/>
        </w:rPr>
        <w:t>。</w:t>
      </w:r>
    </w:p>
    <w:p w14:paraId="39E6DC9E">
      <w:pPr>
        <w:tabs>
          <w:tab w:val="left" w:pos="1134"/>
        </w:tabs>
        <w:spacing w:line="360" w:lineRule="auto"/>
        <w:ind w:firstLine="420" w:firstLineChars="200"/>
        <w:rPr>
          <w:rFonts w:hint="eastAsia" w:ascii="宋体" w:hAnsi="宋体"/>
        </w:rPr>
      </w:pPr>
      <w:r>
        <w:rPr>
          <w:rFonts w:ascii="宋体" w:hAnsi="宋体"/>
        </w:rPr>
        <w:t>1.5.2</w:t>
      </w:r>
      <w:r>
        <w:rPr>
          <w:rFonts w:hint="eastAsia" w:ascii="宋体" w:hAnsi="宋体"/>
        </w:rPr>
        <w:tab/>
      </w:r>
      <w:r>
        <w:rPr>
          <w:rFonts w:hint="eastAsia" w:ascii="宋体" w:hAnsi="宋体"/>
        </w:rPr>
        <w:t>其他信誉要求</w:t>
      </w:r>
      <w:r>
        <w:rPr>
          <w:rFonts w:hint="eastAsia" w:ascii="宋体" w:hAnsi="宋体" w:eastAsia="黑体"/>
        </w:rPr>
        <w:t>见申请人须知专用部分</w:t>
      </w:r>
      <w:r>
        <w:rPr>
          <w:rFonts w:hint="eastAsia" w:ascii="宋体" w:hAnsi="宋体"/>
        </w:rPr>
        <w:t>。</w:t>
      </w:r>
    </w:p>
    <w:p w14:paraId="30A94A09">
      <w:pPr>
        <w:tabs>
          <w:tab w:val="left" w:pos="1134"/>
        </w:tabs>
        <w:spacing w:line="360" w:lineRule="auto"/>
        <w:ind w:firstLine="420" w:firstLineChars="200"/>
        <w:rPr>
          <w:rFonts w:hint="eastAsia" w:ascii="宋体" w:hAnsi="宋体"/>
        </w:rPr>
      </w:pPr>
      <w:r>
        <w:rPr>
          <w:rFonts w:hint="eastAsia" w:ascii="宋体" w:hAnsi="宋体"/>
        </w:rPr>
        <w:t>1.5.3</w:t>
      </w:r>
      <w:r>
        <w:rPr>
          <w:rFonts w:hint="eastAsia" w:ascii="宋体" w:hAnsi="宋体"/>
        </w:rPr>
        <w:tab/>
      </w:r>
      <w:r>
        <w:rPr>
          <w:rFonts w:hint="eastAsia" w:ascii="宋体" w:hAnsi="宋体"/>
        </w:rPr>
        <w:t>施工安全风险企业</w:t>
      </w:r>
    </w:p>
    <w:p w14:paraId="59682C4D">
      <w:pPr>
        <w:tabs>
          <w:tab w:val="left" w:pos="1134"/>
        </w:tabs>
        <w:spacing w:line="360" w:lineRule="auto"/>
        <w:ind w:firstLine="420" w:firstLineChars="200"/>
        <w:rPr>
          <w:rFonts w:hint="eastAsia" w:ascii="宋体" w:hAnsi="宋体"/>
        </w:rPr>
      </w:pPr>
      <w:r>
        <w:rPr>
          <w:rFonts w:hint="eastAsia" w:ascii="宋体" w:hAnsi="宋体"/>
          <w:szCs w:val="21"/>
        </w:rPr>
        <w:t>施工安全风险企业是指因发生各类事故（亡人、火灾、挖断管线）或施工扬尘不达标且情节严重，被北京市（区）住房城乡建设主管部门依法警示为施工安全风险企业的施工企业。</w:t>
      </w:r>
      <w:r>
        <w:rPr>
          <w:rFonts w:hint="eastAsia" w:ascii="宋体" w:hAnsi="宋体"/>
        </w:rPr>
        <w:t>施工安全风险企业</w:t>
      </w:r>
      <w:r>
        <w:rPr>
          <w:rFonts w:ascii="宋体" w:hAnsi="宋体"/>
          <w:szCs w:val="21"/>
        </w:rPr>
        <w:t>惩戒</w:t>
      </w:r>
      <w:r>
        <w:rPr>
          <w:rFonts w:hint="eastAsia" w:ascii="宋体" w:hAnsi="宋体"/>
          <w:szCs w:val="21"/>
        </w:rPr>
        <w:t>要求</w:t>
      </w:r>
      <w:r>
        <w:rPr>
          <w:rFonts w:ascii="宋体" w:hAnsi="宋体"/>
          <w:szCs w:val="21"/>
        </w:rPr>
        <w:t>及相关约定</w:t>
      </w:r>
      <w:r>
        <w:rPr>
          <w:rFonts w:hint="eastAsia" w:ascii="宋体" w:hAnsi="宋体"/>
          <w:szCs w:val="21"/>
        </w:rPr>
        <w:t>见申</w:t>
      </w:r>
      <w:r>
        <w:rPr>
          <w:rFonts w:hint="eastAsia" w:ascii="黑体" w:hAnsi="黑体" w:eastAsia="黑体"/>
        </w:rPr>
        <w:t>请人须知专用部分</w:t>
      </w:r>
      <w:r>
        <w:rPr>
          <w:rFonts w:hint="eastAsia" w:ascii="宋体" w:hAnsi="宋体"/>
        </w:rPr>
        <w:t>。</w:t>
      </w:r>
    </w:p>
    <w:p w14:paraId="48D0E1F5">
      <w:pPr>
        <w:pStyle w:val="79"/>
        <w:keepNext w:val="0"/>
        <w:keepLines w:val="0"/>
        <w:tabs>
          <w:tab w:val="left" w:pos="567"/>
        </w:tabs>
        <w:spacing w:line="360" w:lineRule="auto"/>
        <w:rPr>
          <w:rFonts w:hint="eastAsia" w:ascii="宋体" w:hAnsi="宋体" w:eastAsia="宋体"/>
        </w:rPr>
      </w:pPr>
      <w:bookmarkStart w:id="86" w:name="_Toc144974409"/>
      <w:bookmarkStart w:id="87" w:name="_Toc482343045"/>
      <w:bookmarkStart w:id="88" w:name="_Toc333499425"/>
      <w:bookmarkStart w:id="89" w:name="_Toc179715698"/>
      <w:bookmarkStart w:id="90" w:name="_Toc226045831"/>
      <w:bookmarkStart w:id="91" w:name="_Toc352706353"/>
      <w:bookmarkStart w:id="92" w:name="_Toc152047205"/>
      <w:r>
        <w:rPr>
          <w:rFonts w:hint="eastAsia" w:ascii="宋体" w:hAnsi="宋体" w:eastAsia="宋体" w:cs="Times New Roman"/>
          <w:szCs w:val="24"/>
        </w:rPr>
        <w:t>1.6</w:t>
      </w:r>
      <w:r>
        <w:rPr>
          <w:rFonts w:hint="eastAsia" w:ascii="宋体" w:hAnsi="宋体" w:eastAsia="宋体" w:cs="Times New Roman"/>
          <w:sz w:val="21"/>
          <w:szCs w:val="21"/>
        </w:rPr>
        <w:tab/>
      </w:r>
      <w:r>
        <w:rPr>
          <w:rFonts w:hint="eastAsia" w:ascii="宋体" w:hAnsi="宋体" w:eastAsia="宋体"/>
        </w:rPr>
        <w:t>语言文字</w:t>
      </w:r>
      <w:bookmarkEnd w:id="86"/>
      <w:bookmarkEnd w:id="87"/>
      <w:bookmarkEnd w:id="88"/>
      <w:bookmarkEnd w:id="89"/>
      <w:bookmarkEnd w:id="90"/>
      <w:bookmarkEnd w:id="91"/>
      <w:bookmarkEnd w:id="92"/>
    </w:p>
    <w:p w14:paraId="6BC761A8">
      <w:pPr>
        <w:spacing w:line="360" w:lineRule="auto"/>
        <w:ind w:firstLine="420" w:firstLineChars="200"/>
        <w:rPr>
          <w:rFonts w:hint="eastAsia" w:ascii="宋体" w:hAnsi="宋体"/>
        </w:rPr>
      </w:pPr>
      <w:r>
        <w:rPr>
          <w:rFonts w:hint="eastAsia" w:ascii="宋体" w:hAnsi="宋体"/>
        </w:rPr>
        <w:t>除专用术语外，来往文件均使用中文。必要时专用术语应附有中文注释。</w:t>
      </w:r>
    </w:p>
    <w:p w14:paraId="12802DCC">
      <w:pPr>
        <w:pStyle w:val="79"/>
        <w:keepNext w:val="0"/>
        <w:keepLines w:val="0"/>
        <w:tabs>
          <w:tab w:val="left" w:pos="567"/>
        </w:tabs>
        <w:spacing w:line="360" w:lineRule="auto"/>
        <w:rPr>
          <w:rFonts w:hint="eastAsia" w:ascii="宋体" w:hAnsi="宋体" w:eastAsia="宋体"/>
        </w:rPr>
      </w:pPr>
      <w:bookmarkStart w:id="93" w:name="_Toc179715699"/>
      <w:bookmarkStart w:id="94" w:name="_Toc144974410"/>
      <w:bookmarkStart w:id="95" w:name="_Toc352706354"/>
      <w:bookmarkStart w:id="96" w:name="_Toc333499426"/>
      <w:bookmarkStart w:id="97" w:name="_Toc152047206"/>
      <w:bookmarkStart w:id="98" w:name="_Toc226045832"/>
      <w:bookmarkStart w:id="99" w:name="_Toc482343046"/>
      <w:r>
        <w:rPr>
          <w:rFonts w:hint="eastAsia" w:ascii="宋体" w:hAnsi="宋体" w:eastAsia="宋体" w:cs="Times New Roman"/>
          <w:szCs w:val="24"/>
        </w:rPr>
        <w:t>1.7</w:t>
      </w:r>
      <w:r>
        <w:rPr>
          <w:rFonts w:hint="eastAsia" w:ascii="宋体" w:hAnsi="宋体" w:eastAsia="宋体" w:cs="Times New Roman"/>
          <w:sz w:val="21"/>
          <w:szCs w:val="21"/>
        </w:rPr>
        <w:tab/>
      </w:r>
      <w:r>
        <w:rPr>
          <w:rFonts w:hint="eastAsia" w:ascii="宋体" w:hAnsi="宋体" w:eastAsia="宋体"/>
        </w:rPr>
        <w:t>费用承担</w:t>
      </w:r>
      <w:bookmarkEnd w:id="93"/>
      <w:bookmarkEnd w:id="94"/>
      <w:bookmarkEnd w:id="95"/>
      <w:bookmarkEnd w:id="96"/>
      <w:bookmarkEnd w:id="97"/>
      <w:bookmarkEnd w:id="98"/>
      <w:bookmarkEnd w:id="99"/>
    </w:p>
    <w:p w14:paraId="282ADD4D">
      <w:pPr>
        <w:spacing w:line="360" w:lineRule="auto"/>
        <w:ind w:firstLine="420" w:firstLineChars="200"/>
        <w:rPr>
          <w:rFonts w:hint="eastAsia" w:ascii="宋体" w:hAnsi="宋体"/>
        </w:rPr>
      </w:pPr>
      <w:r>
        <w:rPr>
          <w:rFonts w:hint="eastAsia" w:ascii="宋体" w:hAnsi="宋体"/>
        </w:rPr>
        <w:t>申请人准备和参加资格预审发生的费用自理。</w:t>
      </w:r>
    </w:p>
    <w:p w14:paraId="6B0CEC22">
      <w:pPr>
        <w:pStyle w:val="86"/>
        <w:keepNext w:val="0"/>
        <w:keepLines w:val="0"/>
        <w:spacing w:line="360" w:lineRule="auto"/>
        <w:rPr>
          <w:rFonts w:hint="eastAsia" w:ascii="宋体" w:hAnsi="宋体" w:eastAsia="宋体"/>
          <w:szCs w:val="28"/>
        </w:rPr>
      </w:pPr>
      <w:bookmarkStart w:id="100" w:name="_Toc333499427"/>
      <w:bookmarkStart w:id="101" w:name="_Toc179715700"/>
      <w:bookmarkStart w:id="102" w:name="_Toc226045833"/>
      <w:bookmarkStart w:id="103" w:name="_Toc352706355"/>
      <w:bookmarkStart w:id="104" w:name="_Toc152047207"/>
      <w:bookmarkStart w:id="105" w:name="_Toc482343047"/>
      <w:bookmarkStart w:id="106" w:name="_Toc144974411"/>
      <w:r>
        <w:rPr>
          <w:rFonts w:ascii="宋体" w:hAnsi="宋体" w:eastAsia="宋体" w:cs="Times New Roman"/>
          <w:szCs w:val="28"/>
        </w:rPr>
        <w:t>2</w:t>
      </w:r>
      <w:r>
        <w:rPr>
          <w:rFonts w:hint="eastAsia" w:ascii="宋体" w:hAnsi="宋体" w:eastAsia="宋体" w:cs="Times New Roman"/>
          <w:szCs w:val="28"/>
        </w:rPr>
        <w:t>.资</w:t>
      </w:r>
      <w:r>
        <w:rPr>
          <w:rFonts w:hint="eastAsia" w:ascii="宋体" w:hAnsi="宋体" w:eastAsia="宋体"/>
          <w:szCs w:val="28"/>
        </w:rPr>
        <w:t>格预审文件</w:t>
      </w:r>
      <w:bookmarkEnd w:id="100"/>
      <w:bookmarkEnd w:id="101"/>
      <w:bookmarkEnd w:id="102"/>
      <w:bookmarkEnd w:id="103"/>
      <w:bookmarkEnd w:id="104"/>
      <w:bookmarkEnd w:id="105"/>
      <w:bookmarkEnd w:id="106"/>
    </w:p>
    <w:p w14:paraId="3DBBFFC8">
      <w:pPr>
        <w:pStyle w:val="79"/>
        <w:keepNext w:val="0"/>
        <w:keepLines w:val="0"/>
        <w:tabs>
          <w:tab w:val="left" w:pos="567"/>
        </w:tabs>
        <w:spacing w:line="360" w:lineRule="auto"/>
        <w:rPr>
          <w:rFonts w:hint="eastAsia" w:ascii="宋体" w:hAnsi="宋体" w:eastAsia="宋体"/>
        </w:rPr>
      </w:pPr>
      <w:bookmarkStart w:id="107" w:name="_Toc179715701"/>
      <w:bookmarkStart w:id="108" w:name="_Toc144974412"/>
      <w:bookmarkStart w:id="109" w:name="_Toc352706356"/>
      <w:bookmarkStart w:id="110" w:name="_Toc226045834"/>
      <w:bookmarkStart w:id="111" w:name="_Toc482343048"/>
      <w:bookmarkStart w:id="112" w:name="_Toc152047208"/>
      <w:bookmarkStart w:id="113" w:name="_Toc333499428"/>
      <w:r>
        <w:rPr>
          <w:rFonts w:hint="eastAsia" w:ascii="宋体" w:hAnsi="宋体" w:eastAsia="宋体" w:cs="Times New Roman"/>
          <w:szCs w:val="24"/>
        </w:rPr>
        <w:t>2.1</w:t>
      </w:r>
      <w:r>
        <w:rPr>
          <w:rFonts w:hint="eastAsia" w:ascii="宋体" w:hAnsi="宋体" w:eastAsia="宋体" w:cs="Times New Roman"/>
          <w:sz w:val="21"/>
          <w:szCs w:val="21"/>
        </w:rPr>
        <w:tab/>
      </w:r>
      <w:r>
        <w:rPr>
          <w:rFonts w:hint="eastAsia" w:ascii="宋体" w:hAnsi="宋体" w:eastAsia="宋体"/>
        </w:rPr>
        <w:t>资格预审文件的组成</w:t>
      </w:r>
      <w:bookmarkEnd w:id="107"/>
      <w:bookmarkEnd w:id="108"/>
      <w:bookmarkEnd w:id="109"/>
      <w:bookmarkEnd w:id="110"/>
      <w:bookmarkEnd w:id="111"/>
      <w:bookmarkEnd w:id="112"/>
      <w:bookmarkEnd w:id="113"/>
    </w:p>
    <w:p w14:paraId="19EC0D5C">
      <w:pPr>
        <w:tabs>
          <w:tab w:val="left" w:pos="1134"/>
        </w:tabs>
        <w:spacing w:line="360" w:lineRule="auto"/>
        <w:ind w:firstLine="420" w:firstLineChars="200"/>
        <w:rPr>
          <w:rFonts w:hint="eastAsia" w:ascii="宋体" w:hAnsi="宋体"/>
        </w:rPr>
      </w:pPr>
      <w:r>
        <w:rPr>
          <w:rFonts w:ascii="宋体" w:hAnsi="宋体"/>
        </w:rPr>
        <w:t>2.1.1</w:t>
      </w:r>
      <w:r>
        <w:rPr>
          <w:rFonts w:ascii="宋体" w:hAnsi="宋体"/>
        </w:rPr>
        <w:tab/>
      </w:r>
      <w:r>
        <w:rPr>
          <w:rFonts w:hint="eastAsia" w:ascii="宋体" w:hAnsi="宋体"/>
        </w:rPr>
        <w:t>本次资格预审文件由通用部分和专用部分构成，其中分别包括下述内容：</w:t>
      </w:r>
    </w:p>
    <w:p w14:paraId="776235CA">
      <w:pPr>
        <w:pStyle w:val="11"/>
        <w:tabs>
          <w:tab w:val="left" w:pos="2552"/>
          <w:tab w:val="left" w:pos="2835"/>
        </w:tabs>
        <w:spacing w:line="360" w:lineRule="auto"/>
        <w:ind w:firstLine="424" w:firstLineChars="202"/>
        <w:rPr>
          <w:rFonts w:hint="eastAsia" w:ascii="宋体" w:hAnsi="宋体"/>
        </w:rPr>
      </w:pPr>
      <w:r>
        <w:rPr>
          <w:rFonts w:hint="eastAsia" w:ascii="宋体" w:hAnsi="宋体"/>
        </w:rPr>
        <w:t>通用部分</w:t>
      </w:r>
    </w:p>
    <w:p w14:paraId="02821ABF">
      <w:pPr>
        <w:pStyle w:val="11"/>
        <w:tabs>
          <w:tab w:val="left" w:pos="2268"/>
        </w:tabs>
        <w:spacing w:line="360" w:lineRule="auto"/>
        <w:ind w:firstLine="858" w:firstLineChars="409"/>
        <w:jc w:val="left"/>
        <w:rPr>
          <w:rFonts w:hint="eastAsia" w:ascii="宋体" w:hAnsi="宋体"/>
        </w:rPr>
      </w:pPr>
      <w:r>
        <w:rPr>
          <w:rFonts w:hint="eastAsia" w:ascii="宋体" w:hAnsi="宋体"/>
        </w:rPr>
        <w:t>第一章</w:t>
      </w:r>
      <w:r>
        <w:rPr>
          <w:rFonts w:hint="eastAsia" w:ascii="宋体" w:hAnsi="宋体"/>
        </w:rPr>
        <w:tab/>
      </w:r>
      <w:r>
        <w:rPr>
          <w:rFonts w:hint="eastAsia" w:ascii="宋体" w:hAnsi="宋体"/>
        </w:rPr>
        <w:t>资格预审公告</w:t>
      </w:r>
    </w:p>
    <w:p w14:paraId="03189ADE">
      <w:pPr>
        <w:pStyle w:val="11"/>
        <w:tabs>
          <w:tab w:val="left" w:pos="2268"/>
        </w:tabs>
        <w:spacing w:line="360" w:lineRule="auto"/>
        <w:ind w:firstLine="858" w:firstLineChars="409"/>
        <w:jc w:val="left"/>
        <w:rPr>
          <w:rFonts w:hint="eastAsia" w:ascii="宋体" w:hAnsi="宋体"/>
        </w:rPr>
      </w:pPr>
      <w:r>
        <w:rPr>
          <w:rFonts w:hint="eastAsia" w:ascii="宋体" w:hAnsi="宋体"/>
        </w:rPr>
        <w:t>第二章</w:t>
      </w:r>
      <w:r>
        <w:rPr>
          <w:rFonts w:hint="eastAsia" w:ascii="宋体" w:hAnsi="宋体"/>
        </w:rPr>
        <w:tab/>
      </w:r>
      <w:r>
        <w:rPr>
          <w:rFonts w:hint="eastAsia" w:ascii="宋体" w:hAnsi="宋体"/>
        </w:rPr>
        <w:t>申请人须知</w:t>
      </w:r>
    </w:p>
    <w:p w14:paraId="47E7BE0E">
      <w:pPr>
        <w:pStyle w:val="11"/>
        <w:tabs>
          <w:tab w:val="left" w:pos="2268"/>
        </w:tabs>
        <w:spacing w:line="360" w:lineRule="auto"/>
        <w:ind w:firstLine="858" w:firstLineChars="409"/>
        <w:jc w:val="left"/>
        <w:rPr>
          <w:rFonts w:hint="eastAsia" w:ascii="宋体" w:hAnsi="宋体"/>
        </w:rPr>
      </w:pPr>
      <w:r>
        <w:rPr>
          <w:rFonts w:hint="eastAsia" w:ascii="宋体" w:hAnsi="宋体"/>
        </w:rPr>
        <w:t>第三章</w:t>
      </w:r>
      <w:r>
        <w:rPr>
          <w:rFonts w:hint="eastAsia" w:ascii="宋体" w:hAnsi="宋体"/>
        </w:rPr>
        <w:tab/>
      </w:r>
      <w:r>
        <w:rPr>
          <w:rFonts w:hint="eastAsia" w:ascii="宋体" w:hAnsi="宋体"/>
        </w:rPr>
        <w:t>资格审查办法</w:t>
      </w:r>
    </w:p>
    <w:p w14:paraId="75745FC9">
      <w:pPr>
        <w:pStyle w:val="11"/>
        <w:tabs>
          <w:tab w:val="left" w:pos="2552"/>
          <w:tab w:val="left" w:pos="2835"/>
        </w:tabs>
        <w:spacing w:line="360" w:lineRule="auto"/>
        <w:ind w:firstLine="424" w:firstLineChars="202"/>
        <w:rPr>
          <w:rFonts w:hint="eastAsia" w:ascii="宋体" w:hAnsi="宋体"/>
        </w:rPr>
      </w:pPr>
      <w:r>
        <w:rPr>
          <w:rFonts w:hint="eastAsia" w:ascii="宋体" w:hAnsi="宋体"/>
        </w:rPr>
        <w:t>专用部分</w:t>
      </w:r>
    </w:p>
    <w:p w14:paraId="44E3C26F">
      <w:pPr>
        <w:pStyle w:val="11"/>
        <w:tabs>
          <w:tab w:val="left" w:pos="567"/>
          <w:tab w:val="left" w:pos="2268"/>
        </w:tabs>
        <w:spacing w:line="360" w:lineRule="auto"/>
        <w:ind w:firstLine="858" w:firstLineChars="409"/>
        <w:jc w:val="left"/>
        <w:rPr>
          <w:rFonts w:hint="eastAsia" w:ascii="宋体" w:hAnsi="宋体"/>
        </w:rPr>
      </w:pPr>
      <w:r>
        <w:rPr>
          <w:rFonts w:hint="eastAsia" w:ascii="宋体" w:hAnsi="宋体"/>
        </w:rPr>
        <w:t>第一章</w:t>
      </w:r>
      <w:r>
        <w:rPr>
          <w:rFonts w:hint="eastAsia" w:ascii="宋体" w:hAnsi="宋体"/>
        </w:rPr>
        <w:tab/>
      </w:r>
      <w:r>
        <w:rPr>
          <w:rFonts w:hint="eastAsia" w:ascii="宋体" w:hAnsi="宋体"/>
        </w:rPr>
        <w:t>资格预审公告</w:t>
      </w:r>
    </w:p>
    <w:p w14:paraId="5E27F536">
      <w:pPr>
        <w:pStyle w:val="11"/>
        <w:tabs>
          <w:tab w:val="left" w:pos="2268"/>
        </w:tabs>
        <w:spacing w:line="360" w:lineRule="auto"/>
        <w:ind w:firstLine="858" w:firstLineChars="409"/>
        <w:jc w:val="left"/>
        <w:rPr>
          <w:rFonts w:hint="eastAsia" w:ascii="宋体" w:hAnsi="宋体"/>
        </w:rPr>
      </w:pPr>
      <w:r>
        <w:rPr>
          <w:rFonts w:hint="eastAsia" w:ascii="宋体" w:hAnsi="宋体"/>
        </w:rPr>
        <w:t>第二章</w:t>
      </w:r>
      <w:r>
        <w:rPr>
          <w:rFonts w:hint="eastAsia" w:ascii="宋体" w:hAnsi="宋体"/>
        </w:rPr>
        <w:tab/>
      </w:r>
      <w:r>
        <w:rPr>
          <w:rFonts w:hint="eastAsia" w:ascii="宋体" w:hAnsi="宋体"/>
        </w:rPr>
        <w:t>申请人须知</w:t>
      </w:r>
    </w:p>
    <w:p w14:paraId="3EBEE0E3">
      <w:pPr>
        <w:pStyle w:val="11"/>
        <w:tabs>
          <w:tab w:val="left" w:pos="2268"/>
        </w:tabs>
        <w:spacing w:line="360" w:lineRule="auto"/>
        <w:ind w:firstLine="858" w:firstLineChars="409"/>
        <w:jc w:val="left"/>
        <w:rPr>
          <w:rFonts w:hint="eastAsia" w:ascii="宋体" w:hAnsi="宋体"/>
        </w:rPr>
      </w:pPr>
      <w:r>
        <w:rPr>
          <w:rFonts w:hint="eastAsia" w:ascii="宋体" w:hAnsi="宋体"/>
        </w:rPr>
        <w:t>第三章</w:t>
      </w:r>
      <w:r>
        <w:rPr>
          <w:rFonts w:hint="eastAsia" w:ascii="宋体" w:hAnsi="宋体"/>
        </w:rPr>
        <w:tab/>
      </w:r>
      <w:r>
        <w:rPr>
          <w:rFonts w:hint="eastAsia" w:ascii="宋体" w:hAnsi="宋体"/>
        </w:rPr>
        <w:t>资格审查办法</w:t>
      </w:r>
    </w:p>
    <w:p w14:paraId="2E7FD8C2">
      <w:pPr>
        <w:pStyle w:val="11"/>
        <w:tabs>
          <w:tab w:val="left" w:pos="2268"/>
        </w:tabs>
        <w:spacing w:line="360" w:lineRule="auto"/>
        <w:ind w:firstLine="858" w:firstLineChars="409"/>
        <w:jc w:val="left"/>
        <w:rPr>
          <w:rFonts w:hint="eastAsia" w:ascii="宋体" w:hAnsi="宋体"/>
        </w:rPr>
      </w:pPr>
      <w:r>
        <w:rPr>
          <w:rFonts w:hint="eastAsia" w:ascii="宋体" w:hAnsi="宋体"/>
        </w:rPr>
        <w:t>第四章</w:t>
      </w:r>
      <w:r>
        <w:rPr>
          <w:rFonts w:hint="eastAsia" w:ascii="宋体" w:hAnsi="宋体"/>
        </w:rPr>
        <w:tab/>
      </w:r>
      <w:r>
        <w:rPr>
          <w:rFonts w:hint="eastAsia" w:ascii="宋体" w:hAnsi="宋体"/>
        </w:rPr>
        <w:t>资格预审申请文件格式</w:t>
      </w:r>
    </w:p>
    <w:p w14:paraId="4CC3AF4C">
      <w:pPr>
        <w:spacing w:line="360" w:lineRule="auto"/>
        <w:ind w:firstLine="420" w:firstLineChars="200"/>
        <w:rPr>
          <w:rFonts w:hint="eastAsia" w:ascii="宋体" w:hAnsi="宋体"/>
        </w:rPr>
      </w:pPr>
      <w:r>
        <w:rPr>
          <w:rFonts w:hint="eastAsia" w:ascii="宋体" w:hAnsi="宋体"/>
        </w:rPr>
        <w:t>根据本章第2.2款对资格预审文件的澄清和第2.3款对资格预审文件的修改构成资格预审文件的组成部分。</w:t>
      </w:r>
    </w:p>
    <w:p w14:paraId="6BBF94AB">
      <w:pPr>
        <w:tabs>
          <w:tab w:val="left" w:pos="1134"/>
        </w:tabs>
        <w:spacing w:line="360" w:lineRule="auto"/>
        <w:ind w:firstLine="420" w:firstLineChars="200"/>
        <w:rPr>
          <w:rFonts w:hint="eastAsia" w:ascii="宋体" w:hAnsi="宋体"/>
        </w:rPr>
      </w:pPr>
      <w:r>
        <w:rPr>
          <w:rFonts w:ascii="宋体" w:hAnsi="宋体"/>
        </w:rPr>
        <w:t>2.1.2</w:t>
      </w:r>
      <w:r>
        <w:rPr>
          <w:rFonts w:ascii="宋体" w:hAnsi="宋体"/>
        </w:rPr>
        <w:tab/>
      </w:r>
      <w:r>
        <w:rPr>
          <w:rFonts w:hint="eastAsia" w:ascii="宋体" w:hAnsi="宋体"/>
        </w:rPr>
        <w:t>当资格预审文件、资格预审文件的澄清或修改等在同一内容的表述上不一致时，以最后发出的文件为准。</w:t>
      </w:r>
    </w:p>
    <w:p w14:paraId="1DB7EF66">
      <w:pPr>
        <w:pStyle w:val="79"/>
        <w:keepNext w:val="0"/>
        <w:keepLines w:val="0"/>
        <w:tabs>
          <w:tab w:val="left" w:pos="567"/>
        </w:tabs>
        <w:spacing w:line="360" w:lineRule="auto"/>
        <w:rPr>
          <w:rFonts w:hint="eastAsia" w:ascii="宋体" w:hAnsi="宋体" w:eastAsia="宋体"/>
        </w:rPr>
      </w:pPr>
      <w:bookmarkStart w:id="114" w:name="_Toc226045835"/>
      <w:bookmarkStart w:id="115" w:name="_Toc152047209"/>
      <w:bookmarkStart w:id="116" w:name="_Toc333499429"/>
      <w:bookmarkStart w:id="117" w:name="_Toc482343049"/>
      <w:bookmarkStart w:id="118" w:name="_Toc179715702"/>
      <w:bookmarkStart w:id="119" w:name="_Toc352706357"/>
      <w:bookmarkStart w:id="120" w:name="_Toc144974413"/>
      <w:r>
        <w:rPr>
          <w:rFonts w:hint="eastAsia" w:ascii="宋体" w:hAnsi="宋体" w:eastAsia="宋体" w:cs="Times New Roman"/>
          <w:szCs w:val="24"/>
        </w:rPr>
        <w:t>2.2</w:t>
      </w:r>
      <w:r>
        <w:rPr>
          <w:rFonts w:hint="eastAsia" w:ascii="宋体" w:hAnsi="宋体" w:eastAsia="宋体" w:cs="Times New Roman"/>
          <w:sz w:val="21"/>
          <w:szCs w:val="21"/>
        </w:rPr>
        <w:tab/>
      </w:r>
      <w:r>
        <w:rPr>
          <w:rFonts w:hint="eastAsia" w:ascii="宋体" w:hAnsi="宋体" w:eastAsia="宋体"/>
        </w:rPr>
        <w:t>资格预审文件的澄清</w:t>
      </w:r>
      <w:bookmarkEnd w:id="114"/>
      <w:bookmarkEnd w:id="115"/>
      <w:bookmarkEnd w:id="116"/>
      <w:bookmarkEnd w:id="117"/>
      <w:bookmarkEnd w:id="118"/>
      <w:bookmarkEnd w:id="119"/>
      <w:bookmarkEnd w:id="120"/>
    </w:p>
    <w:p w14:paraId="5E470590">
      <w:pPr>
        <w:pStyle w:val="14"/>
        <w:tabs>
          <w:tab w:val="left" w:pos="1134"/>
        </w:tabs>
        <w:topLinePunct/>
        <w:spacing w:line="360" w:lineRule="auto"/>
        <w:ind w:firstLine="420" w:firstLineChars="200"/>
        <w:rPr>
          <w:rFonts w:hint="eastAsia" w:hAnsi="宋体"/>
          <w:sz w:val="21"/>
          <w:szCs w:val="21"/>
        </w:rPr>
      </w:pPr>
      <w:r>
        <w:rPr>
          <w:rFonts w:hAnsi="宋体"/>
          <w:sz w:val="21"/>
          <w:szCs w:val="24"/>
        </w:rPr>
        <w:t>2.2.1</w:t>
      </w:r>
      <w:r>
        <w:rPr>
          <w:rFonts w:hAnsi="宋体"/>
          <w:sz w:val="21"/>
          <w:szCs w:val="24"/>
        </w:rPr>
        <w:tab/>
      </w:r>
      <w:r>
        <w:rPr>
          <w:rFonts w:hint="eastAsia" w:hAnsi="宋体"/>
          <w:sz w:val="21"/>
          <w:szCs w:val="21"/>
        </w:rPr>
        <w:t>申请人应仔细阅读和检查资格预审文件的全部内容。如有疑问，应在澄清截止时间前，使用企业CA电子锁登录电子化平台，要求招标人对资格预审文件进行澄清。</w:t>
      </w:r>
      <w:r>
        <w:rPr>
          <w:rFonts w:hAnsi="宋体"/>
          <w:sz w:val="21"/>
          <w:szCs w:val="21"/>
        </w:rPr>
        <w:t>申请人要求澄清资格预审文件的截止时间</w:t>
      </w:r>
      <w:r>
        <w:rPr>
          <w:rFonts w:hint="eastAsia" w:hAnsi="宋体" w:eastAsia="黑体"/>
          <w:sz w:val="21"/>
          <w:szCs w:val="24"/>
        </w:rPr>
        <w:t>见申请人须知专用部分</w:t>
      </w:r>
      <w:r>
        <w:rPr>
          <w:rFonts w:hint="eastAsia" w:hAnsi="宋体"/>
          <w:sz w:val="21"/>
          <w:szCs w:val="24"/>
        </w:rPr>
        <w:t>。</w:t>
      </w:r>
    </w:p>
    <w:p w14:paraId="555E61DC">
      <w:pPr>
        <w:pStyle w:val="14"/>
        <w:tabs>
          <w:tab w:val="left" w:pos="1134"/>
        </w:tabs>
        <w:topLinePunct/>
        <w:spacing w:line="360" w:lineRule="auto"/>
        <w:ind w:firstLine="420" w:firstLineChars="200"/>
        <w:rPr>
          <w:rFonts w:hint="eastAsia" w:hAnsi="宋体"/>
          <w:sz w:val="21"/>
          <w:szCs w:val="21"/>
        </w:rPr>
      </w:pPr>
      <w:r>
        <w:rPr>
          <w:rFonts w:hAnsi="宋体"/>
          <w:sz w:val="21"/>
          <w:szCs w:val="24"/>
        </w:rPr>
        <w:t>2.2.2</w:t>
      </w:r>
      <w:r>
        <w:rPr>
          <w:rFonts w:hint="eastAsia" w:hAnsi="宋体"/>
          <w:sz w:val="21"/>
          <w:szCs w:val="24"/>
        </w:rPr>
        <w:tab/>
      </w:r>
      <w:r>
        <w:rPr>
          <w:rFonts w:hint="eastAsia" w:hAnsi="宋体"/>
          <w:sz w:val="21"/>
          <w:szCs w:val="21"/>
        </w:rPr>
        <w:t>招标人应在规定的澄清时间前，使用电子化平台认可的“电子标书制作工具”生成澄清文件，但不指明澄清问题的来源。申请人通过电子化平台下载澄清文件。招标</w:t>
      </w:r>
      <w:r>
        <w:rPr>
          <w:rFonts w:hAnsi="宋体"/>
          <w:sz w:val="21"/>
          <w:szCs w:val="21"/>
        </w:rPr>
        <w:t>人澄清资格预审文件的截止时间</w:t>
      </w:r>
      <w:r>
        <w:rPr>
          <w:rFonts w:hint="eastAsia" w:hAnsi="宋体" w:eastAsia="黑体"/>
          <w:sz w:val="21"/>
          <w:szCs w:val="24"/>
        </w:rPr>
        <w:t>见申请人须知专用部分</w:t>
      </w:r>
      <w:r>
        <w:rPr>
          <w:rFonts w:hint="eastAsia" w:hAnsi="宋体"/>
          <w:sz w:val="21"/>
          <w:szCs w:val="24"/>
        </w:rPr>
        <w:t>。</w:t>
      </w:r>
    </w:p>
    <w:p w14:paraId="0433344E">
      <w:pPr>
        <w:pStyle w:val="79"/>
        <w:keepNext w:val="0"/>
        <w:keepLines w:val="0"/>
        <w:tabs>
          <w:tab w:val="left" w:pos="567"/>
        </w:tabs>
        <w:spacing w:line="360" w:lineRule="auto"/>
        <w:rPr>
          <w:rFonts w:hint="eastAsia" w:ascii="宋体" w:hAnsi="宋体" w:eastAsia="宋体"/>
        </w:rPr>
      </w:pPr>
      <w:bookmarkStart w:id="121" w:name="_Toc226045836"/>
      <w:bookmarkStart w:id="122" w:name="_Toc333499430"/>
      <w:bookmarkStart w:id="123" w:name="_Toc352706358"/>
      <w:bookmarkStart w:id="124" w:name="_Toc144974414"/>
      <w:bookmarkStart w:id="125" w:name="_Toc482343050"/>
      <w:bookmarkStart w:id="126" w:name="_Toc152047210"/>
      <w:bookmarkStart w:id="127" w:name="_Toc179715703"/>
      <w:r>
        <w:rPr>
          <w:rFonts w:hint="eastAsia" w:ascii="宋体" w:hAnsi="宋体" w:eastAsia="宋体" w:cs="Times New Roman"/>
          <w:szCs w:val="24"/>
        </w:rPr>
        <w:t>2.3</w:t>
      </w:r>
      <w:r>
        <w:rPr>
          <w:rFonts w:hint="eastAsia" w:ascii="宋体" w:hAnsi="宋体" w:eastAsia="宋体" w:cs="Times New Roman"/>
          <w:sz w:val="21"/>
          <w:szCs w:val="21"/>
        </w:rPr>
        <w:tab/>
      </w:r>
      <w:r>
        <w:rPr>
          <w:rFonts w:hint="eastAsia" w:ascii="宋体" w:hAnsi="宋体" w:eastAsia="宋体"/>
        </w:rPr>
        <w:t>资格预审文件的修改</w:t>
      </w:r>
      <w:bookmarkEnd w:id="121"/>
      <w:bookmarkEnd w:id="122"/>
      <w:bookmarkEnd w:id="123"/>
      <w:bookmarkEnd w:id="124"/>
      <w:bookmarkEnd w:id="125"/>
      <w:bookmarkEnd w:id="126"/>
      <w:bookmarkEnd w:id="127"/>
    </w:p>
    <w:p w14:paraId="0748AC36">
      <w:pPr>
        <w:pStyle w:val="14"/>
        <w:topLinePunct/>
        <w:spacing w:line="360" w:lineRule="auto"/>
        <w:ind w:firstLine="420" w:firstLineChars="200"/>
        <w:rPr>
          <w:rFonts w:hint="eastAsia" w:hAnsi="宋体"/>
          <w:sz w:val="21"/>
          <w:szCs w:val="24"/>
        </w:rPr>
      </w:pPr>
      <w:r>
        <w:rPr>
          <w:rFonts w:hAnsi="宋体"/>
          <w:sz w:val="21"/>
          <w:szCs w:val="24"/>
        </w:rPr>
        <w:t>2.3.1</w:t>
      </w:r>
      <w:r>
        <w:rPr>
          <w:rFonts w:hint="eastAsia" w:hAnsi="宋体"/>
          <w:sz w:val="21"/>
          <w:szCs w:val="24"/>
        </w:rPr>
        <w:tab/>
      </w:r>
      <w:r>
        <w:rPr>
          <w:rFonts w:hint="eastAsia" w:hAnsi="宋体"/>
          <w:sz w:val="21"/>
          <w:szCs w:val="24"/>
        </w:rPr>
        <w:t>在规定的修改截止时间前，招标人应通过电子化平台在已发出的资格预审文件中进行修改。在修改截止时间后修改资格预审文件的，招标人应相应顺延申请截止时间。</w:t>
      </w:r>
      <w:r>
        <w:rPr>
          <w:rFonts w:hAnsi="宋体"/>
          <w:sz w:val="21"/>
          <w:szCs w:val="24"/>
        </w:rPr>
        <w:t>招标人修改资格预审文件的截止时间</w:t>
      </w:r>
      <w:r>
        <w:rPr>
          <w:rFonts w:hint="eastAsia" w:hAnsi="宋体" w:eastAsia="黑体"/>
          <w:sz w:val="21"/>
          <w:szCs w:val="24"/>
        </w:rPr>
        <w:t>见申请人须知专用部分</w:t>
      </w:r>
      <w:r>
        <w:rPr>
          <w:rFonts w:hint="eastAsia" w:hAnsi="宋体"/>
          <w:sz w:val="21"/>
          <w:szCs w:val="24"/>
        </w:rPr>
        <w:t>。</w:t>
      </w:r>
    </w:p>
    <w:p w14:paraId="4B5A5906">
      <w:pPr>
        <w:spacing w:line="360" w:lineRule="auto"/>
        <w:ind w:firstLine="420" w:firstLineChars="200"/>
        <w:rPr>
          <w:rFonts w:hint="eastAsia" w:ascii="宋体" w:hAnsi="宋体"/>
        </w:rPr>
      </w:pPr>
      <w:r>
        <w:rPr>
          <w:rFonts w:ascii="宋体" w:hAnsi="宋体"/>
        </w:rPr>
        <w:t>2.3.2</w:t>
      </w:r>
      <w:r>
        <w:rPr>
          <w:rFonts w:hint="eastAsia" w:ascii="宋体" w:hAnsi="宋体"/>
        </w:rPr>
        <w:tab/>
      </w:r>
      <w:r>
        <w:rPr>
          <w:rFonts w:hint="eastAsia" w:ascii="宋体" w:hAnsi="宋体"/>
        </w:rPr>
        <w:t>申请人收到通知后，</w:t>
      </w:r>
      <w:r>
        <w:rPr>
          <w:rFonts w:hint="eastAsia" w:ascii="宋体" w:hAnsi="宋体"/>
          <w:szCs w:val="21"/>
        </w:rPr>
        <w:t>使用企业CA电子锁登录电子化平台</w:t>
      </w:r>
      <w:r>
        <w:rPr>
          <w:rFonts w:hint="eastAsia" w:ascii="宋体" w:hAnsi="宋体"/>
        </w:rPr>
        <w:t>下载修改文件。</w:t>
      </w:r>
    </w:p>
    <w:p w14:paraId="6509534A">
      <w:pPr>
        <w:pStyle w:val="86"/>
        <w:keepNext w:val="0"/>
        <w:keepLines w:val="0"/>
        <w:spacing w:line="360" w:lineRule="auto"/>
        <w:rPr>
          <w:rFonts w:hint="eastAsia" w:ascii="宋体" w:hAnsi="宋体" w:eastAsia="宋体"/>
          <w:szCs w:val="28"/>
        </w:rPr>
      </w:pPr>
      <w:bookmarkStart w:id="128" w:name="_Toc179715704"/>
      <w:bookmarkStart w:id="129" w:name="_Toc482343051"/>
      <w:bookmarkStart w:id="130" w:name="_Toc152047211"/>
      <w:bookmarkStart w:id="131" w:name="_Toc226045837"/>
      <w:bookmarkStart w:id="132" w:name="_Toc333499431"/>
      <w:bookmarkStart w:id="133" w:name="_Toc144974415"/>
      <w:bookmarkStart w:id="134" w:name="_Toc352706359"/>
      <w:r>
        <w:rPr>
          <w:rFonts w:ascii="宋体" w:hAnsi="宋体" w:eastAsia="宋体" w:cs="Times New Roman"/>
          <w:szCs w:val="28"/>
        </w:rPr>
        <w:t>3</w:t>
      </w:r>
      <w:r>
        <w:rPr>
          <w:rFonts w:hint="eastAsia" w:ascii="宋体" w:hAnsi="宋体" w:eastAsia="宋体" w:cs="Times New Roman"/>
          <w:szCs w:val="28"/>
        </w:rPr>
        <w:t>.资</w:t>
      </w:r>
      <w:r>
        <w:rPr>
          <w:rFonts w:hint="eastAsia" w:ascii="宋体" w:hAnsi="宋体" w:eastAsia="宋体"/>
          <w:szCs w:val="28"/>
        </w:rPr>
        <w:t>格预审申请文件的编制</w:t>
      </w:r>
      <w:bookmarkEnd w:id="128"/>
      <w:bookmarkEnd w:id="129"/>
      <w:bookmarkEnd w:id="130"/>
      <w:bookmarkEnd w:id="131"/>
      <w:bookmarkEnd w:id="132"/>
      <w:bookmarkEnd w:id="133"/>
      <w:bookmarkEnd w:id="134"/>
    </w:p>
    <w:p w14:paraId="1D9CA079">
      <w:pPr>
        <w:pStyle w:val="79"/>
        <w:keepNext w:val="0"/>
        <w:keepLines w:val="0"/>
        <w:tabs>
          <w:tab w:val="left" w:pos="567"/>
        </w:tabs>
        <w:spacing w:line="360" w:lineRule="auto"/>
        <w:rPr>
          <w:rFonts w:hint="eastAsia" w:ascii="宋体" w:hAnsi="宋体" w:eastAsia="宋体"/>
        </w:rPr>
      </w:pPr>
      <w:bookmarkStart w:id="135" w:name="_Toc152047212"/>
      <w:bookmarkStart w:id="136" w:name="_Toc226045838"/>
      <w:bookmarkStart w:id="137" w:name="_Toc482343052"/>
      <w:bookmarkStart w:id="138" w:name="_Toc144974416"/>
      <w:bookmarkStart w:id="139" w:name="_Toc179715705"/>
      <w:bookmarkStart w:id="140" w:name="_Toc352706360"/>
      <w:bookmarkStart w:id="141" w:name="_Toc333499432"/>
      <w:r>
        <w:rPr>
          <w:rFonts w:hint="eastAsia" w:ascii="宋体" w:hAnsi="宋体" w:eastAsia="宋体" w:cs="Times New Roman"/>
          <w:szCs w:val="24"/>
        </w:rPr>
        <w:t>3.1</w:t>
      </w:r>
      <w:r>
        <w:rPr>
          <w:rFonts w:hint="eastAsia" w:ascii="宋体" w:hAnsi="宋体" w:eastAsia="宋体" w:cs="Times New Roman"/>
          <w:sz w:val="21"/>
          <w:szCs w:val="21"/>
        </w:rPr>
        <w:tab/>
      </w:r>
      <w:r>
        <w:rPr>
          <w:rFonts w:hint="eastAsia" w:ascii="宋体" w:hAnsi="宋体" w:eastAsia="宋体"/>
        </w:rPr>
        <w:t>资格预审申请文件的组成</w:t>
      </w:r>
      <w:bookmarkEnd w:id="135"/>
      <w:bookmarkEnd w:id="136"/>
      <w:bookmarkEnd w:id="137"/>
      <w:bookmarkEnd w:id="138"/>
      <w:bookmarkEnd w:id="139"/>
      <w:bookmarkEnd w:id="140"/>
      <w:bookmarkEnd w:id="141"/>
    </w:p>
    <w:p w14:paraId="2EA570E7">
      <w:pPr>
        <w:tabs>
          <w:tab w:val="left" w:pos="1134"/>
        </w:tabs>
        <w:spacing w:line="360" w:lineRule="auto"/>
        <w:ind w:firstLine="420" w:firstLineChars="200"/>
        <w:rPr>
          <w:rFonts w:hint="eastAsia" w:ascii="宋体" w:hAnsi="宋体"/>
        </w:rPr>
      </w:pPr>
      <w:r>
        <w:rPr>
          <w:rFonts w:ascii="宋体" w:hAnsi="宋体"/>
        </w:rPr>
        <w:t>3.1.1</w:t>
      </w:r>
      <w:r>
        <w:rPr>
          <w:rFonts w:ascii="宋体" w:hAnsi="宋体"/>
        </w:rPr>
        <w:tab/>
      </w:r>
      <w:r>
        <w:rPr>
          <w:rFonts w:hint="eastAsia" w:ascii="宋体" w:hAnsi="宋体"/>
        </w:rPr>
        <w:t>资格预审申请文件应包括下列内容：</w:t>
      </w:r>
    </w:p>
    <w:p w14:paraId="1F3B3EEA">
      <w:pPr>
        <w:tabs>
          <w:tab w:val="left" w:pos="1134"/>
        </w:tabs>
        <w:spacing w:line="360" w:lineRule="auto"/>
        <w:ind w:firstLine="424" w:firstLineChars="202"/>
        <w:rPr>
          <w:rFonts w:hint="eastAsia" w:ascii="宋体" w:hAnsi="宋体"/>
        </w:rPr>
      </w:pPr>
      <w:r>
        <w:rPr>
          <w:rFonts w:hint="eastAsia" w:ascii="宋体" w:hAnsi="宋体"/>
        </w:rPr>
        <w:t>（1）</w:t>
      </w:r>
      <w:r>
        <w:rPr>
          <w:rFonts w:hint="eastAsia" w:ascii="宋体" w:hAnsi="宋体"/>
        </w:rPr>
        <w:tab/>
      </w:r>
      <w:r>
        <w:rPr>
          <w:rFonts w:hint="eastAsia" w:ascii="宋体" w:hAnsi="宋体"/>
        </w:rPr>
        <w:t>资格预审申请函；</w:t>
      </w:r>
    </w:p>
    <w:p w14:paraId="27838D70">
      <w:pPr>
        <w:tabs>
          <w:tab w:val="left" w:pos="1134"/>
          <w:tab w:val="left" w:pos="1418"/>
        </w:tabs>
        <w:spacing w:line="360" w:lineRule="auto"/>
        <w:ind w:firstLine="424" w:firstLineChars="202"/>
        <w:rPr>
          <w:rFonts w:hint="eastAsia" w:ascii="宋体" w:hAnsi="宋体"/>
        </w:rPr>
      </w:pPr>
      <w:r>
        <w:rPr>
          <w:rFonts w:hint="eastAsia" w:ascii="宋体" w:hAnsi="宋体"/>
        </w:rPr>
        <w:t>（2）</w:t>
      </w:r>
      <w:r>
        <w:rPr>
          <w:rFonts w:hint="eastAsia" w:ascii="宋体" w:hAnsi="宋体"/>
        </w:rPr>
        <w:tab/>
      </w:r>
      <w:r>
        <w:rPr>
          <w:rFonts w:hint="eastAsia" w:ascii="宋体" w:hAnsi="宋体"/>
        </w:rPr>
        <w:t>法定代表人身份证明或附有法定代表人身份证明的授权委托书；</w:t>
      </w:r>
    </w:p>
    <w:p w14:paraId="1F4C0E8F">
      <w:pPr>
        <w:tabs>
          <w:tab w:val="left" w:pos="1134"/>
          <w:tab w:val="left" w:pos="1418"/>
        </w:tabs>
        <w:spacing w:line="360" w:lineRule="auto"/>
        <w:ind w:firstLine="424" w:firstLineChars="202"/>
        <w:rPr>
          <w:rFonts w:hint="eastAsia" w:ascii="宋体" w:hAnsi="宋体"/>
        </w:rPr>
      </w:pPr>
      <w:r>
        <w:rPr>
          <w:rFonts w:hint="eastAsia" w:ascii="宋体" w:hAnsi="宋体"/>
        </w:rPr>
        <w:t>（3）</w:t>
      </w:r>
      <w:r>
        <w:rPr>
          <w:rFonts w:hint="eastAsia" w:ascii="宋体" w:hAnsi="宋体"/>
        </w:rPr>
        <w:tab/>
      </w:r>
      <w:r>
        <w:rPr>
          <w:rFonts w:hint="eastAsia" w:ascii="宋体" w:hAnsi="宋体"/>
        </w:rPr>
        <w:t>联合体协议书；</w:t>
      </w:r>
    </w:p>
    <w:p w14:paraId="158DCAEC">
      <w:pPr>
        <w:tabs>
          <w:tab w:val="left" w:pos="1134"/>
          <w:tab w:val="left" w:pos="1418"/>
        </w:tabs>
        <w:spacing w:line="360" w:lineRule="auto"/>
        <w:ind w:firstLine="424" w:firstLineChars="202"/>
        <w:rPr>
          <w:rFonts w:hint="eastAsia" w:ascii="宋体" w:hAnsi="宋体"/>
        </w:rPr>
      </w:pPr>
      <w:r>
        <w:rPr>
          <w:rFonts w:hint="eastAsia" w:ascii="宋体" w:hAnsi="宋体"/>
        </w:rPr>
        <w:t>（4）</w:t>
      </w:r>
      <w:r>
        <w:rPr>
          <w:rFonts w:hint="eastAsia" w:ascii="宋体" w:hAnsi="宋体"/>
        </w:rPr>
        <w:tab/>
      </w:r>
      <w:r>
        <w:rPr>
          <w:rFonts w:hint="eastAsia" w:ascii="宋体" w:hAnsi="宋体"/>
        </w:rPr>
        <w:t>申请人基本情况；</w:t>
      </w:r>
    </w:p>
    <w:p w14:paraId="6923A9D1">
      <w:pPr>
        <w:tabs>
          <w:tab w:val="left" w:pos="1134"/>
          <w:tab w:val="left" w:pos="1418"/>
        </w:tabs>
        <w:spacing w:line="360" w:lineRule="auto"/>
        <w:ind w:firstLine="424" w:firstLineChars="202"/>
        <w:rPr>
          <w:rFonts w:hint="eastAsia" w:ascii="宋体" w:hAnsi="宋体"/>
        </w:rPr>
      </w:pPr>
      <w:r>
        <w:rPr>
          <w:rFonts w:hint="eastAsia" w:ascii="宋体" w:hAnsi="宋体"/>
        </w:rPr>
        <w:t>（5）</w:t>
      </w:r>
      <w:r>
        <w:rPr>
          <w:rFonts w:hint="eastAsia" w:ascii="宋体" w:hAnsi="宋体"/>
        </w:rPr>
        <w:tab/>
      </w:r>
      <w:r>
        <w:rPr>
          <w:rFonts w:hint="eastAsia" w:ascii="宋体" w:hAnsi="宋体"/>
        </w:rPr>
        <w:t>近年财务状况；</w:t>
      </w:r>
    </w:p>
    <w:p w14:paraId="1EF92AD6">
      <w:pPr>
        <w:tabs>
          <w:tab w:val="left" w:pos="1134"/>
          <w:tab w:val="left" w:pos="1418"/>
        </w:tabs>
        <w:spacing w:line="360" w:lineRule="auto"/>
        <w:ind w:firstLine="424" w:firstLineChars="202"/>
        <w:rPr>
          <w:rFonts w:hint="eastAsia" w:ascii="宋体" w:hAnsi="宋体"/>
        </w:rPr>
      </w:pPr>
      <w:r>
        <w:rPr>
          <w:rFonts w:hint="eastAsia" w:ascii="宋体" w:hAnsi="宋体"/>
        </w:rPr>
        <w:t>（6）</w:t>
      </w:r>
      <w:r>
        <w:rPr>
          <w:rFonts w:hint="eastAsia" w:ascii="宋体" w:hAnsi="宋体"/>
        </w:rPr>
        <w:tab/>
      </w:r>
      <w:r>
        <w:rPr>
          <w:rFonts w:hint="eastAsia" w:ascii="宋体" w:hAnsi="宋体"/>
        </w:rPr>
        <w:t>近年完成的类似工程情况；</w:t>
      </w:r>
    </w:p>
    <w:p w14:paraId="4892646E">
      <w:pPr>
        <w:tabs>
          <w:tab w:val="left" w:pos="1134"/>
          <w:tab w:val="left" w:pos="1418"/>
        </w:tabs>
        <w:spacing w:line="360" w:lineRule="auto"/>
        <w:ind w:firstLine="424" w:firstLineChars="202"/>
        <w:rPr>
          <w:rFonts w:hint="eastAsia" w:ascii="宋体" w:hAnsi="宋体"/>
          <w:szCs w:val="21"/>
        </w:rPr>
      </w:pPr>
      <w:r>
        <w:rPr>
          <w:rFonts w:hint="eastAsia" w:ascii="宋体" w:hAnsi="宋体"/>
          <w:szCs w:val="21"/>
        </w:rPr>
        <w:t>（7）</w:t>
      </w:r>
      <w:r>
        <w:rPr>
          <w:rFonts w:hint="eastAsia" w:ascii="宋体" w:hAnsi="宋体"/>
          <w:szCs w:val="21"/>
        </w:rPr>
        <w:tab/>
      </w:r>
      <w:r>
        <w:rPr>
          <w:rFonts w:hint="eastAsia" w:ascii="宋体" w:hAnsi="宋体"/>
          <w:szCs w:val="21"/>
        </w:rPr>
        <w:t>拟投入生产资源情况</w:t>
      </w:r>
      <w:r>
        <w:rPr>
          <w:rFonts w:hint="eastAsia" w:ascii="宋体" w:hAnsi="宋体"/>
        </w:rPr>
        <w:t>；</w:t>
      </w:r>
    </w:p>
    <w:p w14:paraId="5FE735B2">
      <w:pPr>
        <w:tabs>
          <w:tab w:val="left" w:pos="1134"/>
          <w:tab w:val="left" w:pos="1418"/>
        </w:tabs>
        <w:spacing w:line="360" w:lineRule="auto"/>
        <w:ind w:firstLine="424" w:firstLineChars="202"/>
        <w:rPr>
          <w:rFonts w:hint="eastAsia" w:ascii="宋体" w:hAnsi="宋体"/>
          <w:szCs w:val="21"/>
        </w:rPr>
      </w:pPr>
      <w:r>
        <w:rPr>
          <w:rFonts w:hint="eastAsia" w:ascii="宋体" w:hAnsi="宋体"/>
          <w:szCs w:val="21"/>
        </w:rPr>
        <w:t>（8）</w:t>
      </w:r>
      <w:r>
        <w:rPr>
          <w:rFonts w:hint="eastAsia" w:ascii="宋体" w:hAnsi="宋体"/>
          <w:szCs w:val="21"/>
        </w:rPr>
        <w:tab/>
      </w:r>
      <w:r>
        <w:rPr>
          <w:rFonts w:hint="eastAsia" w:ascii="宋体" w:hAnsi="宋体"/>
        </w:rPr>
        <w:t>申请人信誉情况</w:t>
      </w:r>
      <w:r>
        <w:rPr>
          <w:rFonts w:hint="eastAsia" w:ascii="宋体" w:hAnsi="宋体"/>
          <w:szCs w:val="21"/>
        </w:rPr>
        <w:t>；</w:t>
      </w:r>
    </w:p>
    <w:p w14:paraId="35E382EB">
      <w:pPr>
        <w:tabs>
          <w:tab w:val="left" w:pos="1134"/>
          <w:tab w:val="left" w:pos="1418"/>
        </w:tabs>
        <w:spacing w:line="360" w:lineRule="auto"/>
        <w:ind w:firstLine="424" w:firstLineChars="202"/>
        <w:rPr>
          <w:rFonts w:hint="eastAsia" w:ascii="宋体" w:hAnsi="宋体"/>
          <w:szCs w:val="21"/>
        </w:rPr>
      </w:pPr>
      <w:r>
        <w:rPr>
          <w:rFonts w:hint="eastAsia" w:ascii="宋体" w:hAnsi="宋体"/>
        </w:rPr>
        <w:t>（9）</w:t>
      </w:r>
      <w:r>
        <w:rPr>
          <w:rFonts w:hint="eastAsia" w:ascii="宋体" w:hAnsi="宋体"/>
        </w:rPr>
        <w:tab/>
      </w:r>
      <w:r>
        <w:rPr>
          <w:rFonts w:hint="eastAsia" w:ascii="宋体" w:hAnsi="宋体"/>
          <w:szCs w:val="21"/>
        </w:rPr>
        <w:t>与申请人存在关联关系的单位情况说明；</w:t>
      </w:r>
    </w:p>
    <w:p w14:paraId="34144E7F">
      <w:pPr>
        <w:tabs>
          <w:tab w:val="left" w:pos="1134"/>
          <w:tab w:val="left" w:pos="1418"/>
        </w:tabs>
        <w:spacing w:line="360" w:lineRule="auto"/>
        <w:ind w:firstLine="424" w:firstLineChars="202"/>
        <w:rPr>
          <w:rFonts w:hint="eastAsia" w:ascii="宋体" w:hAnsi="宋体"/>
        </w:rPr>
      </w:pPr>
      <w:r>
        <w:rPr>
          <w:rFonts w:hint="eastAsia" w:ascii="宋体" w:hAnsi="宋体"/>
        </w:rPr>
        <w:t>（10）</w:t>
      </w:r>
      <w:r>
        <w:rPr>
          <w:rFonts w:hint="eastAsia" w:ascii="宋体" w:hAnsi="宋体"/>
        </w:rPr>
        <w:tab/>
      </w:r>
      <w:r>
        <w:rPr>
          <w:rFonts w:hint="eastAsia" w:ascii="宋体" w:hAnsi="宋体"/>
        </w:rPr>
        <w:t>其他材料</w:t>
      </w:r>
      <w:r>
        <w:rPr>
          <w:rFonts w:hint="eastAsia" w:ascii="宋体" w:hAnsi="宋体" w:eastAsia="黑体"/>
        </w:rPr>
        <w:t>见申请人须知专用部分</w:t>
      </w:r>
      <w:r>
        <w:rPr>
          <w:rFonts w:hint="eastAsia" w:ascii="宋体" w:hAnsi="宋体"/>
        </w:rPr>
        <w:t>。</w:t>
      </w:r>
    </w:p>
    <w:p w14:paraId="250E7AEE">
      <w:pPr>
        <w:tabs>
          <w:tab w:val="left" w:pos="1134"/>
        </w:tabs>
        <w:spacing w:line="360" w:lineRule="auto"/>
        <w:ind w:firstLine="420" w:firstLineChars="200"/>
        <w:rPr>
          <w:rFonts w:hint="eastAsia" w:ascii="宋体" w:hAnsi="宋体"/>
        </w:rPr>
      </w:pPr>
      <w:r>
        <w:rPr>
          <w:rFonts w:ascii="宋体" w:hAnsi="宋体"/>
        </w:rPr>
        <w:t>3.1.2</w:t>
      </w:r>
      <w:r>
        <w:rPr>
          <w:rFonts w:hint="eastAsia" w:ascii="宋体" w:hAnsi="宋体"/>
        </w:rPr>
        <w:tab/>
      </w:r>
      <w:r>
        <w:rPr>
          <w:rFonts w:hint="eastAsia" w:ascii="宋体" w:hAnsi="宋体"/>
        </w:rPr>
        <w:t>本章1.4.2项不接受联合体资格预审申请的或申请人没有组成联合体的，资格预审申请文件不包括本章第3.1.1（3）目所指的联合体协议书。</w:t>
      </w:r>
    </w:p>
    <w:p w14:paraId="55716E81">
      <w:pPr>
        <w:pStyle w:val="79"/>
        <w:keepNext w:val="0"/>
        <w:keepLines w:val="0"/>
        <w:tabs>
          <w:tab w:val="left" w:pos="567"/>
        </w:tabs>
        <w:spacing w:line="360" w:lineRule="auto"/>
        <w:rPr>
          <w:rFonts w:hint="eastAsia" w:ascii="宋体" w:hAnsi="宋体" w:eastAsia="宋体"/>
        </w:rPr>
      </w:pPr>
      <w:bookmarkStart w:id="142" w:name="_Toc152047213"/>
      <w:bookmarkStart w:id="143" w:name="_Toc144974417"/>
      <w:bookmarkStart w:id="144" w:name="_Toc482343053"/>
      <w:bookmarkStart w:id="145" w:name="_Toc333499433"/>
      <w:bookmarkStart w:id="146" w:name="_Toc179715706"/>
      <w:bookmarkStart w:id="147" w:name="_Toc352706361"/>
      <w:bookmarkStart w:id="148" w:name="_Toc226045839"/>
      <w:r>
        <w:rPr>
          <w:rFonts w:hint="eastAsia" w:ascii="宋体" w:hAnsi="宋体" w:eastAsia="宋体" w:cs="Times New Roman"/>
          <w:szCs w:val="24"/>
        </w:rPr>
        <w:t>3.2</w:t>
      </w:r>
      <w:r>
        <w:rPr>
          <w:rFonts w:hint="eastAsia" w:ascii="宋体" w:hAnsi="宋体" w:eastAsia="宋体" w:cs="Times New Roman"/>
          <w:sz w:val="21"/>
          <w:szCs w:val="21"/>
        </w:rPr>
        <w:tab/>
      </w:r>
      <w:r>
        <w:rPr>
          <w:rFonts w:hint="eastAsia" w:ascii="宋体" w:hAnsi="宋体" w:eastAsia="宋体"/>
        </w:rPr>
        <w:t>资格预审申请文件的编制要求</w:t>
      </w:r>
      <w:bookmarkEnd w:id="142"/>
      <w:bookmarkEnd w:id="143"/>
      <w:bookmarkEnd w:id="144"/>
      <w:bookmarkEnd w:id="145"/>
      <w:bookmarkEnd w:id="146"/>
      <w:bookmarkEnd w:id="147"/>
      <w:bookmarkEnd w:id="148"/>
    </w:p>
    <w:p w14:paraId="01229D83">
      <w:pPr>
        <w:spacing w:line="360" w:lineRule="auto"/>
        <w:ind w:firstLine="420" w:firstLineChars="200"/>
        <w:rPr>
          <w:rFonts w:hint="eastAsia" w:ascii="宋体" w:hAnsi="宋体"/>
        </w:rPr>
      </w:pPr>
      <w:r>
        <w:rPr>
          <w:rFonts w:hint="eastAsia" w:ascii="宋体" w:hAnsi="宋体"/>
        </w:rPr>
        <w:t>资格预审申请文件应按第四章“资格预审申请文件格式”进行编写，如有必要，可以增加附页，并作为资格预审申请文件的组成部分。具体编制要求如下：</w:t>
      </w:r>
    </w:p>
    <w:p w14:paraId="78076C5C">
      <w:pPr>
        <w:tabs>
          <w:tab w:val="left" w:pos="1134"/>
        </w:tabs>
        <w:spacing w:line="360" w:lineRule="auto"/>
        <w:ind w:firstLine="420" w:firstLineChars="200"/>
        <w:rPr>
          <w:rFonts w:hint="eastAsia" w:ascii="宋体" w:hAnsi="宋体"/>
        </w:rPr>
      </w:pPr>
      <w:r>
        <w:rPr>
          <w:rFonts w:ascii="宋体" w:hAnsi="宋体"/>
        </w:rPr>
        <w:t>3.2.1</w:t>
      </w:r>
      <w:r>
        <w:rPr>
          <w:rFonts w:hint="eastAsia" w:ascii="宋体" w:hAnsi="宋体"/>
        </w:rPr>
        <w:tab/>
      </w:r>
      <w:r>
        <w:rPr>
          <w:rFonts w:hint="eastAsia" w:ascii="宋体" w:hAnsi="宋体"/>
        </w:rPr>
        <w:t>资格预审申请函是申请人响应资格预审文件，同意招标人对申请文件进行审查，并对申请文件及有关内容的完整性、真实性和有效性作出的声明，申请人应根据本资格预审文件申请函格式要求如实填写相关内容。</w:t>
      </w:r>
    </w:p>
    <w:p w14:paraId="3B6DBD66">
      <w:pPr>
        <w:tabs>
          <w:tab w:val="left" w:pos="1134"/>
        </w:tabs>
        <w:spacing w:line="360" w:lineRule="auto"/>
        <w:ind w:firstLine="420" w:firstLineChars="200"/>
        <w:rPr>
          <w:rFonts w:hint="eastAsia" w:ascii="宋体" w:hAnsi="宋体"/>
        </w:rPr>
      </w:pPr>
      <w:r>
        <w:rPr>
          <w:rFonts w:ascii="宋体" w:hAnsi="宋体"/>
        </w:rPr>
        <w:t>3.2.2</w:t>
      </w:r>
      <w:r>
        <w:rPr>
          <w:rFonts w:hint="eastAsia" w:ascii="宋体" w:hAnsi="宋体"/>
        </w:rPr>
        <w:tab/>
      </w:r>
      <w:r>
        <w:rPr>
          <w:rFonts w:hint="eastAsia" w:ascii="宋体" w:hAnsi="宋体"/>
        </w:rPr>
        <w:t>资格预审申请文件由法定代表人签署的，资格预审申请文件须提供法定代表人身份证扫描件。资格预审申请文件由委托代理人签署的，资格预审申请文件须提供法定代表人身份证明及法定代表人签署的授权委托书，并附法定代表人、委托代理人的身份证扫描件。</w:t>
      </w:r>
    </w:p>
    <w:p w14:paraId="3DFF7DEA">
      <w:pPr>
        <w:tabs>
          <w:tab w:val="left" w:pos="1134"/>
        </w:tabs>
        <w:spacing w:line="360" w:lineRule="auto"/>
        <w:ind w:firstLine="420" w:firstLineChars="200"/>
        <w:rPr>
          <w:rFonts w:hint="eastAsia" w:ascii="宋体" w:hAnsi="宋体"/>
        </w:rPr>
      </w:pPr>
      <w:r>
        <w:rPr>
          <w:rFonts w:ascii="宋体" w:hAnsi="宋体"/>
        </w:rPr>
        <w:t>3.2.3</w:t>
      </w:r>
      <w:r>
        <w:rPr>
          <w:rFonts w:hint="eastAsia" w:ascii="宋体" w:hAnsi="宋体"/>
        </w:rPr>
        <w:tab/>
      </w:r>
      <w:r>
        <w:rPr>
          <w:rFonts w:hint="eastAsia" w:ascii="宋体" w:hAnsi="宋体"/>
        </w:rPr>
        <w:t>本章1.4.2项规定接受联合体资格预审申请的，资格预审申请文件应包括联合体各方相关情况，并由牵头人签章。联合体协议书由委托代理人签署的，应附法定代表人签署的授权委托书。</w:t>
      </w:r>
    </w:p>
    <w:p w14:paraId="76E332A5">
      <w:pPr>
        <w:tabs>
          <w:tab w:val="left" w:pos="1134"/>
        </w:tabs>
        <w:spacing w:line="360" w:lineRule="auto"/>
        <w:ind w:firstLine="420" w:firstLineChars="200"/>
        <w:rPr>
          <w:rFonts w:hint="eastAsia" w:ascii="宋体" w:hAnsi="宋体"/>
        </w:rPr>
      </w:pPr>
      <w:r>
        <w:rPr>
          <w:rFonts w:ascii="宋体" w:hAnsi="宋体"/>
        </w:rPr>
        <w:t>3.2.4</w:t>
      </w:r>
      <w:r>
        <w:rPr>
          <w:rFonts w:hint="eastAsia" w:ascii="宋体" w:hAnsi="宋体"/>
        </w:rPr>
        <w:tab/>
      </w:r>
      <w:r>
        <w:rPr>
          <w:rFonts w:hint="eastAsia" w:ascii="宋体" w:hAnsi="宋体"/>
        </w:rPr>
        <w:t>申请人基本情况应附申请人营业执照、资质等级证书和安全生产许可证的扫描件或其电子证照。申请人基本情况其他编制要求</w:t>
      </w:r>
      <w:r>
        <w:rPr>
          <w:rFonts w:hint="eastAsia" w:ascii="宋体" w:hAnsi="宋体" w:eastAsia="黑体"/>
        </w:rPr>
        <w:t>见申请人须知专用部分</w:t>
      </w:r>
      <w:r>
        <w:rPr>
          <w:rFonts w:hint="eastAsia" w:ascii="宋体" w:hAnsi="宋体"/>
        </w:rPr>
        <w:t>。</w:t>
      </w:r>
    </w:p>
    <w:p w14:paraId="7CC4EF2B">
      <w:pPr>
        <w:tabs>
          <w:tab w:val="left" w:pos="1134"/>
        </w:tabs>
        <w:spacing w:line="360" w:lineRule="auto"/>
        <w:ind w:firstLine="420" w:firstLineChars="200"/>
        <w:rPr>
          <w:rFonts w:hint="eastAsia" w:ascii="宋体" w:hAnsi="宋体"/>
        </w:rPr>
      </w:pPr>
      <w:r>
        <w:rPr>
          <w:rFonts w:ascii="宋体" w:hAnsi="宋体"/>
        </w:rPr>
        <w:t>3.2.5</w:t>
      </w:r>
      <w:r>
        <w:rPr>
          <w:rFonts w:hint="eastAsia" w:ascii="宋体" w:hAnsi="宋体"/>
        </w:rPr>
        <w:tab/>
      </w:r>
      <w:r>
        <w:rPr>
          <w:rFonts w:hint="eastAsia" w:ascii="宋体" w:hAnsi="宋体"/>
        </w:rPr>
        <w:t>近年财务状况应附经会计师事务所或审计机构审计的财务会计报表，包括资产负债表、现金流量表、利润表的扫描件。以联合体形式投标的，联合体各成员应当分别填写。</w:t>
      </w:r>
      <w:r>
        <w:rPr>
          <w:rFonts w:ascii="宋体" w:hAnsi="宋体"/>
        </w:rPr>
        <w:t>近年财务状况</w:t>
      </w:r>
      <w:r>
        <w:rPr>
          <w:rFonts w:hint="eastAsia" w:ascii="宋体" w:hAnsi="宋体"/>
        </w:rPr>
        <w:t>其他编制要求</w:t>
      </w:r>
      <w:r>
        <w:rPr>
          <w:rFonts w:hint="eastAsia" w:ascii="宋体" w:hAnsi="宋体" w:eastAsia="黑体"/>
        </w:rPr>
        <w:t>见申请人须知专用部分</w:t>
      </w:r>
      <w:r>
        <w:rPr>
          <w:rFonts w:hint="eastAsia" w:ascii="宋体" w:hAnsi="宋体"/>
        </w:rPr>
        <w:t>。</w:t>
      </w:r>
    </w:p>
    <w:p w14:paraId="75C3A238">
      <w:pPr>
        <w:tabs>
          <w:tab w:val="left" w:pos="1134"/>
        </w:tabs>
        <w:spacing w:line="360" w:lineRule="auto"/>
        <w:ind w:firstLine="420" w:firstLineChars="200"/>
        <w:rPr>
          <w:rFonts w:hint="eastAsia" w:ascii="宋体" w:hAnsi="宋体"/>
        </w:rPr>
      </w:pPr>
      <w:r>
        <w:rPr>
          <w:rFonts w:ascii="宋体" w:hAnsi="宋体"/>
        </w:rPr>
        <w:t>3.2.6</w:t>
      </w:r>
      <w:r>
        <w:rPr>
          <w:rFonts w:hint="eastAsia" w:ascii="宋体" w:hAnsi="宋体"/>
        </w:rPr>
        <w:tab/>
      </w:r>
      <w:r>
        <w:rPr>
          <w:rFonts w:ascii="宋体" w:hAnsi="宋体"/>
        </w:rPr>
        <w:t>近年完成的类似工程</w:t>
      </w:r>
      <w:r>
        <w:rPr>
          <w:rFonts w:hint="eastAsia" w:ascii="宋体" w:hAnsi="宋体"/>
        </w:rPr>
        <w:t>情况，申请人根据第四章相应表格进行填写，每张表格只填写一个工程，并标明序号。</w:t>
      </w:r>
      <w:r>
        <w:rPr>
          <w:rFonts w:ascii="宋体" w:hAnsi="宋体"/>
        </w:rPr>
        <w:t>近年完成的类似工程</w:t>
      </w:r>
      <w:r>
        <w:rPr>
          <w:rFonts w:hint="eastAsia" w:ascii="宋体" w:hAnsi="宋体"/>
        </w:rPr>
        <w:t>情况其他编制要求</w:t>
      </w:r>
      <w:r>
        <w:rPr>
          <w:rFonts w:hint="eastAsia" w:ascii="宋体" w:hAnsi="宋体" w:eastAsia="黑体"/>
        </w:rPr>
        <w:t>见申请人须知专用部分</w:t>
      </w:r>
      <w:r>
        <w:rPr>
          <w:rFonts w:hint="eastAsia" w:ascii="宋体" w:hAnsi="宋体"/>
        </w:rPr>
        <w:t>。</w:t>
      </w:r>
    </w:p>
    <w:p w14:paraId="067E7694">
      <w:pPr>
        <w:tabs>
          <w:tab w:val="left" w:pos="1134"/>
        </w:tabs>
        <w:spacing w:line="360" w:lineRule="auto"/>
        <w:ind w:firstLine="420" w:firstLineChars="200"/>
        <w:rPr>
          <w:rFonts w:hint="eastAsia" w:ascii="宋体" w:hAnsi="宋体"/>
        </w:rPr>
      </w:pPr>
      <w:r>
        <w:rPr>
          <w:rFonts w:ascii="宋体" w:hAnsi="宋体"/>
        </w:rPr>
        <w:t>3.2.7</w:t>
      </w:r>
      <w:r>
        <w:rPr>
          <w:rFonts w:hint="eastAsia" w:ascii="宋体" w:hAnsi="宋体"/>
        </w:rPr>
        <w:tab/>
      </w:r>
      <w:r>
        <w:rPr>
          <w:rFonts w:hint="eastAsia" w:ascii="宋体" w:hAnsi="宋体"/>
        </w:rPr>
        <w:t>拟投入生产资源情况</w:t>
      </w:r>
    </w:p>
    <w:p w14:paraId="6A19B5B9">
      <w:pPr>
        <w:spacing w:line="360" w:lineRule="auto"/>
        <w:ind w:firstLine="420" w:firstLineChars="200"/>
        <w:rPr>
          <w:rFonts w:hint="eastAsia" w:ascii="宋体" w:hAnsi="宋体"/>
        </w:rPr>
      </w:pPr>
      <w:r>
        <w:rPr>
          <w:rFonts w:ascii="宋体" w:hAnsi="宋体"/>
        </w:rPr>
        <w:t>（1）</w:t>
      </w:r>
      <w:r>
        <w:rPr>
          <w:rFonts w:hint="eastAsia" w:ascii="宋体" w:hAnsi="宋体"/>
        </w:rPr>
        <w:t>拟投入项目管理人员情况</w:t>
      </w:r>
    </w:p>
    <w:p w14:paraId="03383BC3">
      <w:pPr>
        <w:tabs>
          <w:tab w:val="left" w:pos="1276"/>
        </w:tabs>
        <w:spacing w:line="360" w:lineRule="auto"/>
        <w:ind w:left="1273" w:leftChars="406" w:hanging="420" w:hangingChars="200"/>
        <w:rPr>
          <w:rFonts w:hint="eastAsia" w:ascii="宋体" w:hAnsi="宋体"/>
        </w:rPr>
      </w:pPr>
      <w:r>
        <w:rPr>
          <w:rFonts w:hint="eastAsia" w:ascii="宋体" w:hAnsi="宋体"/>
        </w:rPr>
        <w:t>1</w:t>
      </w:r>
      <w:r>
        <w:rPr>
          <w:rFonts w:ascii="宋体" w:hAnsi="宋体"/>
        </w:rPr>
        <w:t>）</w:t>
      </w:r>
      <w:r>
        <w:rPr>
          <w:rFonts w:hint="eastAsia" w:ascii="宋体" w:hAnsi="宋体"/>
        </w:rPr>
        <w:tab/>
      </w:r>
      <w:r>
        <w:rPr>
          <w:rFonts w:hint="eastAsia" w:ascii="宋体" w:hAnsi="宋体"/>
        </w:rPr>
        <w:t>项目经理：项目经理简历表应附注册证书、安全生产考核合格证书（B本）、身份证、养老保险、以项目经理身份承担过的工程业绩资料的扫描件。其中承担过的工程业绩资料应包括合同协议书和竣工验收备案登记表或单位工程质量竣工验收记录等。项目经理其他编制要求</w:t>
      </w:r>
      <w:r>
        <w:rPr>
          <w:rFonts w:hint="eastAsia" w:ascii="宋体" w:hAnsi="宋体" w:eastAsia="黑体"/>
        </w:rPr>
        <w:t>见申请人须知专用部分</w:t>
      </w:r>
      <w:r>
        <w:rPr>
          <w:rFonts w:hint="eastAsia" w:ascii="宋体" w:hAnsi="宋体"/>
        </w:rPr>
        <w:t>。</w:t>
      </w:r>
    </w:p>
    <w:p w14:paraId="6B61FCDF">
      <w:pPr>
        <w:tabs>
          <w:tab w:val="left" w:pos="1276"/>
        </w:tabs>
        <w:spacing w:line="360" w:lineRule="auto"/>
        <w:ind w:left="1273" w:leftChars="406" w:hanging="420" w:hangingChars="200"/>
        <w:rPr>
          <w:rFonts w:hint="eastAsia" w:ascii="宋体" w:hAnsi="宋体"/>
        </w:rPr>
      </w:pPr>
      <w:r>
        <w:rPr>
          <w:rFonts w:ascii="宋体" w:hAnsi="宋体"/>
        </w:rPr>
        <w:t>2）</w:t>
      </w:r>
      <w:r>
        <w:rPr>
          <w:rFonts w:hint="eastAsia" w:ascii="宋体" w:hAnsi="宋体"/>
        </w:rPr>
        <w:tab/>
      </w:r>
      <w:r>
        <w:rPr>
          <w:rFonts w:hint="eastAsia" w:ascii="宋体" w:hAnsi="宋体"/>
        </w:rPr>
        <w:t>技术负责人：技术负责人简历表应附身份证、养老保险、职称证（如有）的扫描件。技术负责人其他编制要求见申请人须知专用部分。</w:t>
      </w:r>
    </w:p>
    <w:p w14:paraId="02FD9EF0">
      <w:pPr>
        <w:tabs>
          <w:tab w:val="left" w:pos="1276"/>
        </w:tabs>
        <w:spacing w:line="360" w:lineRule="auto"/>
        <w:ind w:left="1273" w:leftChars="406" w:hanging="420" w:hangingChars="200"/>
        <w:rPr>
          <w:rFonts w:hint="eastAsia" w:ascii="宋体" w:hAnsi="宋体"/>
        </w:rPr>
      </w:pPr>
      <w:r>
        <w:rPr>
          <w:rFonts w:ascii="宋体" w:hAnsi="宋体"/>
        </w:rPr>
        <w:t>3）</w:t>
      </w:r>
      <w:r>
        <w:rPr>
          <w:rFonts w:hint="eastAsia" w:ascii="宋体" w:hAnsi="宋体"/>
        </w:rPr>
        <w:tab/>
      </w:r>
      <w:r>
        <w:rPr>
          <w:rFonts w:hint="eastAsia" w:ascii="宋体" w:hAnsi="宋体"/>
        </w:rPr>
        <w:t>其他项目管理人员：其他项目管理人员应附身份证、养老保险的扫描件。其中专职安全生产管理人员应附其他项目管理人员简历表和有效的安全生产考核合格证书的扫描件，其他项目管理人员编制要求见申请人须知专用部分。</w:t>
      </w:r>
    </w:p>
    <w:p w14:paraId="5A5924AC">
      <w:pPr>
        <w:tabs>
          <w:tab w:val="left" w:pos="993"/>
        </w:tabs>
        <w:spacing w:line="360" w:lineRule="auto"/>
        <w:ind w:left="991" w:leftChars="202" w:hanging="567" w:hangingChars="270"/>
        <w:rPr>
          <w:rFonts w:hint="eastAsia" w:ascii="宋体" w:hAnsi="宋体"/>
        </w:rPr>
      </w:pPr>
      <w:r>
        <w:rPr>
          <w:rFonts w:ascii="宋体" w:hAnsi="宋体"/>
        </w:rPr>
        <w:t>（2）</w:t>
      </w:r>
      <w:r>
        <w:rPr>
          <w:rFonts w:hint="eastAsia" w:ascii="宋体" w:hAnsi="宋体"/>
        </w:rPr>
        <w:tab/>
      </w:r>
      <w:r>
        <w:rPr>
          <w:rFonts w:hint="eastAsia" w:ascii="宋体" w:hAnsi="宋体"/>
        </w:rPr>
        <w:t>拟投入主要施工机械设备情况应说明设备来源（包括租赁意向）、目前状况、停放地点等情况。自有设备应附原始发票的扫描件。租赁设备应附租赁意向书或带条件生效的租赁合同扫描件。拟投入主要施工机械设备情况其他编制要求</w:t>
      </w:r>
      <w:r>
        <w:rPr>
          <w:rFonts w:hint="eastAsia" w:ascii="宋体" w:hAnsi="宋体" w:eastAsia="黑体"/>
        </w:rPr>
        <w:t>见申请人须知专用部分</w:t>
      </w:r>
      <w:r>
        <w:rPr>
          <w:rFonts w:hint="eastAsia" w:ascii="宋体" w:hAnsi="宋体"/>
        </w:rPr>
        <w:t>。</w:t>
      </w:r>
    </w:p>
    <w:p w14:paraId="07416A75">
      <w:pPr>
        <w:spacing w:line="360" w:lineRule="auto"/>
        <w:ind w:left="1274" w:leftChars="203" w:hanging="848" w:hangingChars="404"/>
        <w:rPr>
          <w:rFonts w:hint="eastAsia" w:ascii="宋体" w:hAnsi="宋体"/>
        </w:rPr>
      </w:pPr>
      <w:r>
        <w:rPr>
          <w:rFonts w:ascii="宋体" w:hAnsi="宋体"/>
        </w:rPr>
        <w:t>（3）</w:t>
      </w:r>
      <w:r>
        <w:rPr>
          <w:rFonts w:hint="eastAsia" w:ascii="宋体" w:hAnsi="宋体"/>
        </w:rPr>
        <w:t>其他拟投入生产资源情况编制要求</w:t>
      </w:r>
      <w:r>
        <w:rPr>
          <w:rFonts w:hint="eastAsia" w:ascii="宋体" w:hAnsi="宋体" w:eastAsia="黑体"/>
        </w:rPr>
        <w:t>见申请人须知专用部分</w:t>
      </w:r>
      <w:r>
        <w:rPr>
          <w:rFonts w:hint="eastAsia" w:ascii="宋体" w:hAnsi="宋体"/>
        </w:rPr>
        <w:t>。</w:t>
      </w:r>
    </w:p>
    <w:p w14:paraId="6CB817EA">
      <w:pPr>
        <w:tabs>
          <w:tab w:val="left" w:pos="1134"/>
        </w:tabs>
        <w:spacing w:line="360" w:lineRule="auto"/>
        <w:ind w:firstLine="420" w:firstLineChars="200"/>
        <w:rPr>
          <w:rFonts w:hint="eastAsia" w:ascii="宋体" w:hAnsi="宋体"/>
        </w:rPr>
      </w:pPr>
      <w:r>
        <w:rPr>
          <w:rFonts w:ascii="宋体" w:hAnsi="宋体"/>
        </w:rPr>
        <w:t>3.2.8</w:t>
      </w:r>
      <w:r>
        <w:rPr>
          <w:rFonts w:hint="eastAsia" w:ascii="宋体" w:hAnsi="宋体"/>
        </w:rPr>
        <w:tab/>
      </w:r>
      <w:r>
        <w:rPr>
          <w:rFonts w:hint="eastAsia" w:ascii="宋体" w:hAnsi="宋体"/>
        </w:rPr>
        <w:t>申请人信誉编制要求</w:t>
      </w:r>
    </w:p>
    <w:p w14:paraId="1439CDB5">
      <w:pPr>
        <w:spacing w:line="360" w:lineRule="auto"/>
        <w:ind w:left="991" w:leftChars="202" w:hanging="567" w:hangingChars="270"/>
        <w:rPr>
          <w:rFonts w:hint="eastAsia" w:ascii="宋体" w:hAnsi="宋体"/>
        </w:rPr>
      </w:pPr>
      <w:r>
        <w:rPr>
          <w:rFonts w:ascii="宋体" w:hAnsi="宋体"/>
        </w:rPr>
        <w:t>（1）</w:t>
      </w:r>
      <w:r>
        <w:rPr>
          <w:rFonts w:hint="eastAsia" w:ascii="宋体" w:hAnsi="宋体"/>
        </w:rPr>
        <w:tab/>
      </w:r>
      <w:r>
        <w:rPr>
          <w:rFonts w:hint="eastAsia" w:ascii="宋体" w:hAnsi="宋体"/>
        </w:rPr>
        <w:t>诉讼和仲裁情况，存在本章专用部分第1.5.2（1）目的情形，应附法院或仲裁机构作出的判决、裁决等有关法律文书的扫描件。诉讼和仲裁情况其他编制要求</w:t>
      </w:r>
      <w:r>
        <w:rPr>
          <w:rFonts w:hint="eastAsia" w:ascii="宋体" w:hAnsi="宋体" w:eastAsia="黑体"/>
        </w:rPr>
        <w:t>见申请人须知专用部分</w:t>
      </w:r>
      <w:r>
        <w:rPr>
          <w:rFonts w:hint="eastAsia" w:ascii="宋体" w:hAnsi="宋体"/>
        </w:rPr>
        <w:t>。</w:t>
      </w:r>
    </w:p>
    <w:p w14:paraId="572EE1D1">
      <w:pPr>
        <w:spacing w:line="360" w:lineRule="auto"/>
        <w:ind w:left="991" w:leftChars="202" w:hanging="567" w:hangingChars="270"/>
        <w:rPr>
          <w:rFonts w:hint="eastAsia" w:ascii="宋体" w:hAnsi="宋体"/>
        </w:rPr>
      </w:pPr>
      <w:r>
        <w:rPr>
          <w:rFonts w:ascii="宋体" w:hAnsi="宋体"/>
        </w:rPr>
        <w:t>（2）</w:t>
      </w:r>
      <w:r>
        <w:rPr>
          <w:rFonts w:hint="eastAsia" w:ascii="宋体" w:hAnsi="宋体"/>
        </w:rPr>
        <w:tab/>
      </w:r>
      <w:r>
        <w:rPr>
          <w:rFonts w:hint="eastAsia" w:ascii="宋体" w:hAnsi="宋体"/>
        </w:rPr>
        <w:t>不良行为记录，本次资格预审的不良行为记录以全国建筑市场监管公共服务平台已经公布的信息为准。申请人自行登录上述发布平台查询本单位的不良行为记录，不良行为记录的年限须满足本章专用部分第1.5.2（2）目的要求，并附本单位在发布平台的不良行为记录的网页截图。全国建筑市场监管公共服务平台网址</w:t>
      </w:r>
      <w:r>
        <w:rPr>
          <w:rFonts w:hint="eastAsia" w:ascii="宋体" w:hAnsi="宋体" w:eastAsia="黑体"/>
        </w:rPr>
        <w:t>见申请人须知专用部分</w:t>
      </w:r>
      <w:r>
        <w:rPr>
          <w:rFonts w:hint="eastAsia" w:ascii="宋体" w:hAnsi="宋体"/>
        </w:rPr>
        <w:t>。</w:t>
      </w:r>
    </w:p>
    <w:p w14:paraId="7E598DC0">
      <w:pPr>
        <w:spacing w:line="360" w:lineRule="auto"/>
        <w:ind w:left="991" w:leftChars="202" w:hanging="567" w:hangingChars="270"/>
        <w:rPr>
          <w:rFonts w:hint="eastAsia" w:ascii="宋体" w:hAnsi="宋体"/>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ab/>
      </w:r>
      <w:r>
        <w:rPr>
          <w:rFonts w:hint="eastAsia" w:ascii="宋体" w:hAnsi="宋体"/>
          <w:szCs w:val="21"/>
        </w:rPr>
        <w:t>其他信誉编制要求</w:t>
      </w:r>
      <w:r>
        <w:rPr>
          <w:rFonts w:hint="eastAsia" w:ascii="宋体" w:hAnsi="宋体" w:eastAsia="黑体"/>
        </w:rPr>
        <w:t>见申请人须知专用部分</w:t>
      </w:r>
      <w:r>
        <w:rPr>
          <w:rFonts w:hint="eastAsia" w:ascii="宋体" w:hAnsi="宋体"/>
        </w:rPr>
        <w:t>。</w:t>
      </w:r>
    </w:p>
    <w:p w14:paraId="3FEA748D">
      <w:pPr>
        <w:tabs>
          <w:tab w:val="left" w:pos="1134"/>
        </w:tabs>
        <w:spacing w:line="360" w:lineRule="auto"/>
        <w:ind w:firstLine="420" w:firstLineChars="200"/>
        <w:rPr>
          <w:rFonts w:hint="eastAsia" w:ascii="宋体" w:hAnsi="宋体"/>
        </w:rPr>
      </w:pPr>
      <w:r>
        <w:rPr>
          <w:rFonts w:ascii="宋体" w:hAnsi="宋体"/>
        </w:rPr>
        <w:t>3.2.9</w:t>
      </w:r>
      <w:r>
        <w:rPr>
          <w:rFonts w:hint="eastAsia" w:ascii="宋体" w:hAnsi="宋体"/>
        </w:rPr>
        <w:tab/>
      </w:r>
      <w:r>
        <w:rPr>
          <w:rFonts w:hint="eastAsia" w:ascii="宋体" w:hAnsi="宋体"/>
          <w:szCs w:val="20"/>
        </w:rPr>
        <w:t>与申请人存在关联关系的单位情况，申请人应当依据自身存在的情形，如实披露与本单位存在关联关系的施工、监理、招标代理等单位情况。与申请人存在关联关系的单位情况的情形</w:t>
      </w:r>
      <w:r>
        <w:rPr>
          <w:rFonts w:hint="eastAsia" w:ascii="宋体" w:hAnsi="宋体" w:eastAsia="黑体"/>
        </w:rPr>
        <w:t>见申请人须知专用部分</w:t>
      </w:r>
      <w:r>
        <w:rPr>
          <w:rFonts w:hint="eastAsia" w:ascii="宋体" w:hAnsi="宋体"/>
        </w:rPr>
        <w:t>。</w:t>
      </w:r>
    </w:p>
    <w:p w14:paraId="562706A0">
      <w:pPr>
        <w:tabs>
          <w:tab w:val="left" w:pos="1134"/>
        </w:tabs>
        <w:spacing w:line="360" w:lineRule="auto"/>
        <w:ind w:firstLine="420" w:firstLineChars="200"/>
        <w:rPr>
          <w:rFonts w:hint="eastAsia" w:ascii="宋体" w:hAnsi="宋体"/>
        </w:rPr>
      </w:pPr>
      <w:r>
        <w:rPr>
          <w:rFonts w:ascii="宋体" w:hAnsi="宋体"/>
        </w:rPr>
        <w:t>3.2.10</w:t>
      </w:r>
      <w:r>
        <w:rPr>
          <w:rFonts w:hint="eastAsia" w:ascii="宋体" w:hAnsi="宋体"/>
        </w:rPr>
        <w:tab/>
      </w:r>
      <w:r>
        <w:rPr>
          <w:rFonts w:hint="eastAsia" w:ascii="宋体" w:hAnsi="宋体"/>
        </w:rPr>
        <w:t>资格预审申请文件包括的其他材料编制要求</w:t>
      </w:r>
      <w:r>
        <w:rPr>
          <w:rFonts w:hint="eastAsia" w:ascii="宋体" w:hAnsi="宋体" w:eastAsia="黑体"/>
        </w:rPr>
        <w:t>见申请人须知专用部分</w:t>
      </w:r>
      <w:r>
        <w:rPr>
          <w:rFonts w:hint="eastAsia" w:ascii="宋体" w:hAnsi="宋体"/>
        </w:rPr>
        <w:t>。</w:t>
      </w:r>
    </w:p>
    <w:p w14:paraId="1C467AF0">
      <w:pPr>
        <w:pStyle w:val="79"/>
        <w:keepNext w:val="0"/>
        <w:keepLines w:val="0"/>
        <w:tabs>
          <w:tab w:val="left" w:pos="567"/>
        </w:tabs>
        <w:spacing w:line="360" w:lineRule="auto"/>
        <w:rPr>
          <w:rFonts w:hint="eastAsia" w:ascii="宋体" w:hAnsi="宋体" w:eastAsia="宋体"/>
        </w:rPr>
      </w:pPr>
      <w:bookmarkStart w:id="149" w:name="_Toc333499434"/>
      <w:bookmarkStart w:id="150" w:name="_Toc144974418"/>
      <w:bookmarkStart w:id="151" w:name="_Toc352706362"/>
      <w:bookmarkStart w:id="152" w:name="_Toc179715707"/>
      <w:bookmarkStart w:id="153" w:name="_Toc152047214"/>
      <w:bookmarkStart w:id="154" w:name="_Toc482343054"/>
      <w:bookmarkStart w:id="155" w:name="_Toc226045840"/>
      <w:r>
        <w:rPr>
          <w:rFonts w:hint="eastAsia" w:ascii="宋体" w:hAnsi="宋体" w:eastAsia="宋体"/>
        </w:rPr>
        <w:t>3.3</w:t>
      </w:r>
      <w:r>
        <w:rPr>
          <w:rFonts w:hint="eastAsia" w:ascii="宋体" w:hAnsi="宋体" w:eastAsia="宋体"/>
        </w:rPr>
        <w:tab/>
      </w:r>
      <w:r>
        <w:rPr>
          <w:rFonts w:hint="eastAsia" w:ascii="宋体" w:hAnsi="宋体" w:eastAsia="宋体"/>
        </w:rPr>
        <w:t>资格预审申请文件的</w:t>
      </w:r>
      <w:bookmarkEnd w:id="149"/>
      <w:bookmarkEnd w:id="150"/>
      <w:bookmarkEnd w:id="151"/>
      <w:bookmarkEnd w:id="152"/>
      <w:bookmarkEnd w:id="153"/>
      <w:r>
        <w:rPr>
          <w:rFonts w:hint="eastAsia" w:ascii="宋体" w:hAnsi="宋体" w:eastAsia="宋体"/>
        </w:rPr>
        <w:t>制作、签章和加密</w:t>
      </w:r>
      <w:bookmarkEnd w:id="154"/>
      <w:bookmarkEnd w:id="155"/>
    </w:p>
    <w:p w14:paraId="058EEA60">
      <w:pPr>
        <w:tabs>
          <w:tab w:val="left" w:pos="1134"/>
        </w:tabs>
        <w:spacing w:line="360" w:lineRule="auto"/>
        <w:ind w:firstLine="424" w:firstLineChars="202"/>
        <w:rPr>
          <w:rFonts w:hint="eastAsia" w:ascii="宋体" w:hAnsi="宋体"/>
          <w:szCs w:val="21"/>
        </w:rPr>
      </w:pPr>
      <w:r>
        <w:rPr>
          <w:rFonts w:ascii="宋体" w:hAnsi="宋体"/>
        </w:rPr>
        <w:t>3.3.1</w:t>
      </w:r>
      <w:r>
        <w:rPr>
          <w:rFonts w:hint="eastAsia" w:ascii="宋体" w:hAnsi="宋体"/>
        </w:rPr>
        <w:tab/>
      </w:r>
      <w:r>
        <w:rPr>
          <w:rFonts w:hint="eastAsia" w:ascii="宋体" w:hAnsi="宋体"/>
          <w:szCs w:val="21"/>
        </w:rPr>
        <w:t>申请人应当使用电子化平台认可的“电子标书制作工具”制作资格预审申请文件（含澄清、说明文件）。资格预审申请文件的盖章应采用电子化平台认可的CA电子印章。</w:t>
      </w:r>
    </w:p>
    <w:p w14:paraId="4DC52F64">
      <w:pPr>
        <w:tabs>
          <w:tab w:val="left" w:pos="1134"/>
        </w:tabs>
        <w:spacing w:line="360" w:lineRule="auto"/>
        <w:ind w:firstLine="424" w:firstLineChars="202"/>
        <w:rPr>
          <w:rFonts w:ascii="宋体" w:hAnsi="宋体"/>
          <w:szCs w:val="21"/>
        </w:rPr>
      </w:pPr>
      <w:r>
        <w:rPr>
          <w:rFonts w:ascii="宋体" w:hAnsi="宋体"/>
        </w:rPr>
        <w:t>3.3.2</w:t>
      </w:r>
      <w:r>
        <w:rPr>
          <w:rFonts w:hint="eastAsia" w:ascii="宋体" w:hAnsi="宋体"/>
        </w:rPr>
        <w:tab/>
      </w:r>
      <w:r>
        <w:rPr>
          <w:rFonts w:hint="eastAsia" w:ascii="宋体" w:hAnsi="宋体"/>
          <w:szCs w:val="21"/>
        </w:rPr>
        <w:t>申请人在制作资格预审申请文件时，应按照“电子标书制作工具”提供的格式导入申请</w:t>
      </w:r>
      <w:r>
        <w:rPr>
          <w:rFonts w:ascii="宋体" w:hAnsi="宋体"/>
          <w:szCs w:val="21"/>
        </w:rPr>
        <w:t>文件</w:t>
      </w:r>
      <w:r>
        <w:rPr>
          <w:rFonts w:hint="eastAsia" w:ascii="宋体" w:hAnsi="宋体"/>
          <w:szCs w:val="21"/>
        </w:rPr>
        <w:t>内容，并保证内容完整。</w:t>
      </w:r>
    </w:p>
    <w:p w14:paraId="08C51F78">
      <w:pPr>
        <w:tabs>
          <w:tab w:val="left" w:pos="1134"/>
        </w:tabs>
        <w:spacing w:line="360" w:lineRule="auto"/>
        <w:ind w:firstLine="424" w:firstLineChars="202"/>
        <w:rPr>
          <w:rFonts w:hint="eastAsia" w:ascii="宋体" w:hAnsi="宋体"/>
          <w:szCs w:val="21"/>
        </w:rPr>
      </w:pPr>
      <w:r>
        <w:rPr>
          <w:rFonts w:ascii="宋体" w:hAnsi="宋体"/>
        </w:rPr>
        <w:t>3.3.3</w:t>
      </w:r>
      <w:r>
        <w:rPr>
          <w:rFonts w:hint="eastAsia" w:ascii="宋体" w:hAnsi="宋体"/>
        </w:rPr>
        <w:tab/>
      </w:r>
      <w:r>
        <w:rPr>
          <w:rFonts w:hint="eastAsia" w:ascii="宋体" w:hAnsi="宋体"/>
          <w:szCs w:val="21"/>
        </w:rPr>
        <w:t>申请人应按照第四章“资格预审申请文件格式”要求，</w:t>
      </w:r>
      <w:r>
        <w:rPr>
          <w:rFonts w:ascii="宋体" w:hAnsi="宋体"/>
          <w:szCs w:val="21"/>
        </w:rPr>
        <w:t>盖</w:t>
      </w:r>
      <w:r>
        <w:rPr>
          <w:rFonts w:hint="eastAsia" w:ascii="宋体" w:hAnsi="宋体"/>
          <w:szCs w:val="21"/>
        </w:rPr>
        <w:t>申请人</w:t>
      </w:r>
      <w:r>
        <w:rPr>
          <w:rFonts w:ascii="宋体" w:hAnsi="宋体"/>
          <w:szCs w:val="21"/>
        </w:rPr>
        <w:t>的</w:t>
      </w:r>
      <w:r>
        <w:rPr>
          <w:rFonts w:hint="eastAsia" w:ascii="宋体" w:hAnsi="宋体"/>
          <w:szCs w:val="21"/>
        </w:rPr>
        <w:t>企业CA</w:t>
      </w:r>
      <w:r>
        <w:rPr>
          <w:rFonts w:ascii="宋体" w:hAnsi="宋体"/>
          <w:szCs w:val="21"/>
        </w:rPr>
        <w:t>电子印章和法定代表人或其委托代理人的</w:t>
      </w:r>
      <w:r>
        <w:rPr>
          <w:rFonts w:hint="eastAsia" w:ascii="宋体" w:hAnsi="宋体"/>
          <w:szCs w:val="21"/>
        </w:rPr>
        <w:t>个人CA电子印章。</w:t>
      </w:r>
    </w:p>
    <w:p w14:paraId="5BE6CAFF">
      <w:pPr>
        <w:tabs>
          <w:tab w:val="left" w:pos="1134"/>
        </w:tabs>
        <w:spacing w:line="360" w:lineRule="auto"/>
        <w:ind w:firstLine="424" w:firstLineChars="202"/>
        <w:rPr>
          <w:rFonts w:hint="eastAsia" w:ascii="宋体" w:hAnsi="宋体"/>
          <w:szCs w:val="21"/>
        </w:rPr>
      </w:pPr>
      <w:r>
        <w:rPr>
          <w:rFonts w:ascii="宋体" w:hAnsi="宋体"/>
        </w:rPr>
        <w:t>3.3.4</w:t>
      </w:r>
      <w:r>
        <w:rPr>
          <w:rFonts w:hint="eastAsia" w:ascii="宋体" w:hAnsi="宋体"/>
        </w:rPr>
        <w:tab/>
      </w:r>
      <w:r>
        <w:rPr>
          <w:rFonts w:hint="eastAsia" w:ascii="宋体" w:hAnsi="宋体"/>
          <w:szCs w:val="21"/>
        </w:rPr>
        <w:t>资格预审申请文件</w:t>
      </w:r>
      <w:r>
        <w:rPr>
          <w:rFonts w:ascii="宋体" w:hAnsi="宋体"/>
          <w:szCs w:val="21"/>
        </w:rPr>
        <w:t>的封面应盖</w:t>
      </w:r>
      <w:r>
        <w:rPr>
          <w:rFonts w:hint="eastAsia" w:ascii="宋体" w:hAnsi="宋体"/>
          <w:szCs w:val="21"/>
        </w:rPr>
        <w:t>企业CA</w:t>
      </w:r>
      <w:r>
        <w:rPr>
          <w:rFonts w:ascii="宋体" w:hAnsi="宋体"/>
          <w:szCs w:val="21"/>
        </w:rPr>
        <w:t>电子印章，并由法定代表人或其委托代理人</w:t>
      </w:r>
      <w:r>
        <w:rPr>
          <w:rFonts w:hint="eastAsia" w:ascii="宋体" w:hAnsi="宋体"/>
          <w:szCs w:val="21"/>
        </w:rPr>
        <w:t>盖</w:t>
      </w:r>
      <w:r>
        <w:rPr>
          <w:rFonts w:ascii="宋体" w:hAnsi="宋体"/>
          <w:szCs w:val="21"/>
        </w:rPr>
        <w:t>个人</w:t>
      </w:r>
      <w:r>
        <w:rPr>
          <w:rFonts w:hint="eastAsia" w:ascii="宋体" w:hAnsi="宋体"/>
          <w:szCs w:val="21"/>
        </w:rPr>
        <w:t>CA</w:t>
      </w:r>
      <w:r>
        <w:rPr>
          <w:rFonts w:ascii="宋体" w:hAnsi="宋体"/>
          <w:szCs w:val="21"/>
        </w:rPr>
        <w:t>电子印章；</w:t>
      </w:r>
      <w:r>
        <w:rPr>
          <w:rFonts w:hint="eastAsia" w:ascii="宋体" w:hAnsi="宋体"/>
          <w:szCs w:val="21"/>
        </w:rPr>
        <w:t>资格预审文件</w:t>
      </w:r>
      <w:r>
        <w:rPr>
          <w:rFonts w:ascii="宋体" w:hAnsi="宋体"/>
          <w:szCs w:val="21"/>
        </w:rPr>
        <w:t>给定</w:t>
      </w:r>
      <w:r>
        <w:rPr>
          <w:rFonts w:hint="eastAsia" w:ascii="宋体" w:hAnsi="宋体"/>
          <w:szCs w:val="21"/>
        </w:rPr>
        <w:t>申请</w:t>
      </w:r>
      <w:r>
        <w:rPr>
          <w:rFonts w:ascii="宋体" w:hAnsi="宋体"/>
          <w:szCs w:val="21"/>
        </w:rPr>
        <w:t>文件格式</w:t>
      </w:r>
      <w:r>
        <w:rPr>
          <w:rFonts w:hint="eastAsia" w:ascii="宋体" w:hAnsi="宋体"/>
          <w:szCs w:val="21"/>
        </w:rPr>
        <w:t>的，</w:t>
      </w:r>
      <w:r>
        <w:rPr>
          <w:rFonts w:ascii="宋体" w:hAnsi="宋体"/>
          <w:szCs w:val="21"/>
        </w:rPr>
        <w:t>应按</w:t>
      </w:r>
      <w:r>
        <w:rPr>
          <w:rFonts w:hint="eastAsia" w:ascii="宋体" w:hAnsi="宋体"/>
          <w:szCs w:val="21"/>
        </w:rPr>
        <w:t>格式</w:t>
      </w:r>
      <w:r>
        <w:rPr>
          <w:rFonts w:ascii="宋体" w:hAnsi="宋体"/>
          <w:szCs w:val="21"/>
        </w:rPr>
        <w:t>要求盖</w:t>
      </w:r>
      <w:r>
        <w:rPr>
          <w:rFonts w:hint="eastAsia" w:ascii="宋体" w:hAnsi="宋体"/>
          <w:szCs w:val="21"/>
        </w:rPr>
        <w:t>CA</w:t>
      </w:r>
      <w:r>
        <w:rPr>
          <w:rFonts w:ascii="宋体" w:hAnsi="宋体"/>
          <w:szCs w:val="21"/>
        </w:rPr>
        <w:t>电子印章。</w:t>
      </w:r>
    </w:p>
    <w:p w14:paraId="53231159">
      <w:pPr>
        <w:tabs>
          <w:tab w:val="left" w:pos="1134"/>
        </w:tabs>
        <w:spacing w:line="360" w:lineRule="auto"/>
        <w:ind w:firstLine="424" w:firstLineChars="202"/>
        <w:rPr>
          <w:rFonts w:ascii="宋体" w:hAnsi="宋体"/>
          <w:szCs w:val="21"/>
        </w:rPr>
      </w:pPr>
      <w:r>
        <w:rPr>
          <w:rFonts w:ascii="宋体" w:hAnsi="宋体"/>
        </w:rPr>
        <w:t>3.3.5</w:t>
      </w:r>
      <w:r>
        <w:rPr>
          <w:rFonts w:hint="eastAsia" w:ascii="宋体" w:hAnsi="宋体"/>
        </w:rPr>
        <w:tab/>
      </w:r>
      <w:r>
        <w:rPr>
          <w:rFonts w:hint="eastAsia" w:ascii="宋体" w:hAnsi="宋体"/>
          <w:szCs w:val="21"/>
        </w:rPr>
        <w:t>资格预审申请文件递交前，申请人应当使用电子化平台认可的CA电子锁对资格预审申请文件进行加密。</w:t>
      </w:r>
    </w:p>
    <w:p w14:paraId="192CDD8C">
      <w:pPr>
        <w:tabs>
          <w:tab w:val="left" w:pos="1134"/>
        </w:tabs>
        <w:spacing w:line="360" w:lineRule="auto"/>
        <w:ind w:firstLine="424" w:firstLineChars="202"/>
        <w:rPr>
          <w:rFonts w:hint="eastAsia" w:ascii="宋体" w:hAnsi="宋体"/>
          <w:szCs w:val="21"/>
        </w:rPr>
      </w:pPr>
      <w:r>
        <w:rPr>
          <w:rFonts w:ascii="宋体" w:hAnsi="宋体"/>
        </w:rPr>
        <w:t>3.3.6</w:t>
      </w:r>
      <w:r>
        <w:rPr>
          <w:rFonts w:hint="eastAsia" w:ascii="宋体" w:hAnsi="宋体"/>
        </w:rPr>
        <w:tab/>
      </w:r>
      <w:r>
        <w:rPr>
          <w:rFonts w:hint="eastAsia" w:ascii="宋体" w:hAnsi="宋体"/>
          <w:szCs w:val="21"/>
        </w:rPr>
        <w:t>申请人在资格预审申请文件提交前应当对该文件进行预检查，以确保标书文件合法、安全和完整。</w:t>
      </w:r>
    </w:p>
    <w:p w14:paraId="38908FF9">
      <w:pPr>
        <w:pStyle w:val="86"/>
        <w:keepNext w:val="0"/>
        <w:keepLines w:val="0"/>
        <w:spacing w:line="360" w:lineRule="auto"/>
        <w:rPr>
          <w:rFonts w:hint="eastAsia" w:ascii="宋体" w:hAnsi="宋体" w:eastAsia="宋体"/>
          <w:szCs w:val="28"/>
        </w:rPr>
      </w:pPr>
      <w:bookmarkStart w:id="156" w:name="_Toc179715708"/>
      <w:bookmarkStart w:id="157" w:name="_Toc144974419"/>
      <w:bookmarkStart w:id="158" w:name="_Toc333499435"/>
      <w:bookmarkStart w:id="159" w:name="_Toc352706363"/>
      <w:bookmarkStart w:id="160" w:name="_Toc152047215"/>
      <w:bookmarkStart w:id="161" w:name="_Toc226045841"/>
      <w:bookmarkStart w:id="162" w:name="_Toc482343055"/>
      <w:r>
        <w:rPr>
          <w:rFonts w:ascii="宋体" w:hAnsi="宋体" w:eastAsia="宋体" w:cs="Times New Roman"/>
          <w:szCs w:val="28"/>
        </w:rPr>
        <w:t>4</w:t>
      </w:r>
      <w:r>
        <w:rPr>
          <w:rFonts w:hint="eastAsia" w:ascii="宋体" w:hAnsi="宋体" w:eastAsia="宋体" w:cs="Times New Roman"/>
          <w:szCs w:val="28"/>
        </w:rPr>
        <w:t>.资</w:t>
      </w:r>
      <w:r>
        <w:rPr>
          <w:rFonts w:hint="eastAsia" w:ascii="宋体" w:hAnsi="宋体" w:eastAsia="宋体"/>
          <w:szCs w:val="28"/>
        </w:rPr>
        <w:t>格预审申请文件的递交</w:t>
      </w:r>
      <w:bookmarkEnd w:id="156"/>
      <w:bookmarkEnd w:id="157"/>
      <w:bookmarkEnd w:id="158"/>
      <w:bookmarkEnd w:id="159"/>
      <w:bookmarkEnd w:id="160"/>
      <w:r>
        <w:rPr>
          <w:rFonts w:hint="eastAsia" w:ascii="宋体" w:hAnsi="宋体" w:eastAsia="宋体"/>
          <w:szCs w:val="28"/>
        </w:rPr>
        <w:t>、修改与撤回</w:t>
      </w:r>
      <w:bookmarkEnd w:id="161"/>
      <w:bookmarkEnd w:id="162"/>
    </w:p>
    <w:p w14:paraId="6B360103">
      <w:pPr>
        <w:pStyle w:val="79"/>
        <w:keepNext w:val="0"/>
        <w:keepLines w:val="0"/>
        <w:tabs>
          <w:tab w:val="left" w:pos="567"/>
        </w:tabs>
        <w:spacing w:line="360" w:lineRule="auto"/>
        <w:rPr>
          <w:rFonts w:hint="eastAsia" w:ascii="宋体" w:hAnsi="宋体" w:eastAsia="宋体"/>
        </w:rPr>
      </w:pPr>
      <w:bookmarkStart w:id="163" w:name="_Toc226045842"/>
      <w:bookmarkStart w:id="164" w:name="_Toc144974421"/>
      <w:bookmarkStart w:id="165" w:name="_Toc482343056"/>
      <w:bookmarkStart w:id="166" w:name="_Toc333499437"/>
      <w:bookmarkStart w:id="167" w:name="_Toc179715710"/>
      <w:bookmarkStart w:id="168" w:name="_Toc152047217"/>
      <w:bookmarkStart w:id="169" w:name="_Toc352706365"/>
      <w:r>
        <w:rPr>
          <w:rFonts w:hint="eastAsia" w:ascii="宋体" w:hAnsi="宋体" w:eastAsia="宋体"/>
        </w:rPr>
        <w:t>4.1</w:t>
      </w:r>
      <w:r>
        <w:rPr>
          <w:rFonts w:hint="eastAsia" w:ascii="宋体" w:hAnsi="宋体" w:eastAsia="宋体"/>
        </w:rPr>
        <w:tab/>
      </w:r>
      <w:r>
        <w:rPr>
          <w:rFonts w:hint="eastAsia" w:ascii="宋体" w:hAnsi="宋体" w:eastAsia="宋体"/>
        </w:rPr>
        <w:t>资格预审申请文件的递交</w:t>
      </w:r>
      <w:bookmarkEnd w:id="163"/>
      <w:bookmarkEnd w:id="164"/>
      <w:bookmarkEnd w:id="165"/>
      <w:bookmarkEnd w:id="166"/>
      <w:bookmarkEnd w:id="167"/>
      <w:bookmarkEnd w:id="168"/>
      <w:bookmarkEnd w:id="169"/>
    </w:p>
    <w:p w14:paraId="4ECCFEE8">
      <w:pPr>
        <w:tabs>
          <w:tab w:val="left" w:pos="1134"/>
        </w:tabs>
        <w:spacing w:line="360" w:lineRule="auto"/>
        <w:ind w:firstLine="424" w:firstLineChars="202"/>
        <w:rPr>
          <w:rFonts w:hint="eastAsia" w:ascii="宋体" w:hAnsi="宋体"/>
          <w:szCs w:val="21"/>
        </w:rPr>
      </w:pPr>
      <w:r>
        <w:rPr>
          <w:rFonts w:ascii="宋体" w:hAnsi="宋体"/>
        </w:rPr>
        <w:t>4.1.1</w:t>
      </w:r>
      <w:r>
        <w:rPr>
          <w:rFonts w:hint="eastAsia" w:ascii="宋体" w:hAnsi="宋体"/>
        </w:rPr>
        <w:tab/>
      </w:r>
      <w:r>
        <w:rPr>
          <w:rFonts w:hint="eastAsia" w:ascii="宋体" w:hAnsi="宋体"/>
          <w:szCs w:val="21"/>
        </w:rPr>
        <w:t>申请人完成资格预审申请文件制作后，递交截止时间前应当使用“电子标书检查工具”校验资格预审申请文件并生成校验码。通过因特网或交易中心大厅局域网递交资格预审申请文件。电子化平台在成功接收文件后，提供回执，递交时间以电子化平台回执载明的传输完成时间为准，申请人应妥善保存回执文件。资格预审申请文件递交截止时间</w:t>
      </w:r>
      <w:r>
        <w:rPr>
          <w:rFonts w:hint="eastAsia" w:ascii="宋体" w:hAnsi="宋体" w:eastAsia="黑体"/>
        </w:rPr>
        <w:t>见申请人须知专用部分</w:t>
      </w:r>
      <w:r>
        <w:rPr>
          <w:rFonts w:hint="eastAsia" w:ascii="宋体" w:hAnsi="宋体"/>
        </w:rPr>
        <w:t>。</w:t>
      </w:r>
    </w:p>
    <w:p w14:paraId="4FC07527">
      <w:pPr>
        <w:pStyle w:val="79"/>
        <w:keepNext w:val="0"/>
        <w:keepLines w:val="0"/>
        <w:tabs>
          <w:tab w:val="left" w:pos="567"/>
        </w:tabs>
        <w:spacing w:line="360" w:lineRule="auto"/>
        <w:rPr>
          <w:rFonts w:ascii="宋体" w:hAnsi="宋体" w:eastAsia="宋体"/>
        </w:rPr>
      </w:pPr>
      <w:bookmarkStart w:id="170" w:name="_Toc482343057"/>
      <w:bookmarkStart w:id="171" w:name="_Toc226045843"/>
      <w:r>
        <w:rPr>
          <w:rFonts w:ascii="宋体" w:hAnsi="宋体" w:eastAsia="宋体" w:cs="Times New Roman"/>
        </w:rPr>
        <w:t>4.2</w:t>
      </w:r>
      <w:r>
        <w:rPr>
          <w:rFonts w:hint="eastAsia" w:ascii="宋体" w:hAnsi="宋体" w:eastAsia="宋体" w:cs="Times New Roman"/>
        </w:rPr>
        <w:tab/>
      </w:r>
      <w:r>
        <w:rPr>
          <w:rFonts w:hint="eastAsia" w:ascii="宋体" w:hAnsi="宋体" w:eastAsia="宋体"/>
        </w:rPr>
        <w:t>资格预审申请文件的修改与撤回</w:t>
      </w:r>
      <w:bookmarkEnd w:id="170"/>
      <w:bookmarkEnd w:id="171"/>
    </w:p>
    <w:p w14:paraId="733F730E">
      <w:pPr>
        <w:tabs>
          <w:tab w:val="left" w:pos="1134"/>
        </w:tabs>
        <w:spacing w:line="360" w:lineRule="auto"/>
        <w:ind w:firstLine="424" w:firstLineChars="202"/>
        <w:rPr>
          <w:rFonts w:ascii="宋体" w:hAnsi="宋体"/>
          <w:szCs w:val="21"/>
        </w:rPr>
      </w:pPr>
      <w:r>
        <w:rPr>
          <w:rFonts w:ascii="宋体" w:hAnsi="宋体"/>
        </w:rPr>
        <w:t>4.2.1</w:t>
      </w:r>
      <w:r>
        <w:rPr>
          <w:rFonts w:hint="eastAsia" w:ascii="宋体" w:hAnsi="宋体"/>
        </w:rPr>
        <w:tab/>
      </w:r>
      <w:r>
        <w:rPr>
          <w:rFonts w:hint="eastAsia" w:ascii="宋体" w:hAnsi="宋体"/>
          <w:szCs w:val="21"/>
        </w:rPr>
        <w:t>申请人在资格预审文件规定的资格预审申请文件递交截止时间前，可以撤回已经提交的资格预审申请文件，电子化平台将记录撤回操作。</w:t>
      </w:r>
    </w:p>
    <w:p w14:paraId="63DBC672">
      <w:pPr>
        <w:tabs>
          <w:tab w:val="left" w:pos="1134"/>
        </w:tabs>
        <w:spacing w:line="360" w:lineRule="auto"/>
        <w:ind w:firstLine="424" w:firstLineChars="202"/>
        <w:rPr>
          <w:rFonts w:hint="eastAsia" w:ascii="宋体" w:hAnsi="宋体"/>
          <w:szCs w:val="21"/>
        </w:rPr>
      </w:pPr>
      <w:r>
        <w:rPr>
          <w:rFonts w:ascii="宋体" w:hAnsi="宋体"/>
        </w:rPr>
        <w:t>4.2.2</w:t>
      </w:r>
      <w:r>
        <w:rPr>
          <w:rFonts w:hint="eastAsia" w:ascii="宋体" w:hAnsi="宋体"/>
        </w:rPr>
        <w:tab/>
      </w:r>
      <w:r>
        <w:rPr>
          <w:rFonts w:hint="eastAsia" w:ascii="宋体" w:hAnsi="宋体"/>
          <w:szCs w:val="21"/>
        </w:rPr>
        <w:t>申请人在资格预审文件规定的“资格预审申请文件递交截止时间”前对已经成功递交的资格预审申请文件进行修改、补充的，申请人应当使用“电子标书制作工具”制作成完整的资格预审申请文件，并上传至电子化平台，系统将自动生成上传成功的回执。资格预审申请文件上传时间以资格预审文件规定的“资格预审申请文件递交截止时间”前，最后上传成功的时间为准。</w:t>
      </w:r>
    </w:p>
    <w:p w14:paraId="650A7E47">
      <w:pPr>
        <w:tabs>
          <w:tab w:val="left" w:pos="1134"/>
        </w:tabs>
        <w:spacing w:line="360" w:lineRule="auto"/>
        <w:ind w:firstLine="424" w:firstLineChars="202"/>
        <w:rPr>
          <w:rFonts w:ascii="宋体" w:hAnsi="宋体"/>
          <w:szCs w:val="21"/>
        </w:rPr>
      </w:pPr>
      <w:r>
        <w:rPr>
          <w:rFonts w:ascii="宋体" w:hAnsi="宋体"/>
        </w:rPr>
        <w:t>4.2.3</w:t>
      </w:r>
      <w:r>
        <w:rPr>
          <w:rFonts w:hint="eastAsia" w:ascii="宋体" w:hAnsi="宋体"/>
        </w:rPr>
        <w:tab/>
      </w:r>
      <w:r>
        <w:rPr>
          <w:rFonts w:hint="eastAsia" w:ascii="宋体" w:hAnsi="宋体"/>
          <w:szCs w:val="21"/>
        </w:rPr>
        <w:t>申请人在“资格预审申请文件递交截止时间”后，不得修改、撤回。</w:t>
      </w:r>
    </w:p>
    <w:p w14:paraId="449D9353">
      <w:pPr>
        <w:pStyle w:val="79"/>
        <w:keepNext w:val="0"/>
        <w:keepLines w:val="0"/>
        <w:tabs>
          <w:tab w:val="left" w:pos="567"/>
        </w:tabs>
        <w:spacing w:line="360" w:lineRule="auto"/>
        <w:rPr>
          <w:rFonts w:ascii="宋体" w:hAnsi="宋体" w:eastAsia="宋体"/>
          <w:b/>
        </w:rPr>
      </w:pPr>
      <w:bookmarkStart w:id="172" w:name="_Toc226045844"/>
      <w:bookmarkStart w:id="173" w:name="_Toc482343058"/>
      <w:r>
        <w:rPr>
          <w:rFonts w:hint="eastAsia" w:ascii="宋体" w:hAnsi="宋体" w:eastAsia="宋体"/>
        </w:rPr>
        <w:t>4.3</w:t>
      </w:r>
      <w:r>
        <w:rPr>
          <w:rFonts w:hint="eastAsia" w:ascii="宋体" w:hAnsi="宋体" w:eastAsia="宋体"/>
        </w:rPr>
        <w:tab/>
      </w:r>
      <w:r>
        <w:rPr>
          <w:rFonts w:hint="eastAsia" w:ascii="宋体" w:hAnsi="宋体" w:eastAsia="宋体"/>
        </w:rPr>
        <w:t>资格预审申请文件的解密</w:t>
      </w:r>
      <w:bookmarkEnd w:id="172"/>
      <w:bookmarkEnd w:id="173"/>
    </w:p>
    <w:p w14:paraId="79608DCC">
      <w:pPr>
        <w:spacing w:line="360" w:lineRule="auto"/>
        <w:ind w:firstLine="420" w:firstLineChars="200"/>
        <w:rPr>
          <w:rFonts w:ascii="宋体" w:hAnsi="宋体"/>
          <w:szCs w:val="21"/>
        </w:rPr>
      </w:pPr>
      <w:r>
        <w:rPr>
          <w:rFonts w:hint="eastAsia" w:ascii="宋体" w:hAnsi="宋体"/>
          <w:szCs w:val="21"/>
        </w:rPr>
        <w:t>招标人应当在资格审查工作计划开始时间前30分钟内，使用电子化平台认可的招标人CA电子锁，登录电子化平台确认资格预审申请文件的递交情况，并对资格预审申请文件进行解密。</w:t>
      </w:r>
    </w:p>
    <w:p w14:paraId="0948B279">
      <w:pPr>
        <w:pStyle w:val="86"/>
        <w:keepNext w:val="0"/>
        <w:keepLines w:val="0"/>
        <w:spacing w:line="360" w:lineRule="auto"/>
        <w:rPr>
          <w:rFonts w:hint="eastAsia" w:ascii="宋体" w:hAnsi="宋体" w:eastAsia="宋体"/>
          <w:szCs w:val="28"/>
        </w:rPr>
      </w:pPr>
      <w:bookmarkStart w:id="174" w:name="_Toc179715711"/>
      <w:bookmarkStart w:id="175" w:name="_Toc144974422"/>
      <w:bookmarkStart w:id="176" w:name="_Toc482343059"/>
      <w:bookmarkStart w:id="177" w:name="_Toc352706366"/>
      <w:bookmarkStart w:id="178" w:name="_Toc226045845"/>
      <w:bookmarkStart w:id="179" w:name="_Toc152047218"/>
      <w:bookmarkStart w:id="180" w:name="_Toc333499438"/>
      <w:r>
        <w:rPr>
          <w:rFonts w:ascii="宋体" w:hAnsi="宋体" w:eastAsia="宋体" w:cs="Times New Roman"/>
          <w:szCs w:val="28"/>
        </w:rPr>
        <w:t>5</w:t>
      </w:r>
      <w:r>
        <w:rPr>
          <w:rFonts w:hint="eastAsia" w:ascii="宋体" w:hAnsi="宋体" w:eastAsia="宋体" w:cs="Times New Roman"/>
          <w:szCs w:val="28"/>
        </w:rPr>
        <w:t>．资格</w:t>
      </w:r>
      <w:r>
        <w:rPr>
          <w:rFonts w:hint="eastAsia" w:ascii="宋体" w:hAnsi="宋体" w:eastAsia="宋体"/>
          <w:szCs w:val="28"/>
        </w:rPr>
        <w:t>预审申请文件的审查</w:t>
      </w:r>
      <w:bookmarkEnd w:id="174"/>
      <w:bookmarkEnd w:id="175"/>
      <w:bookmarkEnd w:id="176"/>
      <w:bookmarkEnd w:id="177"/>
      <w:bookmarkEnd w:id="178"/>
      <w:bookmarkEnd w:id="179"/>
      <w:bookmarkEnd w:id="180"/>
    </w:p>
    <w:p w14:paraId="4B326E18">
      <w:pPr>
        <w:pStyle w:val="79"/>
        <w:keepNext w:val="0"/>
        <w:keepLines w:val="0"/>
        <w:tabs>
          <w:tab w:val="left" w:pos="567"/>
        </w:tabs>
        <w:spacing w:line="360" w:lineRule="auto"/>
        <w:rPr>
          <w:rFonts w:hint="eastAsia" w:ascii="宋体" w:hAnsi="宋体" w:eastAsia="宋体"/>
        </w:rPr>
      </w:pPr>
      <w:bookmarkStart w:id="181" w:name="_Toc152047219"/>
      <w:bookmarkStart w:id="182" w:name="_Toc352706367"/>
      <w:bookmarkStart w:id="183" w:name="_Toc144974423"/>
      <w:bookmarkStart w:id="184" w:name="_Toc226045846"/>
      <w:bookmarkStart w:id="185" w:name="_Toc179715712"/>
      <w:bookmarkStart w:id="186" w:name="_Toc482343060"/>
      <w:bookmarkStart w:id="187" w:name="_Toc333499439"/>
      <w:r>
        <w:rPr>
          <w:rFonts w:hint="eastAsia" w:ascii="宋体" w:hAnsi="宋体" w:eastAsia="宋体"/>
        </w:rPr>
        <w:t>5.1</w:t>
      </w:r>
      <w:r>
        <w:rPr>
          <w:rFonts w:hint="eastAsia" w:ascii="宋体" w:hAnsi="宋体" w:eastAsia="宋体"/>
        </w:rPr>
        <w:tab/>
      </w:r>
      <w:r>
        <w:rPr>
          <w:rFonts w:hint="eastAsia" w:ascii="宋体" w:hAnsi="宋体" w:eastAsia="宋体"/>
        </w:rPr>
        <w:t>审查委员会</w:t>
      </w:r>
      <w:bookmarkEnd w:id="181"/>
      <w:bookmarkEnd w:id="182"/>
      <w:bookmarkEnd w:id="183"/>
      <w:bookmarkEnd w:id="184"/>
      <w:bookmarkEnd w:id="185"/>
      <w:bookmarkEnd w:id="186"/>
      <w:bookmarkEnd w:id="187"/>
    </w:p>
    <w:p w14:paraId="2CBBAFAD">
      <w:pPr>
        <w:tabs>
          <w:tab w:val="left" w:pos="1134"/>
        </w:tabs>
        <w:spacing w:line="360" w:lineRule="auto"/>
        <w:ind w:firstLine="424" w:firstLineChars="202"/>
        <w:rPr>
          <w:rFonts w:hint="eastAsia" w:ascii="宋体" w:hAnsi="宋体"/>
          <w:szCs w:val="21"/>
        </w:rPr>
      </w:pPr>
      <w:r>
        <w:rPr>
          <w:rFonts w:ascii="宋体" w:hAnsi="宋体"/>
        </w:rPr>
        <w:t>5.1.1</w:t>
      </w:r>
      <w:r>
        <w:rPr>
          <w:rFonts w:hint="eastAsia" w:ascii="宋体" w:hAnsi="宋体"/>
        </w:rPr>
        <w:tab/>
      </w:r>
      <w:r>
        <w:rPr>
          <w:rFonts w:hint="eastAsia" w:ascii="宋体" w:hAnsi="宋体"/>
          <w:szCs w:val="21"/>
        </w:rPr>
        <w:t>资格预审申请文件由招标人组建的审查委员会负责审查。审查委员会由招标人的代表和有关技术、经济等方面的专家组成，成员人数为五人以上单数，其中技术、经济等方面的专家不得少于成员总数的三分之二。除本章专用部分第5.1.2项规定外，技术、经济等方面的专家应当从北京市评标专家库随机抽取。</w:t>
      </w:r>
    </w:p>
    <w:p w14:paraId="5C94CA43">
      <w:pPr>
        <w:tabs>
          <w:tab w:val="left" w:pos="1134"/>
        </w:tabs>
        <w:spacing w:line="360" w:lineRule="auto"/>
        <w:ind w:firstLine="424" w:firstLineChars="202"/>
        <w:rPr>
          <w:rFonts w:hint="eastAsia" w:ascii="宋体" w:hAnsi="宋体"/>
          <w:szCs w:val="21"/>
        </w:rPr>
      </w:pPr>
      <w:r>
        <w:rPr>
          <w:rFonts w:ascii="宋体" w:hAnsi="宋体"/>
        </w:rPr>
        <w:t>5.1.2</w:t>
      </w:r>
      <w:r>
        <w:rPr>
          <w:rFonts w:ascii="宋体" w:hAnsi="宋体"/>
        </w:rPr>
        <w:tab/>
      </w:r>
      <w:r>
        <w:rPr>
          <w:rFonts w:hint="eastAsia" w:ascii="宋体" w:hAnsi="宋体"/>
          <w:szCs w:val="21"/>
        </w:rPr>
        <w:t>审查委员会人数及确定方式</w:t>
      </w:r>
      <w:r>
        <w:rPr>
          <w:rFonts w:hint="eastAsia" w:ascii="宋体" w:hAnsi="宋体" w:eastAsia="黑体"/>
        </w:rPr>
        <w:t>见申请人须知专用部分</w:t>
      </w:r>
      <w:r>
        <w:rPr>
          <w:rFonts w:hint="eastAsia" w:ascii="宋体" w:hAnsi="宋体"/>
        </w:rPr>
        <w:t>。</w:t>
      </w:r>
    </w:p>
    <w:p w14:paraId="22A645BE">
      <w:pPr>
        <w:tabs>
          <w:tab w:val="left" w:pos="1134"/>
        </w:tabs>
        <w:spacing w:line="360" w:lineRule="auto"/>
        <w:ind w:firstLine="424" w:firstLineChars="202"/>
        <w:rPr>
          <w:rFonts w:hint="eastAsia" w:ascii="宋体" w:hAnsi="宋体"/>
          <w:szCs w:val="21"/>
        </w:rPr>
      </w:pPr>
      <w:r>
        <w:rPr>
          <w:rFonts w:ascii="宋体" w:hAnsi="宋体"/>
        </w:rPr>
        <w:t>5.1.3</w:t>
      </w:r>
      <w:r>
        <w:rPr>
          <w:rFonts w:hint="eastAsia" w:ascii="宋体" w:hAnsi="宋体"/>
        </w:rPr>
        <w:tab/>
      </w:r>
      <w:r>
        <w:rPr>
          <w:rFonts w:hint="eastAsia" w:ascii="宋体" w:hAnsi="宋体"/>
          <w:szCs w:val="21"/>
        </w:rPr>
        <w:t>审查委员会成员有下列情形之一的，应当回避：</w:t>
      </w:r>
    </w:p>
    <w:p w14:paraId="44B1C6CD">
      <w:pPr>
        <w:tabs>
          <w:tab w:val="left" w:pos="993"/>
        </w:tabs>
        <w:spacing w:line="360" w:lineRule="auto"/>
        <w:ind w:firstLine="420" w:firstLineChars="200"/>
        <w:rPr>
          <w:rFonts w:hint="eastAsia" w:ascii="宋体" w:hAnsi="宋体"/>
        </w:rPr>
      </w:pPr>
      <w:r>
        <w:rPr>
          <w:rFonts w:ascii="宋体" w:hAnsi="宋体"/>
        </w:rPr>
        <w:t>（1）</w:t>
      </w:r>
      <w:r>
        <w:rPr>
          <w:rFonts w:hint="eastAsia" w:ascii="宋体" w:hAnsi="宋体"/>
        </w:rPr>
        <w:tab/>
      </w:r>
      <w:r>
        <w:rPr>
          <w:rFonts w:hint="eastAsia" w:ascii="宋体" w:hAnsi="宋体"/>
        </w:rPr>
        <w:t>申请人或申请人的主要负责人的近亲属；</w:t>
      </w:r>
    </w:p>
    <w:p w14:paraId="72847396">
      <w:pPr>
        <w:tabs>
          <w:tab w:val="left" w:pos="993"/>
        </w:tabs>
        <w:spacing w:line="360" w:lineRule="auto"/>
        <w:ind w:firstLine="420" w:firstLineChars="200"/>
        <w:rPr>
          <w:rFonts w:hint="eastAsia" w:ascii="宋体" w:hAnsi="宋体"/>
        </w:rPr>
      </w:pPr>
      <w:r>
        <w:rPr>
          <w:rFonts w:ascii="宋体" w:hAnsi="宋体"/>
        </w:rPr>
        <w:t>（2）</w:t>
      </w:r>
      <w:r>
        <w:rPr>
          <w:rFonts w:hint="eastAsia" w:ascii="宋体" w:hAnsi="宋体"/>
        </w:rPr>
        <w:tab/>
      </w:r>
      <w:r>
        <w:rPr>
          <w:rFonts w:hint="eastAsia" w:ascii="宋体" w:hAnsi="宋体"/>
        </w:rPr>
        <w:t>与申请人有经济利益关系，可能影响公正评审的；</w:t>
      </w:r>
    </w:p>
    <w:p w14:paraId="6152E3BB">
      <w:pPr>
        <w:tabs>
          <w:tab w:val="left" w:pos="993"/>
        </w:tabs>
        <w:spacing w:line="360" w:lineRule="auto"/>
        <w:ind w:firstLine="420" w:firstLineChars="200"/>
        <w:rPr>
          <w:rFonts w:hint="eastAsia" w:ascii="宋体" w:hAnsi="宋体"/>
        </w:rPr>
      </w:pPr>
      <w:r>
        <w:rPr>
          <w:rFonts w:ascii="宋体" w:hAnsi="宋体"/>
        </w:rPr>
        <w:t>（3）</w:t>
      </w:r>
      <w:r>
        <w:rPr>
          <w:rFonts w:hint="eastAsia" w:ascii="宋体" w:hAnsi="宋体"/>
        </w:rPr>
        <w:tab/>
      </w:r>
      <w:r>
        <w:rPr>
          <w:rFonts w:hint="eastAsia" w:ascii="宋体" w:hAnsi="宋体"/>
        </w:rPr>
        <w:t>项目主管部门或者行政监督部门的人员；</w:t>
      </w:r>
    </w:p>
    <w:p w14:paraId="6DE2D97C">
      <w:pPr>
        <w:spacing w:line="360" w:lineRule="auto"/>
        <w:ind w:left="991" w:leftChars="200" w:hanging="571" w:hangingChars="272"/>
        <w:rPr>
          <w:rFonts w:hint="eastAsia" w:ascii="宋体" w:hAnsi="宋体"/>
        </w:rPr>
      </w:pPr>
      <w:r>
        <w:rPr>
          <w:rFonts w:ascii="宋体" w:hAnsi="宋体"/>
        </w:rPr>
        <w:t>（4）</w:t>
      </w:r>
      <w:r>
        <w:rPr>
          <w:rFonts w:hint="eastAsia" w:ascii="宋体" w:hAnsi="宋体"/>
        </w:rPr>
        <w:tab/>
      </w:r>
      <w:r>
        <w:rPr>
          <w:rFonts w:hint="eastAsia" w:ascii="宋体" w:hAnsi="宋体"/>
        </w:rPr>
        <w:t>曾因在招标、资格审查、评标以及其他与招标投标有关活动中从事违法行为而受过行政处罚或刑事处罚的；</w:t>
      </w:r>
    </w:p>
    <w:p w14:paraId="27C13457">
      <w:pPr>
        <w:tabs>
          <w:tab w:val="left" w:pos="993"/>
        </w:tabs>
        <w:spacing w:line="360" w:lineRule="auto"/>
        <w:ind w:firstLine="420" w:firstLineChars="200"/>
        <w:rPr>
          <w:rFonts w:hint="eastAsia" w:ascii="宋体" w:hAnsi="宋体"/>
        </w:rPr>
      </w:pPr>
      <w:r>
        <w:rPr>
          <w:rFonts w:ascii="宋体" w:hAnsi="宋体"/>
        </w:rPr>
        <w:t>（5）</w:t>
      </w:r>
      <w:r>
        <w:rPr>
          <w:rFonts w:hint="eastAsia" w:ascii="宋体" w:hAnsi="宋体"/>
        </w:rPr>
        <w:tab/>
      </w:r>
      <w:r>
        <w:rPr>
          <w:rFonts w:hint="eastAsia" w:ascii="宋体" w:hAnsi="宋体"/>
        </w:rPr>
        <w:t>被人民法院纳入失信被执行人的。</w:t>
      </w:r>
    </w:p>
    <w:p w14:paraId="4F79BEA8">
      <w:pPr>
        <w:pStyle w:val="79"/>
        <w:keepNext w:val="0"/>
        <w:keepLines w:val="0"/>
        <w:tabs>
          <w:tab w:val="left" w:pos="567"/>
        </w:tabs>
        <w:spacing w:line="360" w:lineRule="auto"/>
        <w:rPr>
          <w:rFonts w:hint="eastAsia" w:ascii="宋体" w:hAnsi="宋体" w:eastAsia="宋体"/>
        </w:rPr>
      </w:pPr>
      <w:bookmarkStart w:id="188" w:name="_Toc152047220"/>
      <w:bookmarkStart w:id="189" w:name="_Toc333499440"/>
      <w:bookmarkStart w:id="190" w:name="_Toc482343061"/>
      <w:bookmarkStart w:id="191" w:name="_Toc179715713"/>
      <w:bookmarkStart w:id="192" w:name="_Toc226045847"/>
      <w:bookmarkStart w:id="193" w:name="_Toc144974424"/>
      <w:bookmarkStart w:id="194" w:name="_Toc352706368"/>
      <w:r>
        <w:rPr>
          <w:rFonts w:hint="eastAsia" w:ascii="宋体" w:hAnsi="宋体" w:eastAsia="宋体"/>
        </w:rPr>
        <w:t>5.2</w:t>
      </w:r>
      <w:r>
        <w:rPr>
          <w:rFonts w:hint="eastAsia" w:ascii="宋体" w:hAnsi="宋体" w:eastAsia="宋体"/>
        </w:rPr>
        <w:tab/>
      </w:r>
      <w:r>
        <w:rPr>
          <w:rFonts w:hint="eastAsia" w:ascii="宋体" w:hAnsi="宋体" w:eastAsia="宋体"/>
        </w:rPr>
        <w:t>资格审查</w:t>
      </w:r>
      <w:bookmarkEnd w:id="188"/>
      <w:bookmarkEnd w:id="189"/>
      <w:bookmarkEnd w:id="190"/>
      <w:bookmarkEnd w:id="191"/>
      <w:bookmarkEnd w:id="192"/>
      <w:bookmarkEnd w:id="193"/>
      <w:bookmarkEnd w:id="194"/>
    </w:p>
    <w:p w14:paraId="029F820B">
      <w:pPr>
        <w:tabs>
          <w:tab w:val="left" w:pos="1134"/>
        </w:tabs>
        <w:spacing w:line="360" w:lineRule="auto"/>
        <w:ind w:firstLine="424" w:firstLineChars="202"/>
        <w:rPr>
          <w:rFonts w:hint="eastAsia" w:ascii="宋体" w:hAnsi="宋体"/>
          <w:szCs w:val="21"/>
        </w:rPr>
      </w:pPr>
      <w:r>
        <w:rPr>
          <w:rFonts w:ascii="宋体" w:hAnsi="宋体"/>
        </w:rPr>
        <w:t>5.2.1</w:t>
      </w:r>
      <w:r>
        <w:rPr>
          <w:rFonts w:hint="eastAsia" w:ascii="宋体" w:hAnsi="宋体"/>
        </w:rPr>
        <w:tab/>
      </w:r>
      <w:r>
        <w:rPr>
          <w:rFonts w:hint="eastAsia" w:ascii="宋体" w:hAnsi="宋体"/>
          <w:szCs w:val="21"/>
        </w:rPr>
        <w:t>审查委员会根据第一章“资格预审公告”专用部分第3条和第三章“资格审查办法”专用部分“附表3：初步审查记录表”、“附表4：详细审查记录表”中规定的审查标准，对所有已受理的资格预审申请文件进行审查。没有规定的方法和标准不得作为审查依据。</w:t>
      </w:r>
    </w:p>
    <w:p w14:paraId="5E1DB230">
      <w:pPr>
        <w:pStyle w:val="79"/>
        <w:keepNext w:val="0"/>
        <w:keepLines w:val="0"/>
        <w:tabs>
          <w:tab w:val="left" w:pos="567"/>
        </w:tabs>
        <w:spacing w:line="360" w:lineRule="auto"/>
        <w:rPr>
          <w:rFonts w:hint="eastAsia" w:ascii="宋体" w:hAnsi="宋体" w:eastAsia="宋体"/>
        </w:rPr>
      </w:pPr>
      <w:bookmarkStart w:id="195" w:name="_Toc482343062"/>
      <w:bookmarkStart w:id="196" w:name="_Toc226045848"/>
      <w:r>
        <w:rPr>
          <w:rFonts w:ascii="宋体" w:hAnsi="宋体" w:eastAsia="宋体" w:cs="Times New Roman"/>
        </w:rPr>
        <w:t>5.3</w:t>
      </w:r>
      <w:r>
        <w:rPr>
          <w:rFonts w:hint="eastAsia" w:ascii="宋体" w:hAnsi="宋体" w:eastAsia="宋体" w:cs="Times New Roman"/>
        </w:rPr>
        <w:tab/>
      </w:r>
      <w:r>
        <w:rPr>
          <w:rFonts w:hint="eastAsia" w:ascii="宋体" w:hAnsi="宋体" w:eastAsia="宋体"/>
        </w:rPr>
        <w:t>通过资格预审的申请人</w:t>
      </w:r>
      <w:bookmarkEnd w:id="195"/>
      <w:bookmarkEnd w:id="196"/>
    </w:p>
    <w:p w14:paraId="31CC1C99">
      <w:pPr>
        <w:tabs>
          <w:tab w:val="left" w:pos="1134"/>
        </w:tabs>
        <w:spacing w:line="360" w:lineRule="auto"/>
        <w:ind w:firstLine="424" w:firstLineChars="202"/>
        <w:rPr>
          <w:rFonts w:hint="eastAsia" w:ascii="宋体" w:hAnsi="宋体"/>
          <w:b/>
          <w:szCs w:val="21"/>
        </w:rPr>
      </w:pPr>
      <w:bookmarkStart w:id="197" w:name="OLE_LINK7"/>
      <w:r>
        <w:rPr>
          <w:rFonts w:ascii="宋体" w:hAnsi="宋体"/>
        </w:rPr>
        <w:t>5.3.1</w:t>
      </w:r>
      <w:r>
        <w:rPr>
          <w:rFonts w:hint="eastAsia" w:ascii="宋体" w:hAnsi="宋体"/>
        </w:rPr>
        <w:tab/>
      </w:r>
      <w:r>
        <w:rPr>
          <w:rFonts w:hint="eastAsia" w:ascii="宋体" w:hAnsi="宋体"/>
          <w:szCs w:val="21"/>
        </w:rPr>
        <w:t>通过资格预审的申请人分为“正选”和“候补”两类。资格审查委员会应当根据第三章“资格审查办法”第12.1款的排序，对通过详细审查的申请人按最终得分由高到低的顺序，将不超过第三章“资格审查办法”第1条规定数量的申请人列为通过资格预审的申请人（正选），其余的申请人依次列为通过资格预审的申请人（候补）。</w:t>
      </w:r>
    </w:p>
    <w:bookmarkEnd w:id="197"/>
    <w:p w14:paraId="52A780A1">
      <w:pPr>
        <w:tabs>
          <w:tab w:val="left" w:pos="1134"/>
        </w:tabs>
        <w:spacing w:line="360" w:lineRule="auto"/>
        <w:ind w:firstLine="424" w:firstLineChars="202"/>
        <w:rPr>
          <w:rFonts w:hint="eastAsia" w:ascii="宋体" w:hAnsi="宋体"/>
          <w:b/>
          <w:szCs w:val="21"/>
        </w:rPr>
      </w:pPr>
      <w:r>
        <w:rPr>
          <w:rFonts w:ascii="宋体" w:hAnsi="宋体"/>
        </w:rPr>
        <w:t>5.3.2</w:t>
      </w:r>
      <w:r>
        <w:rPr>
          <w:rFonts w:hint="eastAsia" w:ascii="宋体" w:hAnsi="宋体"/>
        </w:rPr>
        <w:tab/>
      </w:r>
      <w:r>
        <w:rPr>
          <w:rFonts w:hint="eastAsia" w:ascii="宋体" w:hAnsi="宋体"/>
          <w:szCs w:val="21"/>
        </w:rPr>
        <w:t>因根据本章第6.2款的规定、通过资格预审的申请人利益冲突等原因导致潜在投标人数量少于第三章“资格审查办法”第1条规定的数量的，招标人应当按照通过资格预审的申请人（候补）的排名次序，由高到低依次递补，递补必须遵循资格预审文件及相关法律法规规定的利益冲突回避原则，且递补过程可能导致已列为通过资格预审的申请人（正选）名单的申请人无法获得本工程的投标资格。</w:t>
      </w:r>
    </w:p>
    <w:p w14:paraId="15D0589F">
      <w:pPr>
        <w:pStyle w:val="86"/>
        <w:keepNext w:val="0"/>
        <w:keepLines w:val="0"/>
        <w:spacing w:line="360" w:lineRule="auto"/>
        <w:rPr>
          <w:rFonts w:hint="eastAsia" w:ascii="宋体" w:hAnsi="宋体" w:eastAsia="宋体"/>
          <w:szCs w:val="28"/>
        </w:rPr>
      </w:pPr>
      <w:bookmarkStart w:id="198" w:name="_Toc333499441"/>
      <w:bookmarkStart w:id="199" w:name="_Toc144974425"/>
      <w:bookmarkStart w:id="200" w:name="_Toc152047221"/>
      <w:bookmarkStart w:id="201" w:name="_Toc352706369"/>
      <w:bookmarkStart w:id="202" w:name="_Toc179715714"/>
      <w:bookmarkStart w:id="203" w:name="_Toc482343063"/>
      <w:bookmarkStart w:id="204" w:name="_Toc226045849"/>
      <w:r>
        <w:rPr>
          <w:rFonts w:ascii="宋体" w:hAnsi="宋体" w:eastAsia="宋体" w:cs="Times New Roman"/>
          <w:szCs w:val="28"/>
        </w:rPr>
        <w:t>6.</w:t>
      </w:r>
      <w:r>
        <w:rPr>
          <w:rFonts w:hint="eastAsia" w:ascii="宋体" w:hAnsi="宋体" w:eastAsia="宋体" w:cs="Times New Roman"/>
          <w:szCs w:val="28"/>
        </w:rPr>
        <w:t>通知</w:t>
      </w:r>
      <w:r>
        <w:rPr>
          <w:rFonts w:hint="eastAsia" w:ascii="宋体" w:hAnsi="宋体" w:eastAsia="宋体"/>
          <w:szCs w:val="28"/>
        </w:rPr>
        <w:t>、查询和确认</w:t>
      </w:r>
      <w:bookmarkEnd w:id="198"/>
      <w:bookmarkEnd w:id="199"/>
      <w:bookmarkEnd w:id="200"/>
      <w:bookmarkEnd w:id="201"/>
      <w:bookmarkEnd w:id="202"/>
      <w:bookmarkEnd w:id="203"/>
      <w:bookmarkEnd w:id="204"/>
    </w:p>
    <w:p w14:paraId="0818A58A">
      <w:pPr>
        <w:pStyle w:val="79"/>
        <w:keepNext w:val="0"/>
        <w:keepLines w:val="0"/>
        <w:tabs>
          <w:tab w:val="left" w:pos="567"/>
        </w:tabs>
        <w:spacing w:line="360" w:lineRule="auto"/>
        <w:rPr>
          <w:rFonts w:hint="eastAsia" w:ascii="宋体" w:hAnsi="宋体" w:eastAsia="宋体"/>
        </w:rPr>
      </w:pPr>
      <w:bookmarkStart w:id="205" w:name="_Toc352706370"/>
      <w:bookmarkStart w:id="206" w:name="_Toc333499442"/>
      <w:bookmarkStart w:id="207" w:name="_Toc144974426"/>
      <w:bookmarkStart w:id="208" w:name="_Toc152047222"/>
      <w:bookmarkStart w:id="209" w:name="_Toc179715715"/>
      <w:bookmarkStart w:id="210" w:name="_Toc482343064"/>
      <w:bookmarkStart w:id="211" w:name="_Toc226045850"/>
      <w:r>
        <w:rPr>
          <w:rFonts w:hint="eastAsia" w:ascii="宋体" w:hAnsi="宋体" w:eastAsia="宋体"/>
        </w:rPr>
        <w:t>6.1</w:t>
      </w:r>
      <w:r>
        <w:rPr>
          <w:rFonts w:hint="eastAsia" w:ascii="宋体" w:hAnsi="宋体" w:eastAsia="宋体"/>
        </w:rPr>
        <w:tab/>
      </w:r>
      <w:r>
        <w:rPr>
          <w:rFonts w:hint="eastAsia" w:ascii="宋体" w:hAnsi="宋体" w:eastAsia="宋体"/>
        </w:rPr>
        <w:t>通知</w:t>
      </w:r>
      <w:bookmarkEnd w:id="205"/>
      <w:bookmarkEnd w:id="206"/>
      <w:bookmarkEnd w:id="207"/>
      <w:bookmarkEnd w:id="208"/>
      <w:bookmarkEnd w:id="209"/>
      <w:r>
        <w:rPr>
          <w:rFonts w:hint="eastAsia" w:ascii="宋体" w:hAnsi="宋体" w:eastAsia="宋体"/>
        </w:rPr>
        <w:t>、查询</w:t>
      </w:r>
      <w:bookmarkEnd w:id="210"/>
      <w:bookmarkEnd w:id="211"/>
    </w:p>
    <w:p w14:paraId="4AFAD4CB">
      <w:pPr>
        <w:spacing w:line="360" w:lineRule="auto"/>
        <w:ind w:firstLine="420" w:firstLineChars="200"/>
        <w:rPr>
          <w:rFonts w:hint="eastAsia" w:ascii="宋体" w:hAnsi="宋体"/>
          <w:szCs w:val="21"/>
        </w:rPr>
      </w:pPr>
      <w:r>
        <w:rPr>
          <w:rFonts w:hint="eastAsia" w:ascii="宋体" w:hAnsi="宋体"/>
          <w:szCs w:val="21"/>
        </w:rPr>
        <w:t>通过资格预审的申请人确定后，招标人通过电子化平台将资格预审结果通知各申请人，并向通过资格预审的申请人发出投标邀请书，申请人可以登录电子化平台查询是否通过资格预审。</w:t>
      </w:r>
    </w:p>
    <w:p w14:paraId="6270FA32">
      <w:pPr>
        <w:pStyle w:val="79"/>
        <w:keepNext w:val="0"/>
        <w:keepLines w:val="0"/>
        <w:tabs>
          <w:tab w:val="left" w:pos="567"/>
        </w:tabs>
        <w:spacing w:line="360" w:lineRule="auto"/>
        <w:rPr>
          <w:rFonts w:hint="eastAsia" w:ascii="宋体" w:hAnsi="宋体" w:eastAsia="宋体"/>
        </w:rPr>
      </w:pPr>
      <w:bookmarkStart w:id="212" w:name="_Toc482343065"/>
      <w:bookmarkStart w:id="213" w:name="_Toc352706372"/>
      <w:bookmarkStart w:id="214" w:name="_Toc226045851"/>
      <w:bookmarkStart w:id="215" w:name="_Toc144974428"/>
      <w:bookmarkStart w:id="216" w:name="_Toc333499444"/>
      <w:bookmarkStart w:id="217" w:name="_Toc152047224"/>
      <w:bookmarkStart w:id="218" w:name="_Toc179715717"/>
      <w:r>
        <w:rPr>
          <w:rFonts w:hint="eastAsia" w:ascii="宋体" w:hAnsi="宋体" w:eastAsia="宋体"/>
        </w:rPr>
        <w:t>6.2</w:t>
      </w:r>
      <w:r>
        <w:rPr>
          <w:rFonts w:hint="eastAsia" w:ascii="宋体" w:hAnsi="宋体" w:eastAsia="宋体"/>
        </w:rPr>
        <w:tab/>
      </w:r>
      <w:r>
        <w:rPr>
          <w:rFonts w:hint="eastAsia" w:ascii="宋体" w:hAnsi="宋体" w:eastAsia="宋体"/>
        </w:rPr>
        <w:t>确认</w:t>
      </w:r>
      <w:bookmarkEnd w:id="212"/>
      <w:bookmarkEnd w:id="213"/>
      <w:bookmarkEnd w:id="214"/>
      <w:bookmarkEnd w:id="215"/>
      <w:bookmarkEnd w:id="216"/>
      <w:bookmarkEnd w:id="217"/>
      <w:bookmarkEnd w:id="218"/>
    </w:p>
    <w:p w14:paraId="7E9D1680">
      <w:pPr>
        <w:spacing w:line="360" w:lineRule="auto"/>
        <w:ind w:firstLine="420" w:firstLineChars="200"/>
        <w:rPr>
          <w:rFonts w:hint="eastAsia" w:ascii="宋体" w:hAnsi="宋体"/>
          <w:szCs w:val="21"/>
        </w:rPr>
      </w:pPr>
      <w:r>
        <w:rPr>
          <w:rFonts w:hint="eastAsia" w:ascii="宋体" w:hAnsi="宋体"/>
          <w:szCs w:val="21"/>
        </w:rPr>
        <w:t>通过资格预审的申请人收到投标邀请书后，应在规定的时间内通过电子化平台确认是否参加投标。在申请人须知专用部分规定时间内未表示是否参加投标或明确表示不参加投标的，不得再参加投标。因此造成潜在投标人数量不足3个的，招标人重新组织资格预审或不再组织资格预审而直接招标。</w:t>
      </w:r>
      <w:r>
        <w:rPr>
          <w:rFonts w:ascii="宋体" w:hAnsi="宋体"/>
          <w:szCs w:val="21"/>
        </w:rPr>
        <w:t>资格预审结果的确认时间</w:t>
      </w:r>
      <w:r>
        <w:rPr>
          <w:rFonts w:hint="eastAsia" w:ascii="宋体" w:hAnsi="宋体" w:eastAsia="黑体"/>
        </w:rPr>
        <w:t>见申请人须知专用部分</w:t>
      </w:r>
      <w:r>
        <w:rPr>
          <w:rFonts w:hint="eastAsia" w:ascii="宋体" w:hAnsi="宋体"/>
        </w:rPr>
        <w:t>。</w:t>
      </w:r>
    </w:p>
    <w:p w14:paraId="758248E2">
      <w:pPr>
        <w:pStyle w:val="86"/>
        <w:keepNext w:val="0"/>
        <w:keepLines w:val="0"/>
        <w:spacing w:line="360" w:lineRule="auto"/>
        <w:rPr>
          <w:rFonts w:hint="eastAsia" w:ascii="宋体" w:hAnsi="宋体" w:eastAsia="宋体"/>
          <w:szCs w:val="28"/>
        </w:rPr>
      </w:pPr>
      <w:bookmarkStart w:id="219" w:name="_Toc152047225"/>
      <w:bookmarkStart w:id="220" w:name="_Toc179715718"/>
      <w:bookmarkStart w:id="221" w:name="_Toc226045852"/>
      <w:bookmarkStart w:id="222" w:name="_Toc482343066"/>
      <w:bookmarkStart w:id="223" w:name="_Toc333499445"/>
      <w:bookmarkStart w:id="224" w:name="_Toc144974429"/>
      <w:bookmarkStart w:id="225" w:name="_Toc352706373"/>
      <w:r>
        <w:rPr>
          <w:rFonts w:ascii="宋体" w:hAnsi="宋体" w:eastAsia="宋体" w:cs="Times New Roman"/>
          <w:szCs w:val="28"/>
        </w:rPr>
        <w:t>7</w:t>
      </w:r>
      <w:r>
        <w:rPr>
          <w:rFonts w:hint="eastAsia" w:ascii="宋体" w:hAnsi="宋体" w:eastAsia="宋体" w:cs="Times New Roman"/>
          <w:szCs w:val="28"/>
        </w:rPr>
        <w:t>.申</w:t>
      </w:r>
      <w:r>
        <w:rPr>
          <w:rFonts w:hint="eastAsia" w:ascii="宋体" w:hAnsi="宋体" w:eastAsia="宋体"/>
          <w:szCs w:val="28"/>
        </w:rPr>
        <w:t>请人的资格改变</w:t>
      </w:r>
      <w:bookmarkEnd w:id="219"/>
      <w:bookmarkEnd w:id="220"/>
      <w:bookmarkEnd w:id="221"/>
      <w:bookmarkEnd w:id="222"/>
      <w:bookmarkEnd w:id="223"/>
      <w:bookmarkEnd w:id="224"/>
      <w:bookmarkEnd w:id="225"/>
    </w:p>
    <w:p w14:paraId="1236E1F4">
      <w:pPr>
        <w:spacing w:line="360" w:lineRule="auto"/>
        <w:ind w:firstLine="420" w:firstLineChars="200"/>
        <w:rPr>
          <w:rFonts w:hint="eastAsia" w:ascii="宋体" w:hAnsi="宋体"/>
          <w:szCs w:val="21"/>
        </w:rPr>
      </w:pPr>
      <w:r>
        <w:rPr>
          <w:rFonts w:hint="eastAsia" w:ascii="宋体" w:hAnsi="宋体"/>
          <w:szCs w:val="21"/>
        </w:rPr>
        <w:t>通过资格预审的申请人组织机构、财务能力、信誉等资格条件发生变化，使其不再实质上满足第三章“资格审查办法”规定标准的，其投标不被接受。</w:t>
      </w:r>
    </w:p>
    <w:p w14:paraId="696F4BB5">
      <w:pPr>
        <w:pStyle w:val="86"/>
        <w:keepNext w:val="0"/>
        <w:keepLines w:val="0"/>
        <w:spacing w:line="360" w:lineRule="auto"/>
        <w:rPr>
          <w:rFonts w:hint="eastAsia" w:ascii="宋体" w:hAnsi="宋体" w:eastAsia="宋体" w:cs="Times New Roman"/>
          <w:szCs w:val="28"/>
        </w:rPr>
      </w:pPr>
      <w:bookmarkStart w:id="226" w:name="_Toc482343067"/>
      <w:bookmarkStart w:id="227" w:name="_Toc152047226"/>
      <w:bookmarkStart w:id="228" w:name="_Toc179715719"/>
      <w:bookmarkStart w:id="229" w:name="_Toc144974430"/>
      <w:bookmarkStart w:id="230" w:name="_Toc352706374"/>
      <w:bookmarkStart w:id="231" w:name="_Toc333499446"/>
      <w:bookmarkStart w:id="232" w:name="_Toc226045853"/>
      <w:r>
        <w:rPr>
          <w:rFonts w:ascii="宋体" w:hAnsi="宋体" w:eastAsia="宋体" w:cs="Times New Roman"/>
          <w:szCs w:val="28"/>
        </w:rPr>
        <w:t>8</w:t>
      </w:r>
      <w:r>
        <w:rPr>
          <w:rFonts w:hint="eastAsia" w:ascii="宋体" w:hAnsi="宋体" w:eastAsia="宋体" w:cs="Times New Roman"/>
          <w:szCs w:val="28"/>
        </w:rPr>
        <w:t>.纪律</w:t>
      </w:r>
      <w:bookmarkEnd w:id="226"/>
      <w:bookmarkEnd w:id="227"/>
      <w:bookmarkEnd w:id="228"/>
      <w:bookmarkEnd w:id="229"/>
      <w:bookmarkEnd w:id="230"/>
      <w:bookmarkEnd w:id="231"/>
      <w:bookmarkEnd w:id="232"/>
    </w:p>
    <w:p w14:paraId="7700F67D">
      <w:pPr>
        <w:pStyle w:val="79"/>
        <w:keepNext w:val="0"/>
        <w:keepLines w:val="0"/>
        <w:tabs>
          <w:tab w:val="left" w:pos="567"/>
        </w:tabs>
        <w:spacing w:line="360" w:lineRule="auto"/>
        <w:rPr>
          <w:rFonts w:hint="eastAsia" w:ascii="宋体" w:hAnsi="宋体" w:eastAsia="宋体"/>
        </w:rPr>
      </w:pPr>
      <w:bookmarkStart w:id="233" w:name="_Toc179715720"/>
      <w:bookmarkStart w:id="234" w:name="_Toc333499447"/>
      <w:bookmarkStart w:id="235" w:name="_Toc226045854"/>
      <w:bookmarkStart w:id="236" w:name="_Toc144974431"/>
      <w:bookmarkStart w:id="237" w:name="_Toc482343068"/>
      <w:bookmarkStart w:id="238" w:name="_Toc352706375"/>
      <w:bookmarkStart w:id="239" w:name="_Toc152047227"/>
      <w:r>
        <w:rPr>
          <w:rFonts w:hint="eastAsia" w:ascii="宋体" w:hAnsi="宋体" w:eastAsia="宋体"/>
        </w:rPr>
        <w:t>8.1</w:t>
      </w:r>
      <w:r>
        <w:rPr>
          <w:rFonts w:hint="eastAsia" w:ascii="宋体" w:hAnsi="宋体" w:eastAsia="宋体"/>
        </w:rPr>
        <w:tab/>
      </w:r>
      <w:r>
        <w:rPr>
          <w:rFonts w:hint="eastAsia" w:ascii="宋体" w:hAnsi="宋体" w:eastAsia="宋体"/>
        </w:rPr>
        <w:t>严禁贿赂</w:t>
      </w:r>
      <w:bookmarkEnd w:id="233"/>
      <w:bookmarkEnd w:id="234"/>
      <w:bookmarkEnd w:id="235"/>
      <w:bookmarkEnd w:id="236"/>
      <w:bookmarkEnd w:id="237"/>
      <w:bookmarkEnd w:id="238"/>
      <w:bookmarkEnd w:id="239"/>
    </w:p>
    <w:p w14:paraId="4CECA39E">
      <w:pPr>
        <w:spacing w:line="360" w:lineRule="auto"/>
        <w:ind w:firstLine="420" w:firstLineChars="200"/>
        <w:rPr>
          <w:rFonts w:hint="eastAsia" w:ascii="宋体" w:hAnsi="宋体"/>
          <w:szCs w:val="21"/>
        </w:rPr>
      </w:pPr>
      <w:r>
        <w:rPr>
          <w:rFonts w:hint="eastAsia" w:ascii="宋体" w:hAnsi="宋体"/>
          <w:szCs w:val="21"/>
        </w:rPr>
        <w:t>严禁申请人向招标人、审查委员会成员和与审查活动有关的其他工作人员行贿。在资格预审期间，不得邀请招标人、审查委员会成员以及与审查活动有关的其他工作人员到申请人单位参观考察，或出席申请人主办、赞助的任何活动。</w:t>
      </w:r>
    </w:p>
    <w:p w14:paraId="38D46F80">
      <w:pPr>
        <w:pStyle w:val="79"/>
        <w:keepNext w:val="0"/>
        <w:keepLines w:val="0"/>
        <w:tabs>
          <w:tab w:val="left" w:pos="567"/>
        </w:tabs>
        <w:spacing w:line="360" w:lineRule="auto"/>
        <w:rPr>
          <w:rFonts w:hint="eastAsia" w:ascii="宋体" w:hAnsi="宋体" w:eastAsia="宋体"/>
        </w:rPr>
      </w:pPr>
      <w:bookmarkStart w:id="240" w:name="_Toc179715721"/>
      <w:bookmarkStart w:id="241" w:name="_Toc226045855"/>
      <w:bookmarkStart w:id="242" w:name="_Toc352706376"/>
      <w:bookmarkStart w:id="243" w:name="_Toc333499448"/>
      <w:bookmarkStart w:id="244" w:name="_Toc152047228"/>
      <w:bookmarkStart w:id="245" w:name="_Toc144974432"/>
      <w:bookmarkStart w:id="246" w:name="_Toc482343069"/>
      <w:r>
        <w:rPr>
          <w:rFonts w:hint="eastAsia" w:ascii="宋体" w:hAnsi="宋体" w:eastAsia="宋体"/>
        </w:rPr>
        <w:t>8.2</w:t>
      </w:r>
      <w:r>
        <w:rPr>
          <w:rFonts w:hint="eastAsia" w:ascii="宋体" w:hAnsi="宋体" w:eastAsia="宋体"/>
        </w:rPr>
        <w:tab/>
      </w:r>
      <w:r>
        <w:rPr>
          <w:rFonts w:hint="eastAsia" w:ascii="宋体" w:hAnsi="宋体" w:eastAsia="宋体"/>
        </w:rPr>
        <w:t>不得干扰资格审查工作</w:t>
      </w:r>
      <w:bookmarkEnd w:id="240"/>
      <w:bookmarkEnd w:id="241"/>
      <w:bookmarkEnd w:id="242"/>
      <w:bookmarkEnd w:id="243"/>
      <w:bookmarkEnd w:id="244"/>
      <w:bookmarkEnd w:id="245"/>
      <w:bookmarkEnd w:id="246"/>
    </w:p>
    <w:p w14:paraId="4926E554">
      <w:pPr>
        <w:spacing w:line="360" w:lineRule="auto"/>
        <w:ind w:firstLine="420" w:firstLineChars="200"/>
        <w:rPr>
          <w:rFonts w:hint="eastAsia" w:ascii="宋体" w:hAnsi="宋体"/>
          <w:szCs w:val="21"/>
        </w:rPr>
      </w:pPr>
      <w:r>
        <w:rPr>
          <w:rFonts w:hint="eastAsia" w:ascii="宋体" w:hAnsi="宋体"/>
          <w:szCs w:val="21"/>
        </w:rPr>
        <w:t>申请人不得以任何方式干扰、影响资格预审的审查工作，否则将导致其不能通过资格预审。</w:t>
      </w:r>
    </w:p>
    <w:p w14:paraId="4F3E1ADF">
      <w:pPr>
        <w:pStyle w:val="79"/>
        <w:keepNext w:val="0"/>
        <w:keepLines w:val="0"/>
        <w:tabs>
          <w:tab w:val="left" w:pos="567"/>
        </w:tabs>
        <w:spacing w:line="360" w:lineRule="auto"/>
        <w:rPr>
          <w:rFonts w:hint="eastAsia" w:ascii="宋体" w:hAnsi="宋体" w:eastAsia="宋体"/>
        </w:rPr>
      </w:pPr>
      <w:bookmarkStart w:id="247" w:name="_Toc179715722"/>
      <w:bookmarkStart w:id="248" w:name="_Toc333499449"/>
      <w:bookmarkStart w:id="249" w:name="_Toc352706377"/>
      <w:bookmarkStart w:id="250" w:name="_Toc226045856"/>
      <w:bookmarkStart w:id="251" w:name="_Toc152047229"/>
      <w:bookmarkStart w:id="252" w:name="_Toc482343070"/>
      <w:bookmarkStart w:id="253" w:name="_Toc144974433"/>
      <w:r>
        <w:rPr>
          <w:rFonts w:hint="eastAsia" w:ascii="宋体" w:hAnsi="宋体" w:eastAsia="宋体"/>
        </w:rPr>
        <w:t>8.3</w:t>
      </w:r>
      <w:bookmarkStart w:id="254" w:name="_Hlk207373829"/>
      <w:r>
        <w:rPr>
          <w:rFonts w:hint="eastAsia" w:ascii="宋体" w:hAnsi="宋体" w:eastAsia="宋体"/>
        </w:rPr>
        <w:tab/>
      </w:r>
      <w:bookmarkEnd w:id="254"/>
      <w:r>
        <w:rPr>
          <w:rFonts w:hint="eastAsia" w:ascii="宋体" w:hAnsi="宋体" w:eastAsia="宋体"/>
        </w:rPr>
        <w:t>保密</w:t>
      </w:r>
      <w:bookmarkEnd w:id="247"/>
      <w:bookmarkEnd w:id="248"/>
      <w:bookmarkEnd w:id="249"/>
      <w:bookmarkEnd w:id="250"/>
      <w:bookmarkEnd w:id="251"/>
      <w:bookmarkEnd w:id="252"/>
      <w:bookmarkEnd w:id="253"/>
    </w:p>
    <w:p w14:paraId="778E839E">
      <w:pPr>
        <w:spacing w:line="360" w:lineRule="auto"/>
        <w:ind w:firstLine="420" w:firstLineChars="200"/>
        <w:rPr>
          <w:rFonts w:hint="eastAsia" w:ascii="宋体" w:hAnsi="宋体"/>
          <w:szCs w:val="21"/>
        </w:rPr>
      </w:pPr>
      <w:r>
        <w:rPr>
          <w:rFonts w:hint="eastAsia" w:ascii="宋体" w:hAnsi="宋体"/>
          <w:szCs w:val="21"/>
        </w:rPr>
        <w:t>招标人、审查委员会成员，以及与审查活动有关的其他工作人员应对资格预审申请文件的审查、比较进行保密，不得在资格预审结果公布前透露资格预审结果，不得向他人透露可能影响公平竞争的有关情况。</w:t>
      </w:r>
    </w:p>
    <w:p w14:paraId="78C7BB3C">
      <w:pPr>
        <w:pStyle w:val="79"/>
        <w:keepNext w:val="0"/>
        <w:keepLines w:val="0"/>
        <w:tabs>
          <w:tab w:val="left" w:pos="567"/>
        </w:tabs>
        <w:spacing w:line="360" w:lineRule="auto"/>
        <w:rPr>
          <w:rFonts w:hint="eastAsia" w:ascii="宋体" w:hAnsi="宋体" w:eastAsia="宋体"/>
        </w:rPr>
      </w:pPr>
      <w:bookmarkStart w:id="255" w:name="_Toc226045857"/>
      <w:r>
        <w:rPr>
          <w:rFonts w:hint="eastAsia" w:ascii="宋体" w:hAnsi="宋体" w:eastAsia="宋体"/>
        </w:rPr>
        <w:t>8.4</w:t>
      </w:r>
      <w:r>
        <w:rPr>
          <w:rFonts w:hint="eastAsia" w:ascii="宋体" w:hAnsi="宋体" w:eastAsia="宋体"/>
        </w:rPr>
        <w:tab/>
      </w:r>
      <w:r>
        <w:rPr>
          <w:rFonts w:hint="eastAsia" w:ascii="宋体" w:hAnsi="宋体" w:eastAsia="宋体"/>
        </w:rPr>
        <w:t>评审纪律</w:t>
      </w:r>
      <w:bookmarkEnd w:id="255"/>
    </w:p>
    <w:p w14:paraId="0F0DAFAC">
      <w:pPr>
        <w:spacing w:line="360" w:lineRule="auto"/>
        <w:ind w:firstLine="420" w:firstLineChars="200"/>
        <w:rPr>
          <w:rFonts w:hint="eastAsia" w:ascii="宋体" w:hAnsi="宋体"/>
          <w:szCs w:val="21"/>
        </w:rPr>
      </w:pPr>
      <w:r>
        <w:rPr>
          <w:rFonts w:hint="eastAsia" w:ascii="宋体" w:hAnsi="宋体"/>
          <w:szCs w:val="21"/>
        </w:rPr>
        <w:t>8.4.1 审查委员会成员不得携带任何资料纸张、移动通讯工具或者具有录音、录像功能的电子设备等物品进入封闭评标区。</w:t>
      </w:r>
    </w:p>
    <w:p w14:paraId="4F5D1F74">
      <w:pPr>
        <w:spacing w:line="360" w:lineRule="auto"/>
        <w:ind w:firstLine="420" w:firstLineChars="200"/>
        <w:rPr>
          <w:rFonts w:hint="eastAsia" w:ascii="宋体" w:hAnsi="宋体"/>
          <w:szCs w:val="21"/>
        </w:rPr>
      </w:pPr>
      <w:r>
        <w:rPr>
          <w:rFonts w:hint="eastAsia" w:ascii="宋体" w:hAnsi="宋体"/>
          <w:szCs w:val="21"/>
        </w:rPr>
        <w:t>8.4.2 审查委员会成员不得擅自离开封闭评标区、独立评标工位或者在封闭评标区大声喧哗，影响公共秩序。</w:t>
      </w:r>
    </w:p>
    <w:p w14:paraId="1AC612EA">
      <w:pPr>
        <w:spacing w:line="360" w:lineRule="auto"/>
        <w:ind w:firstLine="420" w:firstLineChars="200"/>
        <w:rPr>
          <w:rFonts w:hint="eastAsia" w:ascii="宋体" w:hAnsi="宋体"/>
          <w:szCs w:val="21"/>
        </w:rPr>
      </w:pPr>
      <w:r>
        <w:rPr>
          <w:rFonts w:hint="eastAsia" w:ascii="宋体" w:hAnsi="宋体"/>
          <w:szCs w:val="21"/>
        </w:rPr>
        <w:t>8.4.3 审查委员会成员不得私下接触投标人或者收受投标人、中介人、其他利害关系人的财物或者其他好处，在评标评审工作中，与投标人有利害关系的，应当主动回避。</w:t>
      </w:r>
    </w:p>
    <w:p w14:paraId="0422F272">
      <w:pPr>
        <w:spacing w:line="360" w:lineRule="auto"/>
        <w:ind w:firstLine="420" w:firstLineChars="200"/>
        <w:rPr>
          <w:rFonts w:hint="eastAsia" w:ascii="宋体" w:hAnsi="宋体"/>
          <w:szCs w:val="21"/>
        </w:rPr>
      </w:pPr>
      <w:r>
        <w:rPr>
          <w:rFonts w:hint="eastAsia" w:ascii="宋体" w:hAnsi="宋体"/>
          <w:szCs w:val="21"/>
        </w:rPr>
        <w:t>8.4.4 审查委员会成员不得随意缩短评标评审时间或者敷衍塞责随意评标评审。</w:t>
      </w:r>
    </w:p>
    <w:p w14:paraId="41A024C8">
      <w:pPr>
        <w:spacing w:line="360" w:lineRule="auto"/>
        <w:ind w:firstLine="420" w:firstLineChars="200"/>
        <w:rPr>
          <w:rFonts w:hint="eastAsia" w:ascii="宋体" w:hAnsi="宋体"/>
          <w:szCs w:val="21"/>
        </w:rPr>
      </w:pPr>
      <w:r>
        <w:rPr>
          <w:rFonts w:hint="eastAsia" w:ascii="宋体" w:hAnsi="宋体"/>
          <w:szCs w:val="21"/>
        </w:rPr>
        <w:t>8.4.5 审查委员会成员不得在评标评审工作开始后随意离开评标室，如需打水、如厕等，每次只能有一人离开评标室。</w:t>
      </w:r>
    </w:p>
    <w:p w14:paraId="2F27F5FE">
      <w:pPr>
        <w:spacing w:line="360" w:lineRule="auto"/>
        <w:ind w:firstLine="420" w:firstLineChars="200"/>
        <w:rPr>
          <w:rFonts w:hint="eastAsia" w:ascii="宋体" w:hAnsi="宋体"/>
          <w:szCs w:val="21"/>
        </w:rPr>
      </w:pPr>
      <w:r>
        <w:rPr>
          <w:rFonts w:hint="eastAsia" w:ascii="宋体" w:hAnsi="宋体"/>
          <w:szCs w:val="21"/>
        </w:rPr>
        <w:t>8.4.6 审查委员会成员不得在评标室外（包括封闭评标区内餐厅和客房）讨论与评标评审工作有关的信息。</w:t>
      </w:r>
    </w:p>
    <w:p w14:paraId="254F0D2C">
      <w:pPr>
        <w:spacing w:line="360" w:lineRule="auto"/>
        <w:ind w:firstLine="420" w:firstLineChars="200"/>
        <w:rPr>
          <w:rFonts w:hint="eastAsia" w:ascii="宋体" w:hAnsi="宋体"/>
          <w:szCs w:val="21"/>
        </w:rPr>
      </w:pPr>
      <w:r>
        <w:rPr>
          <w:rFonts w:hint="eastAsia" w:ascii="宋体" w:hAnsi="宋体"/>
          <w:szCs w:val="21"/>
        </w:rPr>
        <w:t>8.4.7 审查委员会成员不得相互交谈、对其他评标委员会成员的意见施加任何影响或者相互抄袭或借鉴其他评标专家的评标评审结果。</w:t>
      </w:r>
    </w:p>
    <w:p w14:paraId="04A1A9B5">
      <w:pPr>
        <w:spacing w:line="360" w:lineRule="auto"/>
        <w:ind w:firstLine="420" w:firstLineChars="200"/>
        <w:rPr>
          <w:rFonts w:hint="eastAsia" w:ascii="宋体" w:hAnsi="宋体"/>
          <w:szCs w:val="21"/>
        </w:rPr>
      </w:pPr>
      <w:r>
        <w:rPr>
          <w:rFonts w:hint="eastAsia" w:ascii="宋体" w:hAnsi="宋体"/>
          <w:szCs w:val="21"/>
        </w:rPr>
        <w:t>8.4.8 审查委员会成员不得向招标人征询确定中标人的意向或者接受任何单位、个人提出的倾向或者排斥特定投标人的要求。</w:t>
      </w:r>
    </w:p>
    <w:p w14:paraId="49A6000A">
      <w:pPr>
        <w:spacing w:line="360" w:lineRule="auto"/>
        <w:ind w:firstLine="420" w:firstLineChars="200"/>
        <w:rPr>
          <w:rFonts w:hint="eastAsia" w:ascii="宋体" w:hAnsi="宋体"/>
          <w:szCs w:val="21"/>
        </w:rPr>
      </w:pPr>
      <w:r>
        <w:rPr>
          <w:rFonts w:hint="eastAsia" w:ascii="宋体" w:hAnsi="宋体"/>
          <w:szCs w:val="21"/>
        </w:rPr>
        <w:t>8.4.9 审查委员会成员不得私自记录与评标评审有关内容或者将任何与评标评审有关的资料、文件带离封闭评标区。</w:t>
      </w:r>
    </w:p>
    <w:p w14:paraId="37601A35">
      <w:pPr>
        <w:spacing w:line="360" w:lineRule="auto"/>
        <w:ind w:firstLine="420" w:firstLineChars="200"/>
        <w:rPr>
          <w:rFonts w:hint="eastAsia" w:ascii="宋体" w:hAnsi="宋体"/>
          <w:szCs w:val="21"/>
        </w:rPr>
      </w:pPr>
      <w:r>
        <w:rPr>
          <w:rFonts w:hint="eastAsia" w:ascii="宋体" w:hAnsi="宋体"/>
          <w:szCs w:val="21"/>
        </w:rPr>
        <w:t>8.4.10 审查委员会成员不得在合法的评标劳务费之外额外索取报酬或者在封闭评标区内讨论与评标评审报酬有关的话题。</w:t>
      </w:r>
    </w:p>
    <w:p w14:paraId="74D1D8E2">
      <w:pPr>
        <w:spacing w:line="360" w:lineRule="auto"/>
        <w:ind w:firstLine="420" w:firstLineChars="200"/>
        <w:rPr>
          <w:rFonts w:hint="eastAsia" w:ascii="宋体" w:hAnsi="宋体"/>
          <w:szCs w:val="21"/>
        </w:rPr>
      </w:pPr>
      <w:r>
        <w:rPr>
          <w:rFonts w:hint="eastAsia" w:ascii="宋体" w:hAnsi="宋体"/>
          <w:szCs w:val="21"/>
        </w:rPr>
        <w:t>8.4.11 审查委员会成员不得遮挡、关闭或者破坏评标场所内的监控设施。</w:t>
      </w:r>
    </w:p>
    <w:p w14:paraId="7AD3FE42">
      <w:pPr>
        <w:pStyle w:val="79"/>
        <w:keepNext w:val="0"/>
        <w:keepLines w:val="0"/>
        <w:tabs>
          <w:tab w:val="left" w:pos="567"/>
        </w:tabs>
        <w:spacing w:line="360" w:lineRule="auto"/>
        <w:rPr>
          <w:rFonts w:hint="eastAsia" w:ascii="宋体" w:hAnsi="宋体" w:eastAsia="宋体"/>
        </w:rPr>
      </w:pPr>
      <w:bookmarkStart w:id="256" w:name="_Toc217559143"/>
      <w:bookmarkStart w:id="257" w:name="_Toc482343071"/>
      <w:bookmarkStart w:id="258" w:name="_Toc226045858"/>
      <w:r>
        <w:rPr>
          <w:rFonts w:hint="eastAsia" w:ascii="宋体" w:hAnsi="宋体" w:eastAsia="宋体"/>
        </w:rPr>
        <w:t>8.5</w:t>
      </w:r>
      <w:r>
        <w:rPr>
          <w:rFonts w:hint="eastAsia" w:ascii="宋体" w:hAnsi="宋体" w:eastAsia="宋体"/>
        </w:rPr>
        <w:tab/>
      </w:r>
      <w:r>
        <w:rPr>
          <w:rFonts w:hint="eastAsia" w:ascii="宋体" w:hAnsi="宋体" w:eastAsia="宋体"/>
        </w:rPr>
        <w:t>其他要求</w:t>
      </w:r>
      <w:bookmarkEnd w:id="256"/>
      <w:bookmarkEnd w:id="257"/>
      <w:bookmarkEnd w:id="258"/>
    </w:p>
    <w:p w14:paraId="5FDDB425">
      <w:pPr>
        <w:spacing w:line="360" w:lineRule="auto"/>
        <w:ind w:firstLine="420" w:firstLineChars="200"/>
        <w:rPr>
          <w:rFonts w:hint="eastAsia" w:ascii="宋体" w:hAnsi="宋体"/>
          <w:szCs w:val="21"/>
        </w:rPr>
      </w:pPr>
      <w:r>
        <w:rPr>
          <w:rFonts w:hint="eastAsia" w:ascii="宋体" w:hAnsi="宋体"/>
          <w:szCs w:val="21"/>
        </w:rPr>
        <w:t>其他要求</w:t>
      </w:r>
      <w:r>
        <w:rPr>
          <w:rFonts w:hint="eastAsia" w:ascii="宋体" w:hAnsi="宋体" w:eastAsia="黑体"/>
        </w:rPr>
        <w:t>见申请人须知专用部分</w:t>
      </w:r>
      <w:r>
        <w:rPr>
          <w:rFonts w:hint="eastAsia" w:ascii="宋体" w:hAnsi="宋体"/>
        </w:rPr>
        <w:t>。</w:t>
      </w:r>
    </w:p>
    <w:p w14:paraId="57883625">
      <w:pPr>
        <w:pStyle w:val="86"/>
        <w:keepNext w:val="0"/>
        <w:keepLines w:val="0"/>
        <w:spacing w:line="360" w:lineRule="auto"/>
        <w:rPr>
          <w:rFonts w:hint="eastAsia" w:ascii="宋体" w:hAnsi="宋体" w:eastAsia="宋体"/>
          <w:szCs w:val="28"/>
        </w:rPr>
      </w:pPr>
      <w:bookmarkStart w:id="259" w:name="_Toc482343072"/>
      <w:bookmarkStart w:id="260" w:name="_Toc226045859"/>
      <w:r>
        <w:rPr>
          <w:rFonts w:ascii="宋体" w:hAnsi="宋体" w:eastAsia="宋体" w:cs="Times New Roman"/>
          <w:szCs w:val="28"/>
        </w:rPr>
        <w:t>9</w:t>
      </w:r>
      <w:r>
        <w:rPr>
          <w:rFonts w:hint="eastAsia" w:ascii="宋体" w:hAnsi="宋体" w:eastAsia="宋体" w:cs="Times New Roman"/>
          <w:szCs w:val="28"/>
        </w:rPr>
        <w:t>.异议</w:t>
      </w:r>
      <w:r>
        <w:rPr>
          <w:rFonts w:hint="eastAsia" w:ascii="宋体" w:hAnsi="宋体" w:eastAsia="宋体"/>
          <w:szCs w:val="28"/>
        </w:rPr>
        <w:t>与投诉</w:t>
      </w:r>
      <w:bookmarkEnd w:id="259"/>
      <w:bookmarkEnd w:id="260"/>
    </w:p>
    <w:p w14:paraId="3E11FC76">
      <w:pPr>
        <w:pStyle w:val="79"/>
        <w:keepNext w:val="0"/>
        <w:keepLines w:val="0"/>
        <w:tabs>
          <w:tab w:val="left" w:pos="567"/>
        </w:tabs>
        <w:spacing w:line="360" w:lineRule="auto"/>
        <w:rPr>
          <w:rFonts w:hint="eastAsia" w:ascii="宋体" w:hAnsi="宋体" w:eastAsia="宋体"/>
        </w:rPr>
      </w:pPr>
      <w:bookmarkStart w:id="261" w:name="_Toc482343073"/>
      <w:bookmarkStart w:id="262" w:name="_Toc226045860"/>
      <w:r>
        <w:rPr>
          <w:rFonts w:hint="eastAsia" w:ascii="宋体" w:hAnsi="宋体" w:eastAsia="宋体"/>
        </w:rPr>
        <w:t>9.1</w:t>
      </w:r>
      <w:r>
        <w:rPr>
          <w:rFonts w:hint="eastAsia" w:ascii="宋体" w:hAnsi="宋体" w:eastAsia="宋体"/>
        </w:rPr>
        <w:tab/>
      </w:r>
      <w:r>
        <w:rPr>
          <w:rFonts w:hint="eastAsia" w:ascii="宋体" w:hAnsi="宋体" w:eastAsia="宋体"/>
        </w:rPr>
        <w:t>异议</w:t>
      </w:r>
      <w:bookmarkEnd w:id="261"/>
      <w:bookmarkEnd w:id="262"/>
    </w:p>
    <w:p w14:paraId="0F53D12B">
      <w:pPr>
        <w:spacing w:line="360" w:lineRule="auto"/>
        <w:ind w:firstLine="420" w:firstLineChars="200"/>
        <w:rPr>
          <w:rFonts w:hint="eastAsia" w:ascii="宋体" w:hAnsi="宋体"/>
          <w:szCs w:val="21"/>
        </w:rPr>
      </w:pPr>
      <w:r>
        <w:rPr>
          <w:rFonts w:hint="eastAsia" w:ascii="宋体" w:hAnsi="宋体"/>
          <w:szCs w:val="21"/>
        </w:rPr>
        <w:t>申请人或者其他利害关系人对资格预审文件有异议的，应当在提交资格预审申请文件截止时间2日前向招标人提出异议。</w:t>
      </w:r>
    </w:p>
    <w:p w14:paraId="1290E65D">
      <w:pPr>
        <w:pStyle w:val="79"/>
        <w:keepNext w:val="0"/>
        <w:keepLines w:val="0"/>
        <w:tabs>
          <w:tab w:val="left" w:pos="567"/>
        </w:tabs>
        <w:spacing w:line="360" w:lineRule="auto"/>
        <w:rPr>
          <w:rFonts w:hint="eastAsia" w:ascii="宋体" w:hAnsi="宋体" w:eastAsia="宋体"/>
        </w:rPr>
      </w:pPr>
      <w:bookmarkStart w:id="263" w:name="_Toc179715723"/>
      <w:bookmarkStart w:id="264" w:name="_Toc333499450"/>
      <w:bookmarkStart w:id="265" w:name="_Toc144974434"/>
      <w:bookmarkStart w:id="266" w:name="_Toc152047230"/>
      <w:bookmarkStart w:id="267" w:name="_Toc352706378"/>
      <w:bookmarkStart w:id="268" w:name="_Toc482343074"/>
      <w:bookmarkStart w:id="269" w:name="_Toc226045861"/>
      <w:r>
        <w:rPr>
          <w:rFonts w:hint="eastAsia" w:ascii="宋体" w:hAnsi="宋体" w:eastAsia="宋体"/>
        </w:rPr>
        <w:t>9.2</w:t>
      </w:r>
      <w:r>
        <w:rPr>
          <w:rFonts w:hint="eastAsia" w:ascii="宋体" w:hAnsi="宋体" w:eastAsia="宋体"/>
        </w:rPr>
        <w:tab/>
      </w:r>
      <w:r>
        <w:rPr>
          <w:rFonts w:hint="eastAsia" w:ascii="宋体" w:hAnsi="宋体" w:eastAsia="宋体"/>
        </w:rPr>
        <w:t>投诉</w:t>
      </w:r>
      <w:bookmarkEnd w:id="263"/>
      <w:bookmarkEnd w:id="264"/>
      <w:bookmarkEnd w:id="265"/>
      <w:bookmarkEnd w:id="266"/>
      <w:bookmarkEnd w:id="267"/>
      <w:bookmarkEnd w:id="268"/>
      <w:bookmarkEnd w:id="269"/>
    </w:p>
    <w:p w14:paraId="2FD69550">
      <w:pPr>
        <w:spacing w:line="360" w:lineRule="auto"/>
        <w:ind w:firstLine="420" w:firstLineChars="200"/>
        <w:rPr>
          <w:rFonts w:hint="eastAsia" w:ascii="宋体" w:hAnsi="宋体"/>
          <w:szCs w:val="21"/>
        </w:rPr>
      </w:pPr>
      <w:r>
        <w:rPr>
          <w:rFonts w:hint="eastAsia" w:ascii="宋体" w:hAnsi="宋体"/>
          <w:szCs w:val="21"/>
        </w:rPr>
        <w:t>申请人或者其他利害关系人认为招标投标活动不符合法律、行政法规规定的，可以自知道或者应当知道之日起10日内向有关行政监督部门投诉。投诉应当有明确的请求和必要的证明材料。</w:t>
      </w:r>
    </w:p>
    <w:p w14:paraId="188636BC">
      <w:pPr>
        <w:pStyle w:val="86"/>
        <w:keepNext w:val="0"/>
        <w:keepLines w:val="0"/>
        <w:spacing w:line="360" w:lineRule="auto"/>
        <w:rPr>
          <w:rFonts w:hint="eastAsia" w:ascii="宋体" w:hAnsi="宋体" w:eastAsia="宋体" w:cs="Times New Roman"/>
          <w:szCs w:val="28"/>
        </w:rPr>
      </w:pPr>
      <w:bookmarkStart w:id="270" w:name="_Toc226045862"/>
      <w:bookmarkStart w:id="271" w:name="_Toc482343075"/>
      <w:r>
        <w:rPr>
          <w:rFonts w:ascii="宋体" w:hAnsi="宋体" w:eastAsia="宋体" w:cs="Times New Roman"/>
          <w:szCs w:val="28"/>
        </w:rPr>
        <w:t>10.</w:t>
      </w:r>
      <w:r>
        <w:rPr>
          <w:rFonts w:hint="eastAsia" w:ascii="宋体" w:hAnsi="宋体" w:eastAsia="宋体" w:cs="Times New Roman"/>
          <w:szCs w:val="28"/>
        </w:rPr>
        <w:t>监督</w:t>
      </w:r>
      <w:bookmarkEnd w:id="270"/>
      <w:bookmarkEnd w:id="271"/>
    </w:p>
    <w:p w14:paraId="62B80F7D">
      <w:pPr>
        <w:spacing w:line="360" w:lineRule="auto"/>
        <w:ind w:firstLine="420" w:firstLineChars="200"/>
        <w:rPr>
          <w:rFonts w:hint="eastAsia" w:ascii="宋体" w:hAnsi="宋体"/>
          <w:szCs w:val="21"/>
        </w:rPr>
      </w:pPr>
      <w:r>
        <w:rPr>
          <w:rFonts w:hint="eastAsia" w:ascii="宋体" w:hAnsi="宋体"/>
          <w:szCs w:val="21"/>
        </w:rPr>
        <w:t>本工程资格预审活动及其相关当事人应当接受有管辖权的建设工程招标投标行政监督部门依法实施的监督。</w:t>
      </w:r>
    </w:p>
    <w:p w14:paraId="0D18547A">
      <w:pPr>
        <w:pStyle w:val="86"/>
        <w:keepNext w:val="0"/>
        <w:keepLines w:val="0"/>
        <w:spacing w:line="360" w:lineRule="auto"/>
        <w:rPr>
          <w:rFonts w:hint="eastAsia" w:ascii="宋体" w:hAnsi="宋体" w:eastAsia="宋体" w:cs="Times New Roman"/>
          <w:szCs w:val="28"/>
        </w:rPr>
      </w:pPr>
      <w:bookmarkStart w:id="272" w:name="_Toc482343076"/>
      <w:bookmarkStart w:id="273" w:name="_Toc226045863"/>
      <w:r>
        <w:rPr>
          <w:rFonts w:ascii="宋体" w:hAnsi="宋体" w:eastAsia="宋体" w:cs="Times New Roman"/>
          <w:szCs w:val="28"/>
        </w:rPr>
        <w:t>11</w:t>
      </w:r>
      <w:r>
        <w:rPr>
          <w:rFonts w:hint="eastAsia" w:ascii="宋体" w:hAnsi="宋体" w:eastAsia="宋体" w:cs="Times New Roman"/>
          <w:szCs w:val="28"/>
        </w:rPr>
        <w:t>.解释权</w:t>
      </w:r>
      <w:bookmarkEnd w:id="272"/>
      <w:bookmarkEnd w:id="273"/>
    </w:p>
    <w:p w14:paraId="618C9F06">
      <w:pPr>
        <w:spacing w:line="360" w:lineRule="auto"/>
        <w:rPr>
          <w:rFonts w:ascii="宋体" w:hAnsi="宋体"/>
          <w:szCs w:val="21"/>
        </w:rPr>
      </w:pPr>
      <w:bookmarkStart w:id="274" w:name="_Toc144974435"/>
      <w:bookmarkStart w:id="275" w:name="_Toc482343077"/>
      <w:bookmarkStart w:id="276" w:name="_Toc179715724"/>
      <w:bookmarkStart w:id="277" w:name="_Toc152047231"/>
      <w:bookmarkStart w:id="278" w:name="_Toc333499451"/>
      <w:bookmarkStart w:id="279" w:name="_Toc352706379"/>
      <w:r>
        <w:rPr>
          <w:rFonts w:ascii="宋体" w:hAnsi="宋体"/>
          <w:szCs w:val="21"/>
        </w:rPr>
        <w:t>11.1本</w:t>
      </w:r>
      <w:r>
        <w:rPr>
          <w:rFonts w:hint="eastAsia" w:ascii="宋体" w:hAnsi="宋体"/>
          <w:szCs w:val="21"/>
        </w:rPr>
        <w:t>资格预审</w:t>
      </w:r>
      <w:r>
        <w:rPr>
          <w:rFonts w:ascii="宋体" w:hAnsi="宋体"/>
          <w:szCs w:val="21"/>
        </w:rPr>
        <w:t>文件由招标人依法负责解释。</w:t>
      </w:r>
    </w:p>
    <w:p w14:paraId="0AA44214">
      <w:pPr>
        <w:spacing w:line="360" w:lineRule="auto"/>
        <w:rPr>
          <w:rFonts w:ascii="宋体" w:hAnsi="宋体"/>
          <w:szCs w:val="21"/>
        </w:rPr>
      </w:pPr>
      <w:r>
        <w:rPr>
          <w:rFonts w:ascii="宋体" w:hAnsi="宋体"/>
          <w:szCs w:val="21"/>
        </w:rPr>
        <w:t>11.2构成本</w:t>
      </w:r>
      <w:r>
        <w:rPr>
          <w:rFonts w:hint="eastAsia" w:ascii="宋体" w:hAnsi="宋体"/>
          <w:szCs w:val="21"/>
        </w:rPr>
        <w:t>资格预审</w:t>
      </w:r>
      <w:r>
        <w:rPr>
          <w:rFonts w:ascii="宋体" w:hAnsi="宋体"/>
          <w:szCs w:val="21"/>
        </w:rPr>
        <w:t>文件的各个组成文件应当互为解释，互为说明；如果有不明确或不一致，招标人依法进行解释时，遵循以下原则：</w:t>
      </w:r>
    </w:p>
    <w:p w14:paraId="630AB31D">
      <w:pPr>
        <w:spacing w:line="360" w:lineRule="auto"/>
        <w:rPr>
          <w:rFonts w:ascii="宋体" w:hAnsi="宋体"/>
          <w:szCs w:val="21"/>
        </w:rPr>
      </w:pPr>
      <w:r>
        <w:rPr>
          <w:rFonts w:hint="eastAsia" w:ascii="宋体" w:hAnsi="宋体"/>
          <w:szCs w:val="21"/>
        </w:rPr>
        <w:t>（</w:t>
      </w:r>
      <w:r>
        <w:rPr>
          <w:rFonts w:ascii="宋体" w:hAnsi="宋体"/>
          <w:szCs w:val="21"/>
        </w:rPr>
        <w:t>1）除</w:t>
      </w:r>
      <w:r>
        <w:rPr>
          <w:rFonts w:hint="eastAsia" w:ascii="宋体" w:hAnsi="宋体"/>
          <w:szCs w:val="21"/>
        </w:rPr>
        <w:t>资格预审</w:t>
      </w:r>
      <w:r>
        <w:rPr>
          <w:rFonts w:ascii="宋体" w:hAnsi="宋体"/>
          <w:szCs w:val="21"/>
        </w:rPr>
        <w:t>文件中有特别规定外，</w:t>
      </w:r>
      <w:r>
        <w:rPr>
          <w:rFonts w:hint="eastAsia" w:ascii="宋体" w:hAnsi="宋体"/>
          <w:szCs w:val="21"/>
        </w:rPr>
        <w:t>按资格预审公告、申请人须知、资格审查办法、资格预审申请文件格式的先后顺序解释</w:t>
      </w:r>
      <w:r>
        <w:rPr>
          <w:rFonts w:ascii="宋体" w:hAnsi="宋体"/>
          <w:szCs w:val="21"/>
        </w:rPr>
        <w:t>；</w:t>
      </w:r>
    </w:p>
    <w:p w14:paraId="5A928F8C">
      <w:pPr>
        <w:spacing w:line="360" w:lineRule="auto"/>
        <w:rPr>
          <w:rFonts w:ascii="宋体" w:hAnsi="宋体"/>
          <w:szCs w:val="21"/>
        </w:rPr>
      </w:pPr>
      <w:r>
        <w:rPr>
          <w:rFonts w:hint="eastAsia" w:ascii="宋体" w:hAnsi="宋体"/>
          <w:szCs w:val="21"/>
        </w:rPr>
        <w:t>（2</w:t>
      </w:r>
      <w:r>
        <w:rPr>
          <w:rFonts w:ascii="宋体" w:hAnsi="宋体"/>
          <w:szCs w:val="21"/>
        </w:rPr>
        <w:t>）同一组成文件中就同一事项的规定或约定不一致的，以编排顺序在后者为准；</w:t>
      </w:r>
    </w:p>
    <w:p w14:paraId="28E6A196">
      <w:pPr>
        <w:pStyle w:val="86"/>
        <w:keepNext w:val="0"/>
        <w:keepLines w:val="0"/>
        <w:spacing w:line="360" w:lineRule="auto"/>
        <w:rPr>
          <w:rFonts w:hint="eastAsia" w:ascii="宋体" w:hAnsi="宋体" w:eastAsia="宋体"/>
          <w:sz w:val="32"/>
        </w:rPr>
      </w:pPr>
      <w:bookmarkStart w:id="280" w:name="_Toc226045864"/>
      <w:r>
        <w:rPr>
          <w:rFonts w:ascii="宋体" w:hAnsi="宋体" w:eastAsia="宋体" w:cs="Times New Roman"/>
          <w:szCs w:val="28"/>
        </w:rPr>
        <w:t>12.</w:t>
      </w:r>
      <w:r>
        <w:rPr>
          <w:rFonts w:hint="eastAsia" w:ascii="宋体" w:hAnsi="宋体" w:eastAsia="宋体" w:cs="Times New Roman"/>
          <w:szCs w:val="28"/>
        </w:rPr>
        <w:t>需要</w:t>
      </w:r>
      <w:r>
        <w:rPr>
          <w:rFonts w:hint="eastAsia" w:ascii="宋体" w:hAnsi="宋体" w:eastAsia="宋体"/>
          <w:szCs w:val="28"/>
        </w:rPr>
        <w:t>补充的其他内容</w:t>
      </w:r>
      <w:bookmarkEnd w:id="274"/>
      <w:bookmarkEnd w:id="275"/>
      <w:bookmarkEnd w:id="276"/>
      <w:bookmarkEnd w:id="277"/>
      <w:bookmarkEnd w:id="278"/>
      <w:bookmarkEnd w:id="279"/>
      <w:bookmarkEnd w:id="280"/>
    </w:p>
    <w:p w14:paraId="726C89A5">
      <w:pPr>
        <w:spacing w:line="360" w:lineRule="auto"/>
        <w:ind w:firstLine="420" w:firstLineChars="200"/>
        <w:rPr>
          <w:rFonts w:hint="eastAsia" w:ascii="宋体" w:hAnsi="宋体"/>
        </w:rPr>
      </w:pPr>
      <w:r>
        <w:rPr>
          <w:rFonts w:hint="eastAsia" w:ascii="宋体" w:hAnsi="宋体"/>
        </w:rPr>
        <w:t>需要补充的其他内容</w:t>
      </w:r>
      <w:r>
        <w:rPr>
          <w:rFonts w:hint="eastAsia" w:ascii="宋体" w:hAnsi="宋体" w:eastAsia="黑体"/>
        </w:rPr>
        <w:t>见申请人须知专用部分</w:t>
      </w:r>
      <w:r>
        <w:rPr>
          <w:rFonts w:hint="eastAsia" w:ascii="宋体" w:hAnsi="宋体"/>
        </w:rPr>
        <w:t>。</w:t>
      </w:r>
      <w:bookmarkEnd w:id="12"/>
      <w:bookmarkEnd w:id="13"/>
      <w:bookmarkEnd w:id="14"/>
      <w:bookmarkEnd w:id="15"/>
      <w:bookmarkStart w:id="281" w:name="_Toc482343078"/>
    </w:p>
    <w:p w14:paraId="17CF60D6">
      <w:pPr>
        <w:spacing w:line="360" w:lineRule="auto"/>
        <w:ind w:firstLine="420" w:firstLineChars="200"/>
        <w:rPr>
          <w:rFonts w:ascii="宋体" w:hAnsi="宋体"/>
          <w:sz w:val="52"/>
          <w:szCs w:val="52"/>
        </w:rPr>
        <w:sectPr>
          <w:headerReference r:id="rId21" w:type="default"/>
          <w:pgSz w:w="11906" w:h="16838"/>
          <w:pgMar w:top="1440" w:right="1800" w:bottom="1440" w:left="1800" w:header="851" w:footer="850" w:gutter="0"/>
          <w:pgNumType w:chapStyle="1"/>
          <w:cols w:space="720" w:num="1"/>
          <w:docGrid w:linePitch="317" w:charSpace="0"/>
        </w:sectPr>
      </w:pPr>
      <w:r>
        <w:rPr>
          <w:rFonts w:hint="eastAsia" w:ascii="宋体" w:hAnsi="宋体"/>
        </w:rPr>
        <w:br w:type="page"/>
      </w:r>
    </w:p>
    <w:p w14:paraId="21A37D18">
      <w:pPr>
        <w:pStyle w:val="2"/>
        <w:keepNext w:val="0"/>
        <w:keepLines w:val="0"/>
        <w:wordWrap w:val="0"/>
        <w:spacing w:before="4200" w:after="0" w:line="360" w:lineRule="auto"/>
        <w:jc w:val="center"/>
        <w:rPr>
          <w:rFonts w:hint="eastAsia" w:ascii="宋体" w:hAnsi="宋体"/>
        </w:rPr>
      </w:pPr>
      <w:bookmarkStart w:id="282" w:name="_Toc226045865"/>
      <w:bookmarkStart w:id="283" w:name="_Toc486855216"/>
      <w:r>
        <w:rPr>
          <w:rFonts w:hint="eastAsia" w:ascii="宋体" w:hAnsi="宋体"/>
        </w:rPr>
        <w:t>第三章</w:t>
      </w:r>
      <w:r>
        <w:rPr>
          <w:rFonts w:hint="eastAsia" w:ascii="宋体" w:hAnsi="宋体"/>
        </w:rPr>
        <w:tab/>
      </w:r>
      <w:r>
        <w:rPr>
          <w:rFonts w:hint="eastAsia" w:ascii="宋体" w:hAnsi="宋体"/>
        </w:rPr>
        <w:t>资格审查办法通用部分</w:t>
      </w:r>
      <w:bookmarkEnd w:id="282"/>
      <w:bookmarkEnd w:id="283"/>
    </w:p>
    <w:p w14:paraId="1F3994C5">
      <w:pPr>
        <w:spacing w:line="360" w:lineRule="auto"/>
        <w:jc w:val="center"/>
        <w:rPr>
          <w:rFonts w:hint="eastAsia" w:ascii="宋体" w:hAnsi="宋体"/>
          <w:bCs/>
          <w:sz w:val="32"/>
        </w:rPr>
      </w:pPr>
      <w:r>
        <w:rPr>
          <w:rFonts w:ascii="宋体" w:hAnsi="宋体"/>
        </w:rPr>
        <w:br w:type="page"/>
      </w:r>
      <w:r>
        <w:rPr>
          <w:rFonts w:ascii="宋体" w:hAnsi="宋体"/>
        </w:rPr>
        <w:br w:type="page"/>
      </w:r>
      <w:r>
        <w:rPr>
          <w:rFonts w:hint="eastAsia" w:ascii="宋体" w:hAnsi="宋体"/>
          <w:bCs/>
          <w:sz w:val="32"/>
        </w:rPr>
        <w:t>第三章</w:t>
      </w:r>
      <w:r>
        <w:rPr>
          <w:rFonts w:hint="eastAsia" w:ascii="宋体" w:hAnsi="宋体"/>
          <w:bCs/>
          <w:sz w:val="32"/>
        </w:rPr>
        <w:tab/>
      </w:r>
      <w:r>
        <w:rPr>
          <w:rFonts w:hint="eastAsia" w:ascii="宋体" w:hAnsi="宋体"/>
          <w:bCs/>
          <w:sz w:val="32"/>
        </w:rPr>
        <w:t>资格审查办法通用部分</w:t>
      </w:r>
      <w:bookmarkEnd w:id="281"/>
    </w:p>
    <w:p w14:paraId="0478B378">
      <w:pPr>
        <w:pStyle w:val="86"/>
        <w:keepNext w:val="0"/>
        <w:keepLines w:val="0"/>
        <w:spacing w:line="360" w:lineRule="auto"/>
        <w:rPr>
          <w:rFonts w:hint="eastAsia" w:ascii="宋体" w:hAnsi="宋体" w:eastAsia="宋体"/>
          <w:szCs w:val="28"/>
        </w:rPr>
      </w:pPr>
      <w:bookmarkStart w:id="284" w:name="_Toc226045866"/>
      <w:bookmarkStart w:id="285" w:name="_Toc482343079"/>
      <w:bookmarkStart w:id="286" w:name="OLE_LINK9"/>
      <w:r>
        <w:rPr>
          <w:rFonts w:ascii="宋体" w:hAnsi="宋体" w:eastAsia="宋体" w:cs="Times New Roman"/>
          <w:szCs w:val="28"/>
        </w:rPr>
        <w:t>1.</w:t>
      </w:r>
      <w:r>
        <w:rPr>
          <w:rFonts w:hint="eastAsia" w:ascii="宋体" w:hAnsi="宋体" w:eastAsia="宋体" w:cs="Times New Roman"/>
          <w:szCs w:val="28"/>
        </w:rPr>
        <w:t>审查</w:t>
      </w:r>
      <w:r>
        <w:rPr>
          <w:rFonts w:hint="eastAsia" w:ascii="宋体" w:hAnsi="宋体" w:eastAsia="宋体"/>
          <w:szCs w:val="28"/>
        </w:rPr>
        <w:t>方法</w:t>
      </w:r>
      <w:bookmarkEnd w:id="284"/>
      <w:bookmarkEnd w:id="285"/>
    </w:p>
    <w:p w14:paraId="62EF24C2">
      <w:pPr>
        <w:spacing w:line="360" w:lineRule="auto"/>
        <w:ind w:firstLine="420" w:firstLineChars="200"/>
        <w:rPr>
          <w:rFonts w:ascii="宋体" w:hAnsi="宋体"/>
        </w:rPr>
      </w:pPr>
      <w:r>
        <w:rPr>
          <w:rFonts w:hint="eastAsia" w:ascii="宋体" w:hAnsi="宋体"/>
        </w:rPr>
        <w:t>本次资格预审采用有限数量制。审查委员会依据本章规定的审查标准和程序，对通过初步审查和详细审查的资格预审申请文件进行量化评分，按申请人最终</w:t>
      </w:r>
      <w:bookmarkStart w:id="287" w:name="OLE_LINK19"/>
      <w:r>
        <w:rPr>
          <w:rFonts w:hint="eastAsia" w:ascii="宋体" w:hAnsi="宋体"/>
        </w:rPr>
        <w:t>得分由高到低的顺序确定通过资格预审的申请人。通过资格预审的申请人数量规定</w:t>
      </w:r>
      <w:r>
        <w:rPr>
          <w:rFonts w:hint="eastAsia" w:ascii="宋体" w:hAnsi="宋体" w:eastAsia="黑体"/>
        </w:rPr>
        <w:t>见资格审查办法专用部分</w:t>
      </w:r>
      <w:bookmarkEnd w:id="287"/>
      <w:r>
        <w:rPr>
          <w:rFonts w:hint="eastAsia" w:ascii="宋体" w:hAnsi="宋体"/>
        </w:rPr>
        <w:t>。</w:t>
      </w:r>
      <w:bookmarkEnd w:id="286"/>
    </w:p>
    <w:p w14:paraId="31312951">
      <w:pPr>
        <w:pStyle w:val="86"/>
        <w:keepNext w:val="0"/>
        <w:keepLines w:val="0"/>
        <w:spacing w:line="360" w:lineRule="auto"/>
        <w:rPr>
          <w:rFonts w:hint="eastAsia" w:ascii="宋体" w:hAnsi="宋体" w:eastAsia="宋体"/>
          <w:szCs w:val="28"/>
        </w:rPr>
      </w:pPr>
      <w:bookmarkStart w:id="288" w:name="_Toc226045867"/>
      <w:bookmarkStart w:id="289" w:name="_Toc482343080"/>
      <w:r>
        <w:rPr>
          <w:rFonts w:ascii="宋体" w:hAnsi="宋体" w:eastAsia="宋体" w:cs="Times New Roman"/>
          <w:szCs w:val="28"/>
        </w:rPr>
        <w:t>2</w:t>
      </w:r>
      <w:r>
        <w:rPr>
          <w:rFonts w:hint="eastAsia" w:ascii="宋体" w:hAnsi="宋体" w:eastAsia="宋体" w:cs="Times New Roman"/>
          <w:szCs w:val="28"/>
        </w:rPr>
        <w:t>.审查委</w:t>
      </w:r>
      <w:r>
        <w:rPr>
          <w:rFonts w:hint="eastAsia" w:ascii="宋体" w:hAnsi="宋体" w:eastAsia="宋体"/>
          <w:szCs w:val="28"/>
        </w:rPr>
        <w:t>员会</w:t>
      </w:r>
      <w:bookmarkEnd w:id="288"/>
      <w:bookmarkEnd w:id="289"/>
    </w:p>
    <w:p w14:paraId="037B03A4">
      <w:pPr>
        <w:spacing w:line="360" w:lineRule="auto"/>
        <w:ind w:firstLine="420" w:firstLineChars="200"/>
        <w:rPr>
          <w:rFonts w:hint="eastAsia" w:ascii="宋体" w:hAnsi="宋体"/>
        </w:rPr>
      </w:pPr>
      <w:r>
        <w:rPr>
          <w:rFonts w:hint="eastAsia" w:ascii="宋体" w:hAnsi="宋体"/>
        </w:rPr>
        <w:t>审查委员会组成、人数见第二章“申请人须知”第5.1款。</w:t>
      </w:r>
    </w:p>
    <w:p w14:paraId="72596E60">
      <w:pPr>
        <w:pStyle w:val="86"/>
        <w:keepNext w:val="0"/>
        <w:keepLines w:val="0"/>
        <w:spacing w:line="360" w:lineRule="auto"/>
        <w:rPr>
          <w:rFonts w:hint="eastAsia" w:ascii="宋体" w:hAnsi="宋体" w:eastAsia="宋体"/>
          <w:szCs w:val="28"/>
        </w:rPr>
      </w:pPr>
      <w:bookmarkStart w:id="290" w:name="_Toc226045868"/>
      <w:bookmarkStart w:id="291" w:name="_Toc482343081"/>
      <w:r>
        <w:rPr>
          <w:rFonts w:ascii="宋体" w:hAnsi="宋体" w:eastAsia="宋体" w:cs="Times New Roman"/>
          <w:szCs w:val="28"/>
        </w:rPr>
        <w:t>3</w:t>
      </w:r>
      <w:r>
        <w:rPr>
          <w:rFonts w:hint="eastAsia" w:ascii="宋体" w:hAnsi="宋体" w:eastAsia="宋体" w:cs="Times New Roman"/>
          <w:szCs w:val="28"/>
        </w:rPr>
        <w:t>.审查</w:t>
      </w:r>
      <w:r>
        <w:rPr>
          <w:rFonts w:hint="eastAsia" w:ascii="宋体" w:hAnsi="宋体" w:eastAsia="宋体"/>
          <w:szCs w:val="28"/>
        </w:rPr>
        <w:t>原则和依据</w:t>
      </w:r>
      <w:bookmarkEnd w:id="290"/>
      <w:bookmarkEnd w:id="291"/>
    </w:p>
    <w:p w14:paraId="4440B0E3">
      <w:pPr>
        <w:pStyle w:val="79"/>
        <w:keepNext w:val="0"/>
        <w:keepLines w:val="0"/>
        <w:tabs>
          <w:tab w:val="left" w:pos="567"/>
        </w:tabs>
        <w:spacing w:line="360" w:lineRule="auto"/>
        <w:rPr>
          <w:rFonts w:hint="eastAsia" w:ascii="宋体" w:hAnsi="宋体" w:eastAsia="宋体"/>
        </w:rPr>
      </w:pPr>
      <w:bookmarkStart w:id="292" w:name="_Toc482343082"/>
      <w:bookmarkStart w:id="293" w:name="_Toc226045869"/>
      <w:r>
        <w:rPr>
          <w:rFonts w:hint="eastAsia" w:ascii="宋体" w:hAnsi="宋体" w:eastAsia="宋体"/>
        </w:rPr>
        <w:t>3.1</w:t>
      </w:r>
      <w:r>
        <w:rPr>
          <w:rFonts w:hint="eastAsia" w:ascii="宋体" w:hAnsi="宋体" w:eastAsia="宋体"/>
        </w:rPr>
        <w:tab/>
      </w:r>
      <w:r>
        <w:rPr>
          <w:rFonts w:hint="eastAsia" w:ascii="宋体" w:hAnsi="宋体" w:eastAsia="宋体"/>
        </w:rPr>
        <w:t>审查原则</w:t>
      </w:r>
      <w:bookmarkEnd w:id="292"/>
      <w:bookmarkEnd w:id="293"/>
    </w:p>
    <w:p w14:paraId="7EA36A83">
      <w:pPr>
        <w:spacing w:line="360" w:lineRule="auto"/>
        <w:ind w:firstLine="420" w:firstLineChars="200"/>
        <w:rPr>
          <w:rFonts w:hint="eastAsia" w:ascii="宋体" w:hAnsi="宋体"/>
        </w:rPr>
      </w:pPr>
      <w:r>
        <w:rPr>
          <w:rFonts w:hint="eastAsia" w:ascii="宋体" w:hAnsi="宋体"/>
        </w:rPr>
        <w:t>审查委员会依法遵循公平、公正、科学、择优原则进行审查。</w:t>
      </w:r>
    </w:p>
    <w:p w14:paraId="3BD6BFDD">
      <w:pPr>
        <w:pStyle w:val="79"/>
        <w:keepNext w:val="0"/>
        <w:keepLines w:val="0"/>
        <w:tabs>
          <w:tab w:val="left" w:pos="567"/>
        </w:tabs>
        <w:spacing w:line="360" w:lineRule="auto"/>
        <w:rPr>
          <w:rFonts w:hint="eastAsia" w:ascii="宋体" w:hAnsi="宋体" w:eastAsia="宋体"/>
        </w:rPr>
      </w:pPr>
      <w:bookmarkStart w:id="294" w:name="_Toc226045870"/>
      <w:bookmarkStart w:id="295" w:name="_Toc482343083"/>
      <w:r>
        <w:rPr>
          <w:rFonts w:hint="eastAsia" w:ascii="宋体" w:hAnsi="宋体" w:eastAsia="宋体"/>
        </w:rPr>
        <w:t>3.2</w:t>
      </w:r>
      <w:r>
        <w:rPr>
          <w:rFonts w:hint="eastAsia" w:ascii="宋体" w:hAnsi="宋体" w:eastAsia="宋体"/>
        </w:rPr>
        <w:tab/>
      </w:r>
      <w:r>
        <w:rPr>
          <w:rFonts w:hint="eastAsia" w:ascii="宋体" w:hAnsi="宋体" w:eastAsia="宋体"/>
        </w:rPr>
        <w:t>审查依据</w:t>
      </w:r>
      <w:bookmarkEnd w:id="294"/>
      <w:bookmarkEnd w:id="295"/>
    </w:p>
    <w:p w14:paraId="2ED5299A">
      <w:pPr>
        <w:spacing w:line="360" w:lineRule="auto"/>
        <w:ind w:firstLine="420" w:firstLineChars="200"/>
        <w:rPr>
          <w:rFonts w:hint="eastAsia" w:ascii="宋体" w:hAnsi="宋体"/>
        </w:rPr>
      </w:pPr>
      <w:r>
        <w:rPr>
          <w:rFonts w:hint="eastAsia" w:ascii="宋体" w:hAnsi="宋体"/>
        </w:rPr>
        <w:t>审查委员会依据本资格审查文件开展并完成审查工作，资格预审文件中没有规定的方法和标准不得作为审查依据。</w:t>
      </w:r>
    </w:p>
    <w:p w14:paraId="05D2419F">
      <w:pPr>
        <w:pStyle w:val="86"/>
        <w:keepNext w:val="0"/>
        <w:keepLines w:val="0"/>
        <w:spacing w:line="360" w:lineRule="auto"/>
        <w:rPr>
          <w:rFonts w:hint="eastAsia" w:ascii="宋体" w:hAnsi="宋体" w:eastAsia="宋体"/>
          <w:szCs w:val="28"/>
        </w:rPr>
      </w:pPr>
      <w:bookmarkStart w:id="296" w:name="_Toc482343084"/>
      <w:bookmarkStart w:id="297" w:name="_Toc226045871"/>
      <w:r>
        <w:rPr>
          <w:rFonts w:ascii="宋体" w:hAnsi="宋体" w:eastAsia="宋体" w:cs="Times New Roman"/>
          <w:szCs w:val="28"/>
        </w:rPr>
        <w:t>4</w:t>
      </w:r>
      <w:r>
        <w:rPr>
          <w:rFonts w:hint="eastAsia" w:ascii="宋体" w:hAnsi="宋体" w:eastAsia="宋体" w:cs="Times New Roman"/>
          <w:szCs w:val="28"/>
        </w:rPr>
        <w:t>.审</w:t>
      </w:r>
      <w:r>
        <w:rPr>
          <w:rFonts w:hint="eastAsia" w:ascii="宋体" w:hAnsi="宋体" w:eastAsia="宋体"/>
          <w:szCs w:val="28"/>
        </w:rPr>
        <w:t>查纪律</w:t>
      </w:r>
      <w:bookmarkEnd w:id="296"/>
      <w:bookmarkEnd w:id="297"/>
    </w:p>
    <w:p w14:paraId="4841E04C">
      <w:pPr>
        <w:spacing w:line="360" w:lineRule="auto"/>
        <w:ind w:firstLine="420" w:firstLineChars="200"/>
        <w:rPr>
          <w:rFonts w:hint="eastAsia" w:ascii="宋体" w:hAnsi="宋体"/>
        </w:rPr>
      </w:pPr>
      <w:r>
        <w:rPr>
          <w:rFonts w:hint="eastAsia" w:ascii="宋体" w:hAnsi="宋体"/>
        </w:rPr>
        <w:t>审查委员会审查纪律见第二章“申请人须知”第8条。</w:t>
      </w:r>
    </w:p>
    <w:p w14:paraId="0D9D0E15">
      <w:pPr>
        <w:pStyle w:val="86"/>
        <w:keepNext w:val="0"/>
        <w:keepLines w:val="0"/>
        <w:spacing w:line="360" w:lineRule="auto"/>
        <w:rPr>
          <w:rFonts w:hint="eastAsia" w:ascii="宋体" w:hAnsi="宋体" w:eastAsia="宋体"/>
          <w:szCs w:val="28"/>
        </w:rPr>
      </w:pPr>
      <w:bookmarkStart w:id="298" w:name="_Toc226045872"/>
      <w:bookmarkStart w:id="299" w:name="_Toc482343085"/>
      <w:r>
        <w:rPr>
          <w:rFonts w:ascii="宋体" w:hAnsi="宋体" w:eastAsia="宋体" w:cs="Times New Roman"/>
          <w:szCs w:val="28"/>
        </w:rPr>
        <w:t>5.</w:t>
      </w:r>
      <w:r>
        <w:rPr>
          <w:rFonts w:hint="eastAsia" w:ascii="宋体" w:hAnsi="宋体" w:eastAsia="宋体" w:cs="Times New Roman"/>
          <w:szCs w:val="28"/>
        </w:rPr>
        <w:t>审查</w:t>
      </w:r>
      <w:r>
        <w:rPr>
          <w:rFonts w:hint="eastAsia" w:ascii="宋体" w:hAnsi="宋体" w:eastAsia="宋体"/>
          <w:szCs w:val="28"/>
        </w:rPr>
        <w:t>基本程序</w:t>
      </w:r>
      <w:bookmarkEnd w:id="298"/>
      <w:bookmarkEnd w:id="299"/>
    </w:p>
    <w:p w14:paraId="4E371509">
      <w:pPr>
        <w:spacing w:line="360" w:lineRule="auto"/>
        <w:ind w:firstLine="420" w:firstLineChars="200"/>
        <w:rPr>
          <w:rFonts w:hint="eastAsia" w:ascii="宋体" w:hAnsi="宋体"/>
        </w:rPr>
      </w:pPr>
      <w:r>
        <w:rPr>
          <w:rFonts w:hint="eastAsia" w:ascii="宋体" w:hAnsi="宋体"/>
        </w:rPr>
        <w:t>资格审查活动将按以下六个步骤进行：</w:t>
      </w:r>
    </w:p>
    <w:p w14:paraId="4DD1273F">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审查准备工作；</w:t>
      </w:r>
    </w:p>
    <w:p w14:paraId="285085F9">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初步审查；</w:t>
      </w:r>
    </w:p>
    <w:p w14:paraId="7FB7BCA8">
      <w:pPr>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详细审查；</w:t>
      </w:r>
    </w:p>
    <w:p w14:paraId="199D68C2">
      <w:pPr>
        <w:spacing w:line="360" w:lineRule="auto"/>
        <w:ind w:firstLine="420" w:firstLineChars="200"/>
        <w:rPr>
          <w:rFonts w:hint="eastAsia" w:ascii="宋体" w:hAnsi="宋体"/>
          <w:szCs w:val="21"/>
        </w:rPr>
      </w:pPr>
      <w:r>
        <w:rPr>
          <w:rFonts w:ascii="宋体" w:hAnsi="宋体"/>
          <w:szCs w:val="21"/>
        </w:rPr>
        <w:t>(4)</w:t>
      </w:r>
      <w:r>
        <w:rPr>
          <w:rFonts w:hint="eastAsia" w:ascii="宋体" w:hAnsi="宋体"/>
          <w:szCs w:val="21"/>
        </w:rPr>
        <w:t>澄清、说明、补正；</w:t>
      </w:r>
    </w:p>
    <w:p w14:paraId="097001A2">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评分；</w:t>
      </w:r>
    </w:p>
    <w:p w14:paraId="3D2D16E0">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确定通过资格预审的申请人及提交资格审查报告。</w:t>
      </w:r>
    </w:p>
    <w:p w14:paraId="7866423B">
      <w:pPr>
        <w:pStyle w:val="86"/>
        <w:keepNext w:val="0"/>
        <w:keepLines w:val="0"/>
        <w:spacing w:line="360" w:lineRule="auto"/>
        <w:rPr>
          <w:rFonts w:hint="eastAsia" w:ascii="宋体" w:hAnsi="宋体" w:eastAsia="宋体"/>
          <w:szCs w:val="28"/>
        </w:rPr>
      </w:pPr>
      <w:bookmarkStart w:id="300" w:name="_Toc226045873"/>
      <w:bookmarkStart w:id="301" w:name="_Toc482343086"/>
      <w:r>
        <w:rPr>
          <w:rFonts w:ascii="宋体" w:hAnsi="宋体" w:eastAsia="宋体" w:cs="Times New Roman"/>
          <w:szCs w:val="28"/>
        </w:rPr>
        <w:t>6.</w:t>
      </w:r>
      <w:r>
        <w:rPr>
          <w:rFonts w:hint="eastAsia" w:ascii="宋体" w:hAnsi="宋体" w:eastAsia="宋体" w:cs="Times New Roman"/>
          <w:szCs w:val="28"/>
        </w:rPr>
        <w:t>审查</w:t>
      </w:r>
      <w:r>
        <w:rPr>
          <w:rFonts w:hint="eastAsia" w:ascii="宋体" w:hAnsi="宋体" w:eastAsia="宋体"/>
          <w:szCs w:val="28"/>
        </w:rPr>
        <w:t>准备工作</w:t>
      </w:r>
      <w:bookmarkEnd w:id="300"/>
      <w:bookmarkEnd w:id="301"/>
    </w:p>
    <w:p w14:paraId="66B1922B">
      <w:pPr>
        <w:pStyle w:val="79"/>
        <w:keepNext w:val="0"/>
        <w:keepLines w:val="0"/>
        <w:tabs>
          <w:tab w:val="left" w:pos="567"/>
        </w:tabs>
        <w:spacing w:line="360" w:lineRule="auto"/>
        <w:rPr>
          <w:rFonts w:ascii="宋体" w:hAnsi="宋体" w:eastAsia="宋体"/>
          <w:szCs w:val="21"/>
        </w:rPr>
      </w:pPr>
      <w:bookmarkStart w:id="302" w:name="_Toc482343087"/>
      <w:bookmarkStart w:id="303" w:name="_Toc226045874"/>
      <w:r>
        <w:rPr>
          <w:rFonts w:ascii="宋体" w:hAnsi="宋体" w:eastAsia="宋体" w:cs="Times New Roman"/>
          <w:szCs w:val="21"/>
        </w:rPr>
        <w:t>6.1</w:t>
      </w:r>
      <w:r>
        <w:rPr>
          <w:rFonts w:hint="eastAsia" w:ascii="宋体" w:hAnsi="宋体" w:eastAsia="宋体" w:cs="Times New Roman"/>
          <w:szCs w:val="21"/>
        </w:rPr>
        <w:tab/>
      </w:r>
      <w:r>
        <w:rPr>
          <w:rFonts w:hint="eastAsia" w:ascii="宋体" w:hAnsi="宋体" w:eastAsia="宋体"/>
        </w:rPr>
        <w:t>审查委员会成员签到及签署声明</w:t>
      </w:r>
      <w:bookmarkEnd w:id="302"/>
      <w:bookmarkEnd w:id="303"/>
    </w:p>
    <w:p w14:paraId="61D3E534">
      <w:pPr>
        <w:spacing w:line="360" w:lineRule="auto"/>
        <w:ind w:firstLine="420" w:firstLineChars="200"/>
        <w:rPr>
          <w:rFonts w:hint="eastAsia" w:ascii="宋体" w:hAnsi="宋体"/>
          <w:szCs w:val="21"/>
        </w:rPr>
      </w:pPr>
      <w:r>
        <w:rPr>
          <w:rFonts w:hint="eastAsia" w:ascii="宋体" w:hAnsi="宋体"/>
          <w:szCs w:val="21"/>
        </w:rPr>
        <w:t>审查委员会成员到达资格审查现场时应在本章专用部分“附表1：审查委员会签到表”上签字以证明其出席。</w:t>
      </w:r>
    </w:p>
    <w:p w14:paraId="3A3C8029">
      <w:pPr>
        <w:spacing w:line="360" w:lineRule="auto"/>
        <w:ind w:firstLine="420" w:firstLineChars="200"/>
        <w:rPr>
          <w:rFonts w:hint="eastAsia" w:ascii="宋体" w:hAnsi="宋体" w:cs="Arial"/>
          <w:bCs/>
          <w:kern w:val="0"/>
          <w:szCs w:val="21"/>
        </w:rPr>
      </w:pPr>
      <w:r>
        <w:rPr>
          <w:rFonts w:hint="eastAsia" w:ascii="宋体" w:hAnsi="宋体" w:cs="Arial"/>
          <w:bCs/>
          <w:kern w:val="0"/>
          <w:szCs w:val="21"/>
        </w:rPr>
        <w:t>审查</w:t>
      </w:r>
      <w:r>
        <w:rPr>
          <w:rFonts w:ascii="宋体" w:hAnsi="宋体" w:cs="Arial"/>
          <w:bCs/>
          <w:kern w:val="0"/>
          <w:szCs w:val="21"/>
        </w:rPr>
        <w:t>委员会成员在</w:t>
      </w:r>
      <w:r>
        <w:rPr>
          <w:rFonts w:hint="eastAsia" w:ascii="宋体" w:hAnsi="宋体" w:cs="Arial"/>
          <w:bCs/>
          <w:kern w:val="0"/>
          <w:szCs w:val="21"/>
        </w:rPr>
        <w:t>资格审查</w:t>
      </w:r>
      <w:r>
        <w:rPr>
          <w:rFonts w:ascii="宋体" w:hAnsi="宋体" w:cs="Arial"/>
          <w:bCs/>
          <w:kern w:val="0"/>
          <w:szCs w:val="21"/>
        </w:rPr>
        <w:t>前，应当签署</w:t>
      </w:r>
      <w:r>
        <w:rPr>
          <w:rFonts w:hint="eastAsia" w:ascii="宋体" w:hAnsi="宋体"/>
          <w:szCs w:val="21"/>
        </w:rPr>
        <w:t>本章专用部分“附表2</w:t>
      </w:r>
      <w:r>
        <w:rPr>
          <w:rFonts w:hint="eastAsia" w:ascii="宋体" w:hAnsi="宋体" w:cs="Arial"/>
          <w:bCs/>
          <w:kern w:val="0"/>
          <w:szCs w:val="21"/>
        </w:rPr>
        <w:t>：</w:t>
      </w:r>
      <w:r>
        <w:rPr>
          <w:rFonts w:ascii="宋体" w:hAnsi="宋体" w:cs="Arial"/>
          <w:bCs/>
          <w:kern w:val="0"/>
          <w:szCs w:val="21"/>
        </w:rPr>
        <w:t>专家声明书</w:t>
      </w:r>
      <w:r>
        <w:rPr>
          <w:rFonts w:hint="eastAsia" w:ascii="宋体" w:hAnsi="宋体" w:cs="Arial"/>
          <w:bCs/>
          <w:kern w:val="0"/>
          <w:szCs w:val="21"/>
        </w:rPr>
        <w:t>”。</w:t>
      </w:r>
      <w:r>
        <w:rPr>
          <w:rFonts w:ascii="宋体" w:hAnsi="宋体" w:cs="Arial"/>
          <w:bCs/>
          <w:kern w:val="0"/>
          <w:szCs w:val="21"/>
        </w:rPr>
        <w:t>声明本人无第二章</w:t>
      </w:r>
      <w:r>
        <w:rPr>
          <w:rFonts w:hint="eastAsia" w:ascii="宋体" w:hAnsi="宋体" w:cs="Arial"/>
          <w:bCs/>
          <w:kern w:val="0"/>
          <w:szCs w:val="21"/>
        </w:rPr>
        <w:t>“</w:t>
      </w:r>
      <w:r>
        <w:rPr>
          <w:rFonts w:ascii="宋体" w:hAnsi="宋体" w:cs="Arial"/>
          <w:bCs/>
          <w:kern w:val="0"/>
          <w:szCs w:val="21"/>
        </w:rPr>
        <w:t>申请人须知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5.1.3项</w:t>
      </w:r>
      <w:r>
        <w:rPr>
          <w:rFonts w:ascii="宋体" w:hAnsi="宋体" w:cs="Arial"/>
          <w:bCs/>
          <w:kern w:val="0"/>
          <w:szCs w:val="21"/>
        </w:rPr>
        <w:t>需要回避的情形</w:t>
      </w:r>
      <w:r>
        <w:rPr>
          <w:rFonts w:hint="eastAsia" w:ascii="宋体" w:hAnsi="宋体" w:cs="Arial"/>
          <w:bCs/>
          <w:kern w:val="0"/>
          <w:szCs w:val="21"/>
        </w:rPr>
        <w:t>，</w:t>
      </w:r>
      <w:r>
        <w:rPr>
          <w:rFonts w:ascii="宋体" w:hAnsi="宋体" w:cs="Arial"/>
          <w:bCs/>
          <w:kern w:val="0"/>
          <w:szCs w:val="21"/>
        </w:rPr>
        <w:t>保证遵守有关</w:t>
      </w:r>
      <w:r>
        <w:rPr>
          <w:rFonts w:hint="eastAsia" w:ascii="宋体" w:hAnsi="宋体" w:cs="Arial"/>
          <w:bCs/>
          <w:kern w:val="0"/>
          <w:szCs w:val="21"/>
        </w:rPr>
        <w:t>资格审查</w:t>
      </w:r>
      <w:r>
        <w:rPr>
          <w:rFonts w:ascii="宋体" w:hAnsi="宋体" w:cs="Arial"/>
          <w:bCs/>
          <w:kern w:val="0"/>
          <w:szCs w:val="21"/>
        </w:rPr>
        <w:t>管理规定以及</w:t>
      </w:r>
      <w:r>
        <w:rPr>
          <w:rFonts w:hint="eastAsia" w:ascii="宋体" w:hAnsi="宋体" w:cs="Arial"/>
          <w:bCs/>
          <w:kern w:val="0"/>
          <w:szCs w:val="21"/>
        </w:rPr>
        <w:t>审查</w:t>
      </w:r>
      <w:r>
        <w:rPr>
          <w:rFonts w:ascii="宋体" w:hAnsi="宋体" w:cs="Arial"/>
          <w:bCs/>
          <w:kern w:val="0"/>
          <w:szCs w:val="21"/>
        </w:rPr>
        <w:t>纪律，客观、公正地进行</w:t>
      </w:r>
      <w:r>
        <w:rPr>
          <w:rFonts w:hint="eastAsia" w:ascii="宋体" w:hAnsi="宋体" w:cs="Arial"/>
          <w:bCs/>
          <w:kern w:val="0"/>
          <w:szCs w:val="21"/>
        </w:rPr>
        <w:t>资格审查</w:t>
      </w:r>
      <w:r>
        <w:rPr>
          <w:rFonts w:ascii="宋体" w:hAnsi="宋体" w:cs="Arial"/>
          <w:bCs/>
          <w:kern w:val="0"/>
          <w:szCs w:val="21"/>
        </w:rPr>
        <w:t>，并接受</w:t>
      </w:r>
      <w:r>
        <w:rPr>
          <w:rFonts w:hint="eastAsia" w:ascii="宋体" w:hAnsi="宋体" w:cs="Arial"/>
          <w:bCs/>
          <w:kern w:val="0"/>
          <w:szCs w:val="21"/>
        </w:rPr>
        <w:t>招投标监管</w:t>
      </w:r>
      <w:r>
        <w:rPr>
          <w:rFonts w:ascii="宋体" w:hAnsi="宋体" w:cs="Arial"/>
          <w:bCs/>
          <w:kern w:val="0"/>
          <w:szCs w:val="21"/>
        </w:rPr>
        <w:t>部门的监督。</w:t>
      </w:r>
    </w:p>
    <w:p w14:paraId="0403C33C">
      <w:pPr>
        <w:pStyle w:val="79"/>
        <w:keepNext w:val="0"/>
        <w:keepLines w:val="0"/>
        <w:tabs>
          <w:tab w:val="left" w:pos="567"/>
        </w:tabs>
        <w:spacing w:line="360" w:lineRule="auto"/>
        <w:rPr>
          <w:rFonts w:ascii="宋体" w:hAnsi="宋体" w:eastAsia="宋体"/>
          <w:szCs w:val="21"/>
        </w:rPr>
      </w:pPr>
      <w:bookmarkStart w:id="304" w:name="_Toc226045875"/>
      <w:bookmarkStart w:id="305" w:name="_Toc482343088"/>
      <w:r>
        <w:rPr>
          <w:rFonts w:ascii="宋体" w:hAnsi="宋体" w:eastAsia="宋体" w:cs="Times New Roman"/>
          <w:szCs w:val="21"/>
        </w:rPr>
        <w:t>6.2</w:t>
      </w:r>
      <w:r>
        <w:rPr>
          <w:rFonts w:hint="eastAsia" w:ascii="宋体" w:hAnsi="宋体" w:eastAsia="宋体" w:cs="Times New Roman"/>
          <w:szCs w:val="21"/>
        </w:rPr>
        <w:tab/>
      </w:r>
      <w:r>
        <w:rPr>
          <w:rFonts w:hint="eastAsia" w:ascii="宋体" w:hAnsi="宋体" w:eastAsia="宋体"/>
        </w:rPr>
        <w:t>审查委员会的分工</w:t>
      </w:r>
      <w:bookmarkEnd w:id="304"/>
      <w:bookmarkEnd w:id="305"/>
    </w:p>
    <w:p w14:paraId="2C1B6274">
      <w:pPr>
        <w:spacing w:line="360" w:lineRule="auto"/>
        <w:ind w:firstLine="420" w:firstLineChars="200"/>
        <w:rPr>
          <w:rFonts w:ascii="宋体" w:hAnsi="宋体"/>
          <w:szCs w:val="21"/>
        </w:rPr>
      </w:pPr>
      <w:r>
        <w:rPr>
          <w:rFonts w:hint="eastAsia" w:ascii="宋体" w:hAnsi="宋体"/>
          <w:szCs w:val="21"/>
        </w:rPr>
        <w:t>审查委员会首先推选一名审查委员会负责人。招标人也可以直接指定审查委员会负责人。审查委员会负责人负责评审活动的组织领导工作。</w:t>
      </w:r>
    </w:p>
    <w:p w14:paraId="059D9E96">
      <w:pPr>
        <w:pStyle w:val="79"/>
        <w:keepNext w:val="0"/>
        <w:keepLines w:val="0"/>
        <w:tabs>
          <w:tab w:val="left" w:pos="567"/>
        </w:tabs>
        <w:spacing w:line="360" w:lineRule="auto"/>
        <w:rPr>
          <w:rFonts w:ascii="宋体" w:hAnsi="宋体" w:eastAsia="宋体"/>
        </w:rPr>
      </w:pPr>
      <w:bookmarkStart w:id="306" w:name="_Toc482343089"/>
      <w:bookmarkStart w:id="307" w:name="_Toc226045876"/>
      <w:r>
        <w:rPr>
          <w:rFonts w:ascii="宋体" w:hAnsi="宋体" w:eastAsia="宋体" w:cs="Times New Roman"/>
        </w:rPr>
        <w:t>6.3</w:t>
      </w:r>
      <w:r>
        <w:rPr>
          <w:rFonts w:hint="eastAsia" w:ascii="宋体" w:hAnsi="宋体" w:eastAsia="宋体" w:cs="Times New Roman"/>
        </w:rPr>
        <w:tab/>
      </w:r>
      <w:r>
        <w:rPr>
          <w:rFonts w:hint="eastAsia" w:ascii="宋体" w:hAnsi="宋体" w:eastAsia="宋体"/>
        </w:rPr>
        <w:t>熟悉文件资料</w:t>
      </w:r>
      <w:bookmarkEnd w:id="306"/>
      <w:bookmarkEnd w:id="307"/>
    </w:p>
    <w:p w14:paraId="56806269">
      <w:pPr>
        <w:tabs>
          <w:tab w:val="left" w:pos="1134"/>
        </w:tabs>
        <w:spacing w:line="360" w:lineRule="auto"/>
        <w:ind w:firstLine="420" w:firstLineChars="200"/>
        <w:rPr>
          <w:rFonts w:ascii="宋体" w:hAnsi="宋体"/>
          <w:szCs w:val="21"/>
        </w:rPr>
      </w:pPr>
      <w:r>
        <w:rPr>
          <w:rFonts w:ascii="宋体" w:hAnsi="宋体"/>
        </w:rPr>
        <w:t>6.3.</w:t>
      </w:r>
      <w:r>
        <w:rPr>
          <w:rFonts w:hint="eastAsia" w:ascii="宋体" w:hAnsi="宋体"/>
        </w:rPr>
        <w:t>1</w:t>
      </w:r>
      <w:r>
        <w:rPr>
          <w:rFonts w:hint="eastAsia" w:ascii="宋体" w:hAnsi="宋体"/>
        </w:rPr>
        <w:tab/>
      </w:r>
      <w:r>
        <w:rPr>
          <w:rFonts w:hint="eastAsia" w:ascii="宋体" w:hAnsi="宋体"/>
          <w:szCs w:val="21"/>
        </w:rPr>
        <w:t>招标人或招标代理机构应向审查委员会提供资格审查所需的信息和数据，包括资格预审文件及各申请人递交的资格预审申请文件。有关的法律、法规、规章以及招标人或审查委员会认为必要的其他信息和数据。</w:t>
      </w:r>
    </w:p>
    <w:p w14:paraId="02A2CC7B">
      <w:pPr>
        <w:tabs>
          <w:tab w:val="left" w:pos="1134"/>
        </w:tabs>
        <w:spacing w:line="360" w:lineRule="auto"/>
        <w:ind w:firstLine="420" w:firstLineChars="200"/>
        <w:rPr>
          <w:rFonts w:hint="eastAsia" w:ascii="宋体" w:hAnsi="宋体"/>
          <w:szCs w:val="21"/>
        </w:rPr>
      </w:pPr>
      <w:r>
        <w:rPr>
          <w:rFonts w:ascii="宋体" w:hAnsi="宋体"/>
        </w:rPr>
        <w:t>6.3.</w:t>
      </w:r>
      <w:r>
        <w:rPr>
          <w:rFonts w:hint="eastAsia" w:ascii="宋体" w:hAnsi="宋体"/>
        </w:rPr>
        <w:t>2</w:t>
      </w:r>
      <w:r>
        <w:rPr>
          <w:rFonts w:hint="eastAsia" w:ascii="宋体" w:hAnsi="宋体"/>
        </w:rPr>
        <w:tab/>
      </w:r>
      <w:r>
        <w:rPr>
          <w:rFonts w:hint="eastAsia" w:ascii="宋体" w:hAnsi="宋体"/>
          <w:szCs w:val="21"/>
        </w:rPr>
        <w:t>审查委员会负责人应组织审查委员会成员认真研究资格预审文件，了解和熟悉招标工程基本情况，掌握资格审查的标准和方法，熟悉本章及附件中包括的资格审查表格的使用。如果本章及附件所附的表格不能满足所需时，审查委员会应补充编制资格审查工作所需的表格。</w:t>
      </w:r>
    </w:p>
    <w:p w14:paraId="1123FA1C">
      <w:pPr>
        <w:pStyle w:val="79"/>
        <w:keepNext w:val="0"/>
        <w:keepLines w:val="0"/>
        <w:tabs>
          <w:tab w:val="left" w:pos="567"/>
        </w:tabs>
        <w:spacing w:line="360" w:lineRule="auto"/>
        <w:rPr>
          <w:rFonts w:hint="eastAsia" w:ascii="宋体" w:hAnsi="宋体" w:eastAsia="宋体" w:cs="Times New Roman"/>
        </w:rPr>
      </w:pPr>
      <w:bookmarkStart w:id="308" w:name="_Toc226045877"/>
      <w:r>
        <w:rPr>
          <w:rFonts w:hint="eastAsia" w:ascii="宋体" w:hAnsi="宋体" w:eastAsia="宋体" w:cs="Times New Roman"/>
        </w:rPr>
        <w:t>6.4</w:t>
      </w:r>
      <w:r>
        <w:rPr>
          <w:rFonts w:hint="eastAsia" w:ascii="宋体" w:hAnsi="宋体" w:eastAsia="宋体" w:cs="Times New Roman"/>
        </w:rPr>
        <w:tab/>
      </w:r>
      <w:r>
        <w:rPr>
          <w:rFonts w:hint="eastAsia" w:ascii="宋体" w:hAnsi="宋体" w:eastAsia="宋体" w:cs="Times New Roman"/>
        </w:rPr>
        <w:t>失信被执行人的信息采集</w:t>
      </w:r>
      <w:bookmarkEnd w:id="308"/>
    </w:p>
    <w:p w14:paraId="1D203FAE">
      <w:pPr>
        <w:spacing w:line="360" w:lineRule="auto"/>
        <w:ind w:firstLine="420" w:firstLineChars="200"/>
        <w:rPr>
          <w:rFonts w:ascii="宋体" w:hAnsi="宋体"/>
        </w:rPr>
      </w:pPr>
      <w:r>
        <w:rPr>
          <w:rFonts w:hint="eastAsia" w:ascii="宋体" w:hAnsi="宋体" w:cs="Arial"/>
          <w:szCs w:val="21"/>
        </w:rPr>
        <w:t>失信被执行人信息采集人在规定的开始时间，</w:t>
      </w:r>
      <w:r>
        <w:rPr>
          <w:rFonts w:hint="eastAsia" w:ascii="宋体" w:hAnsi="宋体"/>
        </w:rPr>
        <w:t>登陆本章专用部分约定的网址查询相关主体是否为失信被执行人。审查委员会依据</w:t>
      </w:r>
      <w:r>
        <w:rPr>
          <w:rFonts w:hint="eastAsia" w:ascii="宋体" w:hAnsi="宋体" w:cs="Arial"/>
          <w:szCs w:val="21"/>
        </w:rPr>
        <w:t>失信被执行人信息采集记录进行失信被执行人的评审。</w:t>
      </w:r>
      <w:r>
        <w:rPr>
          <w:rFonts w:hint="eastAsia" w:ascii="宋体" w:hAnsi="宋体"/>
        </w:rPr>
        <w:t>失信被执行人</w:t>
      </w:r>
      <w:r>
        <w:rPr>
          <w:rFonts w:hint="eastAsia" w:ascii="宋体" w:hAnsi="宋体" w:cs="Arial"/>
          <w:szCs w:val="21"/>
        </w:rPr>
        <w:t>信息采集人及采集注意事项</w:t>
      </w:r>
      <w:r>
        <w:rPr>
          <w:rFonts w:hint="eastAsia" w:ascii="宋体" w:hAnsi="宋体" w:eastAsia="黑体"/>
        </w:rPr>
        <w:t>见资格审查办法专用部分</w:t>
      </w:r>
      <w:r>
        <w:rPr>
          <w:rFonts w:hint="eastAsia" w:ascii="宋体" w:hAnsi="宋体" w:cs="Arial"/>
          <w:szCs w:val="21"/>
        </w:rPr>
        <w:t>。</w:t>
      </w:r>
    </w:p>
    <w:p w14:paraId="69C27CBE">
      <w:pPr>
        <w:pStyle w:val="79"/>
        <w:keepNext w:val="0"/>
        <w:keepLines w:val="0"/>
        <w:tabs>
          <w:tab w:val="left" w:pos="567"/>
        </w:tabs>
        <w:spacing w:line="360" w:lineRule="auto"/>
        <w:rPr>
          <w:rFonts w:ascii="宋体" w:hAnsi="宋体" w:eastAsia="宋体"/>
          <w:szCs w:val="21"/>
        </w:rPr>
      </w:pPr>
      <w:bookmarkStart w:id="309" w:name="_Toc482343090"/>
      <w:bookmarkStart w:id="310" w:name="_Toc226045878"/>
      <w:r>
        <w:rPr>
          <w:rFonts w:ascii="宋体" w:hAnsi="宋体" w:eastAsia="宋体" w:cs="Times New Roman"/>
          <w:szCs w:val="21"/>
        </w:rPr>
        <w:t>6.</w:t>
      </w:r>
      <w:r>
        <w:rPr>
          <w:rFonts w:hint="eastAsia" w:ascii="宋体" w:hAnsi="宋体" w:eastAsia="宋体" w:cs="Times New Roman"/>
          <w:szCs w:val="21"/>
        </w:rPr>
        <w:t>5</w:t>
      </w:r>
      <w:r>
        <w:rPr>
          <w:rFonts w:hint="eastAsia" w:ascii="宋体" w:hAnsi="宋体" w:eastAsia="宋体" w:cs="Times New Roman"/>
          <w:szCs w:val="21"/>
        </w:rPr>
        <w:tab/>
      </w:r>
      <w:r>
        <w:rPr>
          <w:rFonts w:hint="eastAsia" w:ascii="宋体" w:hAnsi="宋体" w:eastAsia="宋体"/>
        </w:rPr>
        <w:t>对申请文件进行基础性数据分析和整理工作</w:t>
      </w:r>
      <w:bookmarkEnd w:id="309"/>
      <w:bookmarkEnd w:id="310"/>
    </w:p>
    <w:p w14:paraId="2E4F531A">
      <w:pPr>
        <w:tabs>
          <w:tab w:val="left" w:pos="1134"/>
        </w:tabs>
        <w:spacing w:line="360" w:lineRule="auto"/>
        <w:ind w:firstLine="420" w:firstLineChars="200"/>
        <w:rPr>
          <w:rFonts w:ascii="宋体" w:hAnsi="宋体"/>
          <w:szCs w:val="21"/>
        </w:rPr>
      </w:pPr>
      <w:r>
        <w:rPr>
          <w:rFonts w:ascii="宋体" w:hAnsi="宋体"/>
        </w:rPr>
        <w:t>6.</w:t>
      </w:r>
      <w:r>
        <w:rPr>
          <w:rFonts w:hint="eastAsia" w:ascii="宋体" w:hAnsi="宋体"/>
        </w:rPr>
        <w:t>5</w:t>
      </w:r>
      <w:r>
        <w:rPr>
          <w:rFonts w:ascii="宋体" w:hAnsi="宋体"/>
        </w:rPr>
        <w:t>.1</w:t>
      </w:r>
      <w:r>
        <w:rPr>
          <w:rFonts w:hint="eastAsia" w:ascii="宋体" w:hAnsi="宋体"/>
        </w:rPr>
        <w:tab/>
      </w:r>
      <w:r>
        <w:rPr>
          <w:rFonts w:hint="eastAsia" w:ascii="宋体" w:hAnsi="宋体"/>
          <w:szCs w:val="21"/>
        </w:rPr>
        <w:t>在不改变申请人资格预审申请文件实质性内容的前提下，审查委员会应当对申请文件进行基础性数据分析和整理，从而发现并提取其中可能存在的理解偏差、明显文字错误、资料遗漏等明显异常、非实质性问题，决定需要申请人进行澄清或说明的问题，准备问题澄清通知。并通过电子化平台发送至申请人。</w:t>
      </w:r>
    </w:p>
    <w:p w14:paraId="0F360AE0">
      <w:pPr>
        <w:tabs>
          <w:tab w:val="left" w:pos="1134"/>
        </w:tabs>
        <w:spacing w:line="360" w:lineRule="auto"/>
        <w:ind w:firstLine="420" w:firstLineChars="200"/>
        <w:rPr>
          <w:rFonts w:ascii="宋体" w:hAnsi="宋体"/>
          <w:szCs w:val="21"/>
        </w:rPr>
      </w:pPr>
      <w:r>
        <w:rPr>
          <w:rFonts w:ascii="宋体" w:hAnsi="宋体"/>
        </w:rPr>
        <w:t>6.</w:t>
      </w:r>
      <w:r>
        <w:rPr>
          <w:rFonts w:hint="eastAsia" w:ascii="宋体" w:hAnsi="宋体"/>
        </w:rPr>
        <w:t>5</w:t>
      </w:r>
      <w:r>
        <w:rPr>
          <w:rFonts w:ascii="宋体" w:hAnsi="宋体"/>
        </w:rPr>
        <w:t>.2</w:t>
      </w:r>
      <w:r>
        <w:rPr>
          <w:rFonts w:hint="eastAsia" w:ascii="宋体" w:hAnsi="宋体"/>
        </w:rPr>
        <w:tab/>
      </w:r>
      <w:r>
        <w:rPr>
          <w:rFonts w:hint="eastAsia" w:ascii="宋体" w:hAnsi="宋体"/>
        </w:rPr>
        <w:t>申</w:t>
      </w:r>
      <w:r>
        <w:rPr>
          <w:rFonts w:hint="eastAsia" w:ascii="宋体" w:hAnsi="宋体"/>
          <w:szCs w:val="21"/>
        </w:rPr>
        <w:t>请人接到审查委员会发出的问题澄清通知后，应按审查委员会的要求通过电子化平台进行回复。</w:t>
      </w:r>
    </w:p>
    <w:p w14:paraId="15827F98">
      <w:pPr>
        <w:pStyle w:val="86"/>
        <w:keepNext w:val="0"/>
        <w:keepLines w:val="0"/>
        <w:spacing w:line="360" w:lineRule="auto"/>
        <w:rPr>
          <w:rFonts w:hint="eastAsia" w:ascii="宋体" w:hAnsi="宋体" w:eastAsia="宋体"/>
          <w:szCs w:val="28"/>
        </w:rPr>
      </w:pPr>
      <w:bookmarkStart w:id="311" w:name="_Toc482343091"/>
      <w:bookmarkStart w:id="312" w:name="_Toc226045879"/>
      <w:r>
        <w:rPr>
          <w:rFonts w:ascii="宋体" w:hAnsi="宋体" w:eastAsia="宋体" w:cs="Times New Roman"/>
          <w:szCs w:val="28"/>
        </w:rPr>
        <w:t>7</w:t>
      </w:r>
      <w:r>
        <w:rPr>
          <w:rFonts w:hint="eastAsia" w:ascii="宋体" w:hAnsi="宋体" w:eastAsia="宋体" w:cs="Times New Roman"/>
          <w:szCs w:val="28"/>
        </w:rPr>
        <w:t>.初</w:t>
      </w:r>
      <w:r>
        <w:rPr>
          <w:rFonts w:hint="eastAsia" w:ascii="宋体" w:hAnsi="宋体" w:eastAsia="宋体"/>
          <w:szCs w:val="28"/>
        </w:rPr>
        <w:t>步审查</w:t>
      </w:r>
      <w:bookmarkEnd w:id="311"/>
      <w:bookmarkEnd w:id="312"/>
    </w:p>
    <w:p w14:paraId="5B1862D8">
      <w:pPr>
        <w:pStyle w:val="79"/>
        <w:keepNext w:val="0"/>
        <w:keepLines w:val="0"/>
        <w:tabs>
          <w:tab w:val="left" w:pos="567"/>
        </w:tabs>
        <w:spacing w:line="360" w:lineRule="auto"/>
        <w:rPr>
          <w:rFonts w:hint="eastAsia" w:ascii="宋体" w:hAnsi="宋体" w:eastAsia="宋体"/>
        </w:rPr>
      </w:pPr>
      <w:bookmarkStart w:id="313" w:name="_Toc226045880"/>
      <w:bookmarkStart w:id="314" w:name="_Toc482343092"/>
      <w:r>
        <w:rPr>
          <w:rFonts w:ascii="宋体" w:hAnsi="宋体" w:eastAsia="宋体" w:cs="Times New Roman"/>
        </w:rPr>
        <w:t>7.1</w:t>
      </w:r>
      <w:r>
        <w:rPr>
          <w:rFonts w:hint="eastAsia" w:ascii="宋体" w:hAnsi="宋体" w:eastAsia="宋体"/>
        </w:rPr>
        <w:tab/>
      </w:r>
      <w:r>
        <w:rPr>
          <w:rFonts w:hint="eastAsia" w:ascii="宋体" w:hAnsi="宋体" w:eastAsia="宋体"/>
        </w:rPr>
        <w:t>初步审查因素、标准</w:t>
      </w:r>
      <w:bookmarkEnd w:id="313"/>
      <w:bookmarkEnd w:id="314"/>
    </w:p>
    <w:p w14:paraId="52AFC026">
      <w:pPr>
        <w:spacing w:line="360" w:lineRule="auto"/>
        <w:ind w:firstLine="420" w:firstLineChars="200"/>
        <w:rPr>
          <w:rFonts w:hint="eastAsia" w:ascii="宋体" w:hAnsi="宋体"/>
          <w:szCs w:val="21"/>
        </w:rPr>
      </w:pPr>
      <w:r>
        <w:rPr>
          <w:rFonts w:hint="eastAsia" w:ascii="宋体" w:hAnsi="宋体"/>
          <w:szCs w:val="21"/>
        </w:rPr>
        <w:t>初步审查因素、标准及有效证明材料</w:t>
      </w:r>
      <w:r>
        <w:rPr>
          <w:rFonts w:hint="eastAsia" w:ascii="黑体" w:hAnsi="黑体" w:eastAsia="黑体"/>
          <w:szCs w:val="21"/>
        </w:rPr>
        <w:t>见本章专用部分</w:t>
      </w:r>
      <w:bookmarkStart w:id="315" w:name="_Toc352706457"/>
      <w:bookmarkStart w:id="316" w:name="_Toc480280747"/>
      <w:r>
        <w:rPr>
          <w:rFonts w:hint="eastAsia" w:ascii="黑体" w:hAnsi="黑体" w:eastAsia="黑体"/>
          <w:szCs w:val="21"/>
        </w:rPr>
        <w:t>“附表3：初步审查记录表”</w:t>
      </w:r>
      <w:bookmarkEnd w:id="315"/>
      <w:bookmarkEnd w:id="316"/>
      <w:r>
        <w:rPr>
          <w:rFonts w:hint="eastAsia" w:ascii="宋体" w:hAnsi="宋体"/>
          <w:szCs w:val="21"/>
        </w:rPr>
        <w:t>。</w:t>
      </w:r>
    </w:p>
    <w:p w14:paraId="0FAD2930">
      <w:pPr>
        <w:pStyle w:val="79"/>
        <w:keepNext w:val="0"/>
        <w:keepLines w:val="0"/>
        <w:tabs>
          <w:tab w:val="left" w:pos="567"/>
        </w:tabs>
        <w:spacing w:line="360" w:lineRule="auto"/>
        <w:rPr>
          <w:rFonts w:hint="eastAsia" w:ascii="宋体" w:hAnsi="宋体" w:eastAsia="宋体"/>
        </w:rPr>
      </w:pPr>
      <w:bookmarkStart w:id="317" w:name="_Toc482343093"/>
      <w:bookmarkStart w:id="318" w:name="_Toc226045881"/>
      <w:r>
        <w:rPr>
          <w:rFonts w:ascii="宋体" w:hAnsi="宋体" w:eastAsia="宋体" w:cs="Times New Roman"/>
        </w:rPr>
        <w:t>7.2</w:t>
      </w:r>
      <w:r>
        <w:rPr>
          <w:rFonts w:hint="eastAsia" w:ascii="宋体" w:hAnsi="宋体" w:eastAsia="宋体"/>
        </w:rPr>
        <w:tab/>
      </w:r>
      <w:r>
        <w:rPr>
          <w:rFonts w:hint="eastAsia" w:ascii="宋体" w:hAnsi="宋体" w:eastAsia="宋体"/>
        </w:rPr>
        <w:t>初步审查程序</w:t>
      </w:r>
      <w:bookmarkEnd w:id="317"/>
      <w:bookmarkEnd w:id="318"/>
    </w:p>
    <w:p w14:paraId="23A9967B">
      <w:pPr>
        <w:tabs>
          <w:tab w:val="left" w:pos="1134"/>
        </w:tabs>
        <w:spacing w:line="360" w:lineRule="auto"/>
        <w:ind w:firstLine="420" w:firstLineChars="200"/>
        <w:rPr>
          <w:rFonts w:ascii="宋体" w:hAnsi="宋体"/>
        </w:rPr>
      </w:pPr>
      <w:r>
        <w:rPr>
          <w:rFonts w:ascii="宋体" w:hAnsi="宋体"/>
        </w:rPr>
        <w:t>7.2.1</w:t>
      </w:r>
      <w:r>
        <w:rPr>
          <w:rFonts w:hint="eastAsia" w:ascii="宋体" w:hAnsi="宋体"/>
        </w:rPr>
        <w:tab/>
      </w:r>
      <w:r>
        <w:rPr>
          <w:rFonts w:hint="eastAsia" w:ascii="宋体" w:hAnsi="宋体"/>
          <w:szCs w:val="21"/>
        </w:rPr>
        <w:t>审查委员会根据本章专用部分“附表3：初步审查记录表”中规定的审查因素和审查标准，对申请人的资格预审申请文件进行审查，并使用本章专用部分“附表3：初步审查记录表”记录审查结果。</w:t>
      </w:r>
      <w:r>
        <w:rPr>
          <w:rFonts w:hint="eastAsia" w:ascii="宋体" w:hAnsi="宋体"/>
        </w:rPr>
        <w:t>有一项因素不符合审查标准的，不能通过资格预审。</w:t>
      </w:r>
    </w:p>
    <w:p w14:paraId="0B561A95">
      <w:pPr>
        <w:tabs>
          <w:tab w:val="left" w:pos="1134"/>
        </w:tabs>
        <w:spacing w:line="360" w:lineRule="auto"/>
        <w:ind w:firstLine="420" w:firstLineChars="200"/>
        <w:rPr>
          <w:rFonts w:ascii="宋体" w:hAnsi="宋体"/>
          <w:szCs w:val="21"/>
        </w:rPr>
      </w:pPr>
      <w:r>
        <w:rPr>
          <w:rFonts w:ascii="宋体" w:hAnsi="宋体"/>
        </w:rPr>
        <w:t>7.2.2</w:t>
      </w:r>
      <w:r>
        <w:rPr>
          <w:rFonts w:hint="eastAsia" w:ascii="宋体" w:hAnsi="宋体"/>
        </w:rPr>
        <w:tab/>
      </w:r>
      <w:r>
        <w:rPr>
          <w:rFonts w:hint="eastAsia" w:ascii="宋体" w:hAnsi="宋体"/>
          <w:szCs w:val="21"/>
        </w:rPr>
        <w:t>申请人有任何一项初步审查因素不符合审查标准的，不能通过初步审查。</w:t>
      </w:r>
    </w:p>
    <w:p w14:paraId="432B80F6">
      <w:pPr>
        <w:pStyle w:val="86"/>
        <w:keepNext w:val="0"/>
        <w:keepLines w:val="0"/>
        <w:spacing w:line="360" w:lineRule="auto"/>
        <w:rPr>
          <w:rFonts w:hint="eastAsia" w:ascii="宋体" w:hAnsi="宋体" w:eastAsia="宋体"/>
          <w:szCs w:val="28"/>
        </w:rPr>
      </w:pPr>
      <w:bookmarkStart w:id="319" w:name="_Toc226045882"/>
      <w:bookmarkStart w:id="320" w:name="_Toc482343094"/>
      <w:r>
        <w:rPr>
          <w:rFonts w:ascii="宋体" w:hAnsi="宋体" w:eastAsia="宋体" w:cs="Times New Roman"/>
          <w:szCs w:val="28"/>
        </w:rPr>
        <w:t>8</w:t>
      </w:r>
      <w:r>
        <w:rPr>
          <w:rFonts w:hint="eastAsia" w:ascii="宋体" w:hAnsi="宋体" w:eastAsia="宋体" w:cs="Times New Roman"/>
          <w:szCs w:val="28"/>
        </w:rPr>
        <w:t>.详</w:t>
      </w:r>
      <w:r>
        <w:rPr>
          <w:rFonts w:hint="eastAsia" w:ascii="宋体" w:hAnsi="宋体" w:eastAsia="宋体"/>
          <w:szCs w:val="28"/>
        </w:rPr>
        <w:t>细审查</w:t>
      </w:r>
      <w:bookmarkEnd w:id="319"/>
      <w:bookmarkEnd w:id="320"/>
    </w:p>
    <w:p w14:paraId="32023781">
      <w:pPr>
        <w:pStyle w:val="79"/>
        <w:keepNext w:val="0"/>
        <w:keepLines w:val="0"/>
        <w:tabs>
          <w:tab w:val="left" w:pos="567"/>
        </w:tabs>
        <w:spacing w:line="360" w:lineRule="auto"/>
        <w:rPr>
          <w:rFonts w:hint="eastAsia" w:ascii="宋体" w:hAnsi="宋体" w:eastAsia="宋体"/>
        </w:rPr>
      </w:pPr>
      <w:bookmarkStart w:id="321" w:name="_Toc226045883"/>
      <w:bookmarkStart w:id="322" w:name="_Toc482343095"/>
      <w:r>
        <w:rPr>
          <w:rFonts w:ascii="宋体" w:hAnsi="宋体" w:eastAsia="宋体" w:cs="Times New Roman"/>
        </w:rPr>
        <w:t>8.1</w:t>
      </w:r>
      <w:r>
        <w:rPr>
          <w:rFonts w:ascii="宋体" w:hAnsi="宋体" w:eastAsia="宋体" w:cs="Times New Roman"/>
        </w:rPr>
        <w:tab/>
      </w:r>
      <w:r>
        <w:rPr>
          <w:rFonts w:hint="eastAsia" w:ascii="宋体" w:hAnsi="宋体" w:eastAsia="宋体"/>
        </w:rPr>
        <w:t>详细审查标准</w:t>
      </w:r>
      <w:bookmarkEnd w:id="321"/>
      <w:bookmarkEnd w:id="322"/>
    </w:p>
    <w:p w14:paraId="08694ABB">
      <w:pPr>
        <w:spacing w:line="360" w:lineRule="auto"/>
        <w:ind w:firstLine="420" w:firstLineChars="200"/>
        <w:rPr>
          <w:rFonts w:ascii="宋体" w:hAnsi="宋体"/>
        </w:rPr>
      </w:pPr>
      <w:r>
        <w:rPr>
          <w:rFonts w:hint="eastAsia" w:ascii="宋体" w:hAnsi="宋体"/>
          <w:szCs w:val="21"/>
        </w:rPr>
        <w:t>详细审查的因素、标准及有效证明材料</w:t>
      </w:r>
      <w:r>
        <w:rPr>
          <w:rFonts w:hint="eastAsia" w:ascii="黑体" w:hAnsi="黑体" w:eastAsia="黑体"/>
        </w:rPr>
        <w:t>见本章专用部分</w:t>
      </w:r>
      <w:r>
        <w:rPr>
          <w:rFonts w:hint="eastAsia" w:ascii="黑体" w:hAnsi="黑体" w:eastAsia="黑体"/>
          <w:szCs w:val="21"/>
        </w:rPr>
        <w:t>“附表4：详细审查记录表”</w:t>
      </w:r>
      <w:r>
        <w:rPr>
          <w:rFonts w:hint="eastAsia" w:ascii="宋体" w:hAnsi="宋体"/>
          <w:szCs w:val="21"/>
        </w:rPr>
        <w:t>。</w:t>
      </w:r>
    </w:p>
    <w:p w14:paraId="460E523E">
      <w:pPr>
        <w:pStyle w:val="79"/>
        <w:keepNext w:val="0"/>
        <w:keepLines w:val="0"/>
        <w:tabs>
          <w:tab w:val="left" w:pos="567"/>
        </w:tabs>
        <w:spacing w:line="360" w:lineRule="auto"/>
        <w:rPr>
          <w:rFonts w:hint="eastAsia" w:ascii="宋体" w:hAnsi="宋体" w:eastAsia="宋体"/>
        </w:rPr>
      </w:pPr>
      <w:bookmarkStart w:id="323" w:name="_Toc482343096"/>
      <w:bookmarkStart w:id="324" w:name="_Toc226045884"/>
      <w:r>
        <w:rPr>
          <w:rFonts w:ascii="宋体" w:hAnsi="宋体" w:eastAsia="宋体" w:cs="Times New Roman"/>
        </w:rPr>
        <w:t>8.2</w:t>
      </w:r>
      <w:r>
        <w:rPr>
          <w:rFonts w:hint="eastAsia" w:ascii="宋体" w:hAnsi="宋体" w:eastAsia="宋体" w:cs="Times New Roman"/>
        </w:rPr>
        <w:tab/>
      </w:r>
      <w:r>
        <w:rPr>
          <w:rFonts w:hint="eastAsia" w:ascii="宋体" w:hAnsi="宋体" w:eastAsia="宋体"/>
        </w:rPr>
        <w:t>详细审查程序</w:t>
      </w:r>
      <w:bookmarkEnd w:id="323"/>
      <w:bookmarkEnd w:id="324"/>
    </w:p>
    <w:p w14:paraId="30AA940A">
      <w:pPr>
        <w:tabs>
          <w:tab w:val="left" w:pos="1134"/>
        </w:tabs>
        <w:spacing w:line="360" w:lineRule="auto"/>
        <w:ind w:firstLine="420" w:firstLineChars="200"/>
        <w:rPr>
          <w:rFonts w:hint="eastAsia" w:ascii="宋体" w:hAnsi="宋体"/>
        </w:rPr>
      </w:pPr>
      <w:r>
        <w:rPr>
          <w:rFonts w:ascii="宋体" w:hAnsi="宋体"/>
        </w:rPr>
        <w:t>8.2.1</w:t>
      </w:r>
      <w:r>
        <w:rPr>
          <w:rFonts w:hint="eastAsia" w:ascii="宋体" w:hAnsi="宋体"/>
        </w:rPr>
        <w:tab/>
      </w:r>
      <w:r>
        <w:rPr>
          <w:rFonts w:hint="eastAsia" w:ascii="宋体" w:hAnsi="宋体"/>
        </w:rPr>
        <w:t>审查委员会依据本章专用部分</w:t>
      </w:r>
      <w:r>
        <w:rPr>
          <w:rFonts w:hint="eastAsia" w:ascii="宋体" w:hAnsi="宋体"/>
          <w:szCs w:val="21"/>
        </w:rPr>
        <w:t>“</w:t>
      </w:r>
      <w:r>
        <w:rPr>
          <w:rFonts w:hint="eastAsia" w:ascii="宋体" w:hAnsi="宋体"/>
        </w:rPr>
        <w:t>附表4</w:t>
      </w:r>
      <w:r>
        <w:rPr>
          <w:rFonts w:hint="eastAsia" w:ascii="宋体" w:hAnsi="宋体"/>
          <w:szCs w:val="21"/>
        </w:rPr>
        <w:t>：</w:t>
      </w:r>
      <w:r>
        <w:rPr>
          <w:rFonts w:hint="eastAsia" w:ascii="宋体" w:hAnsi="宋体"/>
        </w:rPr>
        <w:t>详细审查记录表</w:t>
      </w:r>
      <w:r>
        <w:rPr>
          <w:rFonts w:hint="eastAsia" w:ascii="宋体" w:hAnsi="宋体"/>
          <w:szCs w:val="21"/>
        </w:rPr>
        <w:t>”</w:t>
      </w:r>
      <w:r>
        <w:rPr>
          <w:rFonts w:hint="eastAsia" w:ascii="宋体" w:hAnsi="宋体"/>
        </w:rPr>
        <w:t>和本章附件A规定的标准，对通过初步审查的资格预审申请文件进行详细审查，</w:t>
      </w:r>
      <w:r>
        <w:rPr>
          <w:rFonts w:hint="eastAsia" w:ascii="宋体" w:hAnsi="宋体"/>
          <w:szCs w:val="21"/>
        </w:rPr>
        <w:t>并使用本章专用部分“附表4：</w:t>
      </w:r>
      <w:r>
        <w:rPr>
          <w:rFonts w:hint="eastAsia" w:ascii="宋体" w:hAnsi="宋体"/>
        </w:rPr>
        <w:t>详细审查记录表</w:t>
      </w:r>
      <w:r>
        <w:rPr>
          <w:rFonts w:hint="eastAsia" w:ascii="宋体" w:hAnsi="宋体"/>
          <w:szCs w:val="21"/>
        </w:rPr>
        <w:t>”记录审查结果</w:t>
      </w:r>
      <w:r>
        <w:rPr>
          <w:rFonts w:hint="eastAsia" w:ascii="宋体" w:hAnsi="宋体"/>
        </w:rPr>
        <w:t>。有一项因素不符合审查标准的，不能通过资格预审。</w:t>
      </w:r>
    </w:p>
    <w:p w14:paraId="64D0E2AB">
      <w:pPr>
        <w:tabs>
          <w:tab w:val="left" w:pos="1134"/>
        </w:tabs>
        <w:spacing w:line="360" w:lineRule="auto"/>
        <w:ind w:firstLine="420" w:firstLineChars="200"/>
        <w:rPr>
          <w:rFonts w:ascii="宋体" w:hAnsi="宋体"/>
          <w:szCs w:val="21"/>
        </w:rPr>
      </w:pPr>
      <w:r>
        <w:rPr>
          <w:rFonts w:ascii="宋体" w:hAnsi="宋体"/>
        </w:rPr>
        <w:t>8.2.2</w:t>
      </w:r>
      <w:r>
        <w:rPr>
          <w:rFonts w:hint="eastAsia" w:ascii="宋体" w:hAnsi="宋体"/>
        </w:rPr>
        <w:tab/>
      </w:r>
      <w:r>
        <w:rPr>
          <w:rFonts w:hint="eastAsia" w:ascii="宋体" w:hAnsi="宋体"/>
          <w:szCs w:val="21"/>
        </w:rPr>
        <w:t>提交和核验原件</w:t>
      </w:r>
    </w:p>
    <w:p w14:paraId="190B8CAC">
      <w:pPr>
        <w:spacing w:line="360" w:lineRule="auto"/>
        <w:ind w:left="991" w:leftChars="200" w:hanging="571" w:hangingChars="272"/>
        <w:rPr>
          <w:rFonts w:ascii="宋体" w:hAnsi="宋体"/>
          <w:szCs w:val="21"/>
        </w:rPr>
      </w:pPr>
      <w:r>
        <w:rPr>
          <w:rFonts w:ascii="宋体" w:hAnsi="宋体"/>
          <w:szCs w:val="21"/>
        </w:rPr>
        <w:t>（1）</w:t>
      </w:r>
      <w:r>
        <w:rPr>
          <w:rFonts w:hint="eastAsia" w:ascii="宋体" w:hAnsi="宋体"/>
          <w:szCs w:val="21"/>
        </w:rPr>
        <w:tab/>
      </w:r>
      <w:r>
        <w:rPr>
          <w:rFonts w:hint="eastAsia" w:ascii="宋体" w:hAnsi="宋体"/>
          <w:szCs w:val="21"/>
        </w:rPr>
        <w:t>招标人要求申请人按照第二章“申请人须知”第3.2款规定提交有关证明和证件原件的，审查委员会应当将提交时间和地点通知申请人。是否核验原件，</w:t>
      </w:r>
      <w:r>
        <w:rPr>
          <w:rFonts w:hint="eastAsia" w:ascii="宋体" w:hAnsi="宋体"/>
        </w:rPr>
        <w:t>提交和核验原件的内容及要求</w:t>
      </w:r>
      <w:r>
        <w:rPr>
          <w:rFonts w:hint="eastAsia" w:ascii="宋体" w:hAnsi="宋体" w:eastAsia="黑体"/>
          <w:szCs w:val="21"/>
        </w:rPr>
        <w:t>见资格审查办法专用部分</w:t>
      </w:r>
      <w:r>
        <w:rPr>
          <w:rFonts w:hint="eastAsia" w:ascii="宋体" w:hAnsi="宋体"/>
          <w:szCs w:val="21"/>
        </w:rPr>
        <w:t>。</w:t>
      </w:r>
    </w:p>
    <w:p w14:paraId="1F2374D0">
      <w:pPr>
        <w:spacing w:line="360" w:lineRule="auto"/>
        <w:ind w:left="991" w:leftChars="200" w:hanging="571" w:hangingChars="272"/>
        <w:rPr>
          <w:rFonts w:hint="eastAsia" w:ascii="宋体" w:hAnsi="宋体"/>
          <w:szCs w:val="21"/>
        </w:rPr>
      </w:pPr>
      <w:r>
        <w:rPr>
          <w:rFonts w:ascii="宋体" w:hAnsi="宋体"/>
          <w:szCs w:val="21"/>
        </w:rPr>
        <w:t>（2）</w:t>
      </w:r>
      <w:r>
        <w:rPr>
          <w:rFonts w:hint="eastAsia" w:ascii="宋体" w:hAnsi="宋体"/>
          <w:szCs w:val="21"/>
        </w:rPr>
        <w:tab/>
      </w:r>
      <w:r>
        <w:rPr>
          <w:rFonts w:hint="eastAsia" w:ascii="宋体" w:hAnsi="宋体"/>
          <w:szCs w:val="21"/>
        </w:rPr>
        <w:t>审查委员会审查有关证明和证件的原件时，对存在伪造嫌疑的原件，应当要求申请人给予澄清说明或者通过其他合法方式进行核实。</w:t>
      </w:r>
    </w:p>
    <w:p w14:paraId="070BF3B5">
      <w:pPr>
        <w:tabs>
          <w:tab w:val="left" w:pos="1134"/>
        </w:tabs>
        <w:spacing w:line="360" w:lineRule="auto"/>
        <w:ind w:firstLine="420" w:firstLineChars="200"/>
        <w:rPr>
          <w:rFonts w:hint="eastAsia" w:ascii="宋体" w:hAnsi="宋体"/>
          <w:szCs w:val="21"/>
        </w:rPr>
      </w:pPr>
      <w:r>
        <w:rPr>
          <w:rFonts w:ascii="宋体" w:hAnsi="宋体"/>
        </w:rPr>
        <w:t>8.2.3</w:t>
      </w:r>
      <w:r>
        <w:rPr>
          <w:rFonts w:hint="eastAsia" w:ascii="宋体" w:hAnsi="宋体"/>
        </w:rPr>
        <w:tab/>
      </w:r>
      <w:r>
        <w:rPr>
          <w:rFonts w:hint="eastAsia" w:ascii="宋体" w:hAnsi="宋体"/>
          <w:szCs w:val="21"/>
        </w:rPr>
        <w:t>联合体申请人的资质认定应符合</w:t>
      </w:r>
      <w:r>
        <w:rPr>
          <w:rFonts w:hint="eastAsia" w:ascii="宋体" w:hAnsi="宋体"/>
        </w:rPr>
        <w:t>申请人须知1.4.2项的规定。</w:t>
      </w:r>
    </w:p>
    <w:p w14:paraId="724FB10C">
      <w:pPr>
        <w:tabs>
          <w:tab w:val="left" w:pos="1134"/>
        </w:tabs>
        <w:spacing w:line="360" w:lineRule="auto"/>
        <w:ind w:firstLine="420" w:firstLineChars="200"/>
        <w:rPr>
          <w:rFonts w:ascii="宋体" w:hAnsi="宋体"/>
        </w:rPr>
      </w:pPr>
      <w:r>
        <w:rPr>
          <w:rFonts w:ascii="宋体" w:hAnsi="宋体"/>
        </w:rPr>
        <w:t>8.2.4</w:t>
      </w:r>
      <w:r>
        <w:rPr>
          <w:rFonts w:hint="eastAsia" w:ascii="宋体" w:hAnsi="宋体"/>
        </w:rPr>
        <w:tab/>
      </w:r>
      <w:r>
        <w:rPr>
          <w:rFonts w:hint="eastAsia" w:ascii="宋体" w:hAnsi="宋体"/>
          <w:szCs w:val="21"/>
        </w:rPr>
        <w:t>联合体申请人的可量化审查因素(如财务状况、类似工程业绩、信誉等)的指标考核，首先分别考核联合体各个成员的指标，在此基础上，以联合体协议中约定的各个成员的分工占合同总工作</w:t>
      </w:r>
      <w:r>
        <w:rPr>
          <w:rFonts w:hint="eastAsia" w:ascii="宋体" w:hAnsi="宋体"/>
        </w:rPr>
        <w:t>量的比例作为权重，加权折算各个成员的考核结果，作为联合体申请人的考核结果。</w:t>
      </w:r>
    </w:p>
    <w:p w14:paraId="7554335F">
      <w:pPr>
        <w:tabs>
          <w:tab w:val="left" w:pos="1134"/>
        </w:tabs>
        <w:spacing w:line="360" w:lineRule="auto"/>
        <w:ind w:firstLine="420" w:firstLineChars="200"/>
        <w:rPr>
          <w:rFonts w:hint="eastAsia" w:ascii="宋体" w:hAnsi="宋体"/>
          <w:szCs w:val="21"/>
        </w:rPr>
      </w:pPr>
      <w:r>
        <w:rPr>
          <w:rFonts w:ascii="宋体" w:hAnsi="宋体"/>
        </w:rPr>
        <w:t>8.2.5</w:t>
      </w:r>
      <w:r>
        <w:rPr>
          <w:rFonts w:hint="eastAsia" w:ascii="宋体" w:hAnsi="宋体"/>
        </w:rPr>
        <w:tab/>
      </w:r>
      <w:r>
        <w:rPr>
          <w:rFonts w:hint="eastAsia" w:ascii="宋体" w:hAnsi="宋体"/>
          <w:szCs w:val="21"/>
        </w:rPr>
        <w:t>不能通过详细审查</w:t>
      </w:r>
    </w:p>
    <w:p w14:paraId="52A21E29">
      <w:pPr>
        <w:spacing w:line="360" w:lineRule="auto"/>
        <w:ind w:firstLine="420" w:firstLineChars="200"/>
        <w:rPr>
          <w:rFonts w:ascii="宋体" w:hAnsi="宋体"/>
          <w:szCs w:val="21"/>
        </w:rPr>
      </w:pPr>
      <w:r>
        <w:rPr>
          <w:rFonts w:hint="eastAsia" w:ascii="宋体" w:hAnsi="宋体"/>
          <w:szCs w:val="21"/>
        </w:rPr>
        <w:t>申请人有任何一项详细审查因素不符合审查标准的，均不能通过详细审查。</w:t>
      </w:r>
    </w:p>
    <w:p w14:paraId="0F4F2855">
      <w:pPr>
        <w:pStyle w:val="86"/>
        <w:keepNext w:val="0"/>
        <w:keepLines w:val="0"/>
        <w:spacing w:line="360" w:lineRule="auto"/>
        <w:rPr>
          <w:rFonts w:hint="eastAsia" w:ascii="宋体" w:hAnsi="宋体" w:eastAsia="宋体"/>
          <w:szCs w:val="28"/>
        </w:rPr>
      </w:pPr>
      <w:bookmarkStart w:id="325" w:name="_Toc482343097"/>
      <w:bookmarkStart w:id="326" w:name="_Toc226045885"/>
      <w:r>
        <w:rPr>
          <w:rFonts w:ascii="宋体" w:hAnsi="宋体" w:eastAsia="宋体" w:cs="Times New Roman"/>
          <w:szCs w:val="28"/>
        </w:rPr>
        <w:t>9</w:t>
      </w:r>
      <w:r>
        <w:rPr>
          <w:rFonts w:hint="eastAsia" w:ascii="宋体" w:hAnsi="宋体" w:eastAsia="宋体" w:cs="Times New Roman"/>
          <w:szCs w:val="28"/>
        </w:rPr>
        <w:t>.澄清</w:t>
      </w:r>
      <w:r>
        <w:rPr>
          <w:rFonts w:hint="eastAsia" w:ascii="宋体" w:hAnsi="宋体" w:eastAsia="宋体"/>
          <w:szCs w:val="28"/>
        </w:rPr>
        <w:t>、说明或补正</w:t>
      </w:r>
      <w:bookmarkEnd w:id="325"/>
      <w:bookmarkEnd w:id="326"/>
    </w:p>
    <w:p w14:paraId="05FD1FA5">
      <w:pPr>
        <w:spacing w:line="360" w:lineRule="auto"/>
        <w:ind w:firstLine="420" w:firstLineChars="200"/>
        <w:rPr>
          <w:rFonts w:hint="eastAsia" w:ascii="宋体" w:hAnsi="宋体"/>
        </w:rPr>
      </w:pPr>
      <w:r>
        <w:rPr>
          <w:rFonts w:hint="eastAsia" w:ascii="宋体" w:hAnsi="宋体"/>
        </w:rPr>
        <w:t>在审查过程中，审查委员会可以通过</w:t>
      </w:r>
      <w:r>
        <w:rPr>
          <w:rFonts w:hint="eastAsia" w:ascii="宋体" w:hAnsi="宋体"/>
          <w:szCs w:val="21"/>
        </w:rPr>
        <w:t>本章专用部分“附表5</w:t>
      </w:r>
      <w:r>
        <w:rPr>
          <w:rFonts w:hint="eastAsia" w:ascii="宋体" w:hAnsi="宋体"/>
        </w:rPr>
        <w:t>：问题澄清通知”，通过电子平台要求申请人对所提交的资格预审申请文件中不明确的内容进行必要的澄清或说明。申请人的澄清或说明应采用</w:t>
      </w:r>
      <w:r>
        <w:rPr>
          <w:rFonts w:hint="eastAsia" w:ascii="宋体" w:hAnsi="宋体"/>
          <w:szCs w:val="21"/>
        </w:rPr>
        <w:t>本章专用部分“附表6</w:t>
      </w:r>
      <w:r>
        <w:rPr>
          <w:rFonts w:hint="eastAsia" w:ascii="宋体" w:hAnsi="宋体"/>
        </w:rPr>
        <w:t>：问题的澄清、说明或补正”的形式通过电子平台进行回复，并不得改变资格预审申请文件的实质性内容。申请人的澄清和说明内容属于资格预审申请文件的组成部分。招标人和</w:t>
      </w:r>
      <w:r>
        <w:rPr>
          <w:rFonts w:hint="eastAsia" w:ascii="宋体" w:hAnsi="宋体"/>
          <w:szCs w:val="21"/>
        </w:rPr>
        <w:t>审查委员会</w:t>
      </w:r>
      <w:r>
        <w:rPr>
          <w:rFonts w:hint="eastAsia" w:ascii="宋体" w:hAnsi="宋体"/>
        </w:rPr>
        <w:t>不接受申请人主动提出的澄清或说明。</w:t>
      </w:r>
    </w:p>
    <w:p w14:paraId="766FF234">
      <w:pPr>
        <w:pStyle w:val="86"/>
        <w:keepNext w:val="0"/>
        <w:keepLines w:val="0"/>
        <w:spacing w:line="360" w:lineRule="auto"/>
        <w:rPr>
          <w:rFonts w:hint="eastAsia" w:ascii="宋体" w:hAnsi="宋体" w:eastAsia="宋体"/>
          <w:szCs w:val="28"/>
        </w:rPr>
      </w:pPr>
      <w:bookmarkStart w:id="327" w:name="_Toc226045886"/>
      <w:bookmarkStart w:id="328" w:name="_Toc482343098"/>
      <w:r>
        <w:rPr>
          <w:rFonts w:ascii="宋体" w:hAnsi="宋体" w:eastAsia="宋体" w:cs="Times New Roman"/>
          <w:szCs w:val="28"/>
        </w:rPr>
        <w:t>10.</w:t>
      </w:r>
      <w:r>
        <w:rPr>
          <w:rFonts w:hint="eastAsia" w:ascii="宋体" w:hAnsi="宋体" w:eastAsia="宋体" w:cs="Times New Roman"/>
          <w:szCs w:val="28"/>
        </w:rPr>
        <w:t>评</w:t>
      </w:r>
      <w:r>
        <w:rPr>
          <w:rFonts w:hint="eastAsia" w:ascii="宋体" w:hAnsi="宋体" w:eastAsia="宋体"/>
          <w:szCs w:val="28"/>
        </w:rPr>
        <w:t>分</w:t>
      </w:r>
      <w:bookmarkEnd w:id="327"/>
      <w:bookmarkEnd w:id="328"/>
    </w:p>
    <w:p w14:paraId="0B3AC3DA">
      <w:pPr>
        <w:pStyle w:val="79"/>
        <w:keepNext w:val="0"/>
        <w:keepLines w:val="0"/>
        <w:tabs>
          <w:tab w:val="left" w:pos="709"/>
        </w:tabs>
        <w:spacing w:line="360" w:lineRule="auto"/>
        <w:rPr>
          <w:rFonts w:hint="eastAsia" w:ascii="宋体" w:hAnsi="宋体" w:eastAsia="宋体"/>
          <w:szCs w:val="21"/>
        </w:rPr>
      </w:pPr>
      <w:bookmarkStart w:id="329" w:name="_Toc226045887"/>
      <w:bookmarkStart w:id="330" w:name="_Toc482343099"/>
      <w:r>
        <w:rPr>
          <w:rFonts w:ascii="宋体" w:hAnsi="宋体" w:eastAsia="宋体" w:cs="Times New Roman"/>
        </w:rPr>
        <w:t>10.1</w:t>
      </w:r>
      <w:r>
        <w:rPr>
          <w:rFonts w:hint="eastAsia" w:ascii="宋体" w:hAnsi="宋体" w:eastAsia="宋体" w:cs="Times New Roman"/>
        </w:rPr>
        <w:tab/>
      </w:r>
      <w:r>
        <w:rPr>
          <w:rFonts w:hint="eastAsia" w:ascii="宋体" w:hAnsi="宋体" w:eastAsia="宋体"/>
        </w:rPr>
        <w:t>审查委员会进行评分的标准</w:t>
      </w:r>
      <w:bookmarkEnd w:id="329"/>
      <w:bookmarkEnd w:id="330"/>
    </w:p>
    <w:p w14:paraId="64FA8B5E">
      <w:pPr>
        <w:spacing w:line="360" w:lineRule="auto"/>
        <w:ind w:firstLine="420" w:firstLineChars="200"/>
        <w:rPr>
          <w:rFonts w:ascii="宋体" w:hAnsi="宋体"/>
        </w:rPr>
      </w:pPr>
      <w:r>
        <w:rPr>
          <w:rFonts w:hint="eastAsia" w:ascii="宋体" w:hAnsi="宋体"/>
        </w:rPr>
        <w:t>评分因素、标准</w:t>
      </w:r>
      <w:bookmarkStart w:id="331" w:name="_Toc480285610"/>
      <w:bookmarkStart w:id="332" w:name="_Toc352706459"/>
      <w:r>
        <w:rPr>
          <w:rFonts w:hint="eastAsia" w:ascii="黑体" w:hAnsi="黑体" w:eastAsia="黑体"/>
        </w:rPr>
        <w:t>见本章专用部分</w:t>
      </w:r>
      <w:r>
        <w:rPr>
          <w:rFonts w:hint="eastAsia" w:ascii="黑体" w:hAnsi="黑体" w:eastAsia="黑体"/>
          <w:szCs w:val="21"/>
        </w:rPr>
        <w:t>“</w:t>
      </w:r>
      <w:r>
        <w:rPr>
          <w:rFonts w:hint="eastAsia" w:ascii="黑体" w:hAnsi="黑体" w:eastAsia="黑体"/>
        </w:rPr>
        <w:t>附表7</w:t>
      </w:r>
      <w:bookmarkEnd w:id="331"/>
      <w:bookmarkEnd w:id="332"/>
      <w:r>
        <w:rPr>
          <w:rFonts w:hint="eastAsia" w:ascii="黑体" w:hAnsi="黑体" w:eastAsia="黑体"/>
        </w:rPr>
        <w:t>：评分记录表”</w:t>
      </w:r>
      <w:r>
        <w:rPr>
          <w:rFonts w:hint="eastAsia" w:ascii="宋体" w:hAnsi="宋体"/>
          <w:szCs w:val="21"/>
        </w:rPr>
        <w:t>。</w:t>
      </w:r>
    </w:p>
    <w:p w14:paraId="7D274534">
      <w:pPr>
        <w:pStyle w:val="79"/>
        <w:keepNext w:val="0"/>
        <w:keepLines w:val="0"/>
        <w:tabs>
          <w:tab w:val="left" w:pos="709"/>
        </w:tabs>
        <w:spacing w:line="360" w:lineRule="auto"/>
        <w:rPr>
          <w:rFonts w:hint="eastAsia" w:ascii="宋体" w:hAnsi="宋体" w:eastAsia="宋体"/>
          <w:szCs w:val="21"/>
        </w:rPr>
      </w:pPr>
      <w:bookmarkStart w:id="333" w:name="_Toc482343100"/>
      <w:bookmarkStart w:id="334" w:name="_Toc226045888"/>
      <w:r>
        <w:rPr>
          <w:rFonts w:ascii="宋体" w:hAnsi="宋体" w:eastAsia="宋体" w:cs="Times New Roman"/>
        </w:rPr>
        <w:t>10.2</w:t>
      </w:r>
      <w:r>
        <w:rPr>
          <w:rFonts w:hint="eastAsia" w:ascii="宋体" w:hAnsi="宋体" w:eastAsia="宋体" w:cs="Times New Roman"/>
        </w:rPr>
        <w:tab/>
      </w:r>
      <w:r>
        <w:rPr>
          <w:rFonts w:hint="eastAsia" w:ascii="宋体" w:hAnsi="宋体" w:eastAsia="宋体"/>
        </w:rPr>
        <w:t>评分程序</w:t>
      </w:r>
      <w:bookmarkEnd w:id="333"/>
      <w:bookmarkEnd w:id="334"/>
    </w:p>
    <w:p w14:paraId="2DC5CBD2">
      <w:pPr>
        <w:spacing w:line="360" w:lineRule="auto"/>
        <w:ind w:firstLine="420" w:firstLineChars="200"/>
        <w:rPr>
          <w:rFonts w:hint="eastAsia" w:ascii="宋体" w:hAnsi="宋体"/>
        </w:rPr>
      </w:pPr>
      <w:r>
        <w:rPr>
          <w:rFonts w:ascii="宋体" w:hAnsi="宋体"/>
        </w:rPr>
        <w:t>10.2.1</w:t>
      </w:r>
      <w:r>
        <w:rPr>
          <w:rFonts w:hint="eastAsia" w:ascii="宋体" w:hAnsi="宋体"/>
        </w:rPr>
        <w:tab/>
      </w:r>
      <w:r>
        <w:rPr>
          <w:rFonts w:hint="eastAsia" w:ascii="宋体" w:hAnsi="宋体"/>
        </w:rPr>
        <w:t>审查委员会进行评分的条件</w:t>
      </w:r>
    </w:p>
    <w:p w14:paraId="60A0EEB5">
      <w:pPr>
        <w:spacing w:line="360" w:lineRule="auto"/>
        <w:ind w:left="991" w:leftChars="200" w:hanging="571" w:hangingChars="272"/>
        <w:rPr>
          <w:rFonts w:ascii="宋体" w:hAnsi="宋体"/>
          <w:szCs w:val="21"/>
        </w:rPr>
      </w:pPr>
      <w:r>
        <w:rPr>
          <w:rFonts w:ascii="宋体" w:hAnsi="宋体"/>
          <w:szCs w:val="21"/>
        </w:rPr>
        <w:t>（1）</w:t>
      </w:r>
      <w:r>
        <w:rPr>
          <w:rFonts w:hint="eastAsia" w:ascii="宋体" w:hAnsi="宋体"/>
          <w:szCs w:val="21"/>
        </w:rPr>
        <w:tab/>
      </w:r>
      <w:r>
        <w:rPr>
          <w:rFonts w:hint="eastAsia" w:ascii="宋体" w:hAnsi="宋体"/>
          <w:szCs w:val="21"/>
        </w:rPr>
        <w:t>通过详细审查的申请人超过本章专用部分第1条规定的数量时，审查委员会按照本章</w:t>
      </w:r>
      <w:r>
        <w:rPr>
          <w:rFonts w:hint="eastAsia" w:ascii="宋体" w:hAnsi="宋体"/>
        </w:rPr>
        <w:t>专用部分</w:t>
      </w:r>
      <w:r>
        <w:rPr>
          <w:rFonts w:hint="eastAsia" w:ascii="宋体" w:hAnsi="宋体"/>
          <w:szCs w:val="21"/>
        </w:rPr>
        <w:t>“</w:t>
      </w:r>
      <w:r>
        <w:rPr>
          <w:rFonts w:hint="eastAsia" w:ascii="宋体" w:hAnsi="宋体"/>
        </w:rPr>
        <w:t>附表7：评分记录表”规定的评分标准进行评分</w:t>
      </w:r>
      <w:r>
        <w:rPr>
          <w:rFonts w:hint="eastAsia" w:ascii="宋体" w:hAnsi="宋体"/>
          <w:szCs w:val="21"/>
        </w:rPr>
        <w:t>。</w:t>
      </w:r>
    </w:p>
    <w:p w14:paraId="46C73DAF">
      <w:pPr>
        <w:spacing w:line="360" w:lineRule="auto"/>
        <w:ind w:left="991" w:leftChars="200" w:hanging="571" w:hangingChars="272"/>
        <w:rPr>
          <w:rFonts w:hint="eastAsia" w:ascii="宋体" w:hAnsi="宋体"/>
          <w:szCs w:val="21"/>
        </w:rPr>
      </w:pPr>
      <w:r>
        <w:rPr>
          <w:rFonts w:ascii="宋体" w:hAnsi="宋体"/>
          <w:szCs w:val="21"/>
        </w:rPr>
        <w:t>（2）</w:t>
      </w:r>
      <w:r>
        <w:rPr>
          <w:rFonts w:hint="eastAsia" w:ascii="宋体" w:hAnsi="宋体"/>
          <w:szCs w:val="21"/>
        </w:rPr>
        <w:tab/>
      </w:r>
      <w:r>
        <w:rPr>
          <w:rFonts w:hint="eastAsia" w:ascii="宋体" w:hAnsi="宋体"/>
          <w:szCs w:val="21"/>
        </w:rPr>
        <w:t>通过详细审查的申请人不少于3个且没有超过本章第1条规定数量的，审查委员会不再进行评分，通过详细审查的申请人均通过资格预审，但审查委员会应当依照本目专用部分的方法，对上述通过资格预审的申请人进行排序。排序方法</w:t>
      </w:r>
      <w:r>
        <w:rPr>
          <w:rFonts w:hint="eastAsia" w:ascii="宋体" w:hAnsi="宋体" w:eastAsia="黑体"/>
          <w:szCs w:val="21"/>
        </w:rPr>
        <w:t>见资格审查办法专用部分</w:t>
      </w:r>
      <w:r>
        <w:rPr>
          <w:rFonts w:hint="eastAsia" w:ascii="宋体" w:hAnsi="宋体"/>
          <w:szCs w:val="21"/>
        </w:rPr>
        <w:t>。</w:t>
      </w:r>
    </w:p>
    <w:p w14:paraId="328743B6">
      <w:pPr>
        <w:spacing w:line="360" w:lineRule="auto"/>
        <w:ind w:firstLine="420" w:firstLineChars="200"/>
        <w:rPr>
          <w:rFonts w:ascii="宋体" w:hAnsi="宋体"/>
          <w:szCs w:val="21"/>
        </w:rPr>
      </w:pPr>
      <w:r>
        <w:rPr>
          <w:rFonts w:ascii="宋体" w:hAnsi="宋体"/>
        </w:rPr>
        <w:t>10.2.2</w:t>
      </w:r>
      <w:r>
        <w:rPr>
          <w:rFonts w:ascii="宋体" w:hAnsi="宋体"/>
        </w:rPr>
        <w:tab/>
      </w:r>
      <w:r>
        <w:rPr>
          <w:rFonts w:hint="eastAsia" w:ascii="宋体" w:hAnsi="宋体"/>
          <w:szCs w:val="21"/>
        </w:rPr>
        <w:t>审查委员会进行评分的对象</w:t>
      </w:r>
    </w:p>
    <w:p w14:paraId="7EF38248">
      <w:pPr>
        <w:spacing w:line="360" w:lineRule="auto"/>
        <w:ind w:firstLine="424" w:firstLineChars="202"/>
        <w:rPr>
          <w:rFonts w:ascii="宋体" w:hAnsi="宋体"/>
          <w:szCs w:val="21"/>
        </w:rPr>
      </w:pPr>
      <w:r>
        <w:rPr>
          <w:rFonts w:hint="eastAsia" w:ascii="宋体" w:hAnsi="宋体"/>
          <w:szCs w:val="21"/>
        </w:rPr>
        <w:t>审查委员会只对通过详细审查的申请人进行评分。</w:t>
      </w:r>
    </w:p>
    <w:p w14:paraId="06244931">
      <w:pPr>
        <w:spacing w:line="360" w:lineRule="auto"/>
        <w:ind w:firstLine="420" w:firstLineChars="200"/>
        <w:rPr>
          <w:rFonts w:ascii="宋体" w:hAnsi="宋体"/>
          <w:szCs w:val="21"/>
        </w:rPr>
      </w:pPr>
      <w:bookmarkStart w:id="335" w:name="OLE_LINK10"/>
      <w:r>
        <w:rPr>
          <w:rFonts w:ascii="宋体" w:hAnsi="宋体"/>
        </w:rPr>
        <w:t>10.2.3</w:t>
      </w:r>
      <w:r>
        <w:rPr>
          <w:rFonts w:hint="eastAsia" w:ascii="宋体" w:hAnsi="宋体"/>
        </w:rPr>
        <w:tab/>
      </w:r>
      <w:r>
        <w:rPr>
          <w:rFonts w:hint="eastAsia" w:ascii="宋体" w:hAnsi="宋体"/>
          <w:szCs w:val="21"/>
        </w:rPr>
        <w:t>评分</w:t>
      </w:r>
    </w:p>
    <w:p w14:paraId="62CE2A7A">
      <w:pPr>
        <w:spacing w:line="360" w:lineRule="auto"/>
        <w:ind w:left="991" w:leftChars="200" w:hanging="571" w:hangingChars="272"/>
        <w:rPr>
          <w:rFonts w:ascii="宋体" w:hAnsi="宋体"/>
          <w:szCs w:val="21"/>
        </w:rPr>
      </w:pPr>
      <w:r>
        <w:rPr>
          <w:rFonts w:ascii="宋体" w:hAnsi="宋体"/>
          <w:szCs w:val="21"/>
        </w:rPr>
        <w:t>（1）</w:t>
      </w:r>
      <w:r>
        <w:rPr>
          <w:rFonts w:hint="eastAsia" w:ascii="宋体" w:hAnsi="宋体"/>
          <w:szCs w:val="21"/>
        </w:rPr>
        <w:tab/>
      </w:r>
      <w:r>
        <w:rPr>
          <w:rFonts w:hint="eastAsia" w:ascii="宋体" w:hAnsi="宋体"/>
          <w:szCs w:val="21"/>
        </w:rPr>
        <w:t>审查委员会成员根据本章第10.1款规定的标准，使用本章专用部分“</w:t>
      </w:r>
      <w:r>
        <w:rPr>
          <w:rFonts w:hint="eastAsia" w:ascii="宋体" w:hAnsi="宋体"/>
        </w:rPr>
        <w:t>附表7：评分记录表A-申请人资质条件、能力”，“附表7：评分记录表B-信誉”</w:t>
      </w:r>
      <w:r>
        <w:rPr>
          <w:rFonts w:hint="eastAsia" w:ascii="宋体" w:hAnsi="宋体"/>
          <w:szCs w:val="21"/>
        </w:rPr>
        <w:t>分别对通过详细审查的申请人进行评分，并使用本章</w:t>
      </w:r>
      <w:r>
        <w:rPr>
          <w:rFonts w:hint="eastAsia" w:ascii="宋体" w:hAnsi="宋体"/>
        </w:rPr>
        <w:t>专用部分</w:t>
      </w:r>
      <w:r>
        <w:rPr>
          <w:rFonts w:hint="eastAsia" w:ascii="宋体" w:hAnsi="宋体"/>
          <w:szCs w:val="21"/>
        </w:rPr>
        <w:t>“</w:t>
      </w:r>
      <w:r>
        <w:rPr>
          <w:rFonts w:hint="eastAsia" w:ascii="宋体" w:hAnsi="宋体"/>
        </w:rPr>
        <w:t>附表8：个人评分汇总表”进行个人评分汇总</w:t>
      </w:r>
      <w:r>
        <w:rPr>
          <w:rFonts w:hint="eastAsia" w:ascii="宋体" w:hAnsi="宋体"/>
          <w:szCs w:val="21"/>
        </w:rPr>
        <w:t>。</w:t>
      </w:r>
    </w:p>
    <w:p w14:paraId="6D8899BC">
      <w:pPr>
        <w:tabs>
          <w:tab w:val="left" w:pos="993"/>
        </w:tabs>
        <w:spacing w:line="360" w:lineRule="auto"/>
        <w:ind w:left="991" w:leftChars="200" w:hanging="571" w:hangingChars="272"/>
        <w:rPr>
          <w:rFonts w:ascii="宋体" w:hAnsi="宋体"/>
          <w:szCs w:val="21"/>
        </w:rPr>
      </w:pPr>
      <w:r>
        <w:rPr>
          <w:rFonts w:ascii="宋体" w:hAnsi="宋体"/>
          <w:szCs w:val="21"/>
        </w:rPr>
        <w:t>（2）</w:t>
      </w:r>
      <w:r>
        <w:rPr>
          <w:rFonts w:hint="eastAsia" w:ascii="宋体" w:hAnsi="宋体"/>
          <w:szCs w:val="21"/>
        </w:rPr>
        <w:tab/>
      </w:r>
      <w:r>
        <w:rPr>
          <w:rFonts w:hint="eastAsia"/>
          <w:szCs w:val="21"/>
        </w:rPr>
        <w:t>各</w:t>
      </w:r>
      <w:bookmarkStart w:id="336" w:name="_Hlk100237202"/>
      <w:r>
        <w:rPr>
          <w:rFonts w:hint="eastAsia"/>
          <w:szCs w:val="21"/>
        </w:rPr>
        <w:t>审查委员会</w:t>
      </w:r>
      <w:bookmarkEnd w:id="336"/>
      <w:r>
        <w:rPr>
          <w:rFonts w:hint="eastAsia"/>
          <w:szCs w:val="21"/>
        </w:rPr>
        <w:t>成员汇总申请人得分，并计算申请人最终得分填入本章专用部分“附表9：评分汇总记录表”记录评分汇总结果，申请人最终得分计算方法见资格审查办法专用部分。</w:t>
      </w:r>
    </w:p>
    <w:bookmarkEnd w:id="335"/>
    <w:p w14:paraId="3BDFF3B6">
      <w:pPr>
        <w:pStyle w:val="86"/>
        <w:keepNext w:val="0"/>
        <w:keepLines w:val="0"/>
        <w:spacing w:line="360" w:lineRule="auto"/>
        <w:rPr>
          <w:rFonts w:hint="eastAsia" w:ascii="宋体" w:hAnsi="宋体" w:eastAsia="宋体"/>
          <w:szCs w:val="21"/>
        </w:rPr>
      </w:pPr>
      <w:bookmarkStart w:id="337" w:name="_Toc226045889"/>
      <w:bookmarkStart w:id="338" w:name="_Toc482343101"/>
      <w:r>
        <w:rPr>
          <w:rFonts w:ascii="宋体" w:hAnsi="宋体" w:eastAsia="宋体" w:cs="Times New Roman"/>
          <w:szCs w:val="28"/>
        </w:rPr>
        <w:t>11.</w:t>
      </w:r>
      <w:r>
        <w:rPr>
          <w:rFonts w:hint="eastAsia" w:ascii="宋体" w:hAnsi="宋体" w:eastAsia="宋体" w:cs="Times New Roman"/>
          <w:szCs w:val="28"/>
        </w:rPr>
        <w:t>判</w:t>
      </w:r>
      <w:r>
        <w:rPr>
          <w:rFonts w:hint="eastAsia" w:ascii="宋体" w:hAnsi="宋体" w:eastAsia="宋体"/>
          <w:szCs w:val="28"/>
        </w:rPr>
        <w:t>断申请人是否通过资格审查</w:t>
      </w:r>
      <w:bookmarkEnd w:id="337"/>
      <w:bookmarkEnd w:id="338"/>
    </w:p>
    <w:p w14:paraId="1E3563C8">
      <w:pPr>
        <w:tabs>
          <w:tab w:val="left" w:pos="709"/>
        </w:tabs>
        <w:spacing w:line="360" w:lineRule="auto"/>
        <w:rPr>
          <w:rFonts w:hint="eastAsia" w:ascii="宋体" w:hAnsi="宋体"/>
          <w:sz w:val="24"/>
        </w:rPr>
      </w:pPr>
      <w:r>
        <w:rPr>
          <w:rFonts w:ascii="宋体" w:hAnsi="宋体"/>
          <w:sz w:val="24"/>
        </w:rPr>
        <w:t>11.1</w:t>
      </w:r>
      <w:r>
        <w:rPr>
          <w:rFonts w:hint="eastAsia" w:ascii="宋体" w:hAnsi="宋体"/>
          <w:sz w:val="24"/>
        </w:rPr>
        <w:tab/>
      </w:r>
      <w:r>
        <w:rPr>
          <w:rFonts w:hint="eastAsia" w:ascii="宋体" w:hAnsi="宋体"/>
          <w:szCs w:val="21"/>
        </w:rPr>
        <w:t>判断申请人的资格预审申请文件是否通过资格审查的全部条件，在本章专用部分附件A中集中列示。</w:t>
      </w:r>
    </w:p>
    <w:p w14:paraId="60124370">
      <w:pPr>
        <w:tabs>
          <w:tab w:val="left" w:pos="709"/>
        </w:tabs>
        <w:spacing w:line="360" w:lineRule="auto"/>
        <w:rPr>
          <w:rFonts w:hint="eastAsia" w:ascii="宋体" w:hAnsi="宋体"/>
          <w:sz w:val="24"/>
        </w:rPr>
      </w:pPr>
      <w:r>
        <w:rPr>
          <w:rFonts w:ascii="宋体" w:hAnsi="宋体"/>
          <w:sz w:val="24"/>
        </w:rPr>
        <w:t>11.2</w:t>
      </w:r>
      <w:r>
        <w:rPr>
          <w:rFonts w:hint="eastAsia" w:ascii="宋体" w:hAnsi="宋体"/>
          <w:sz w:val="24"/>
        </w:rPr>
        <w:tab/>
      </w:r>
      <w:r>
        <w:rPr>
          <w:rFonts w:hint="eastAsia" w:ascii="宋体" w:hAnsi="宋体"/>
          <w:szCs w:val="21"/>
        </w:rPr>
        <w:t>本章专用部分附件A集中列示的不能通过资格审查的条件不应与第二章“申请人须知”和本章其他内容包括的不能通过资格申请的条件抵触，如果出现相互矛盾的情况，以本章专用部分附件A集中列示的条件为准。</w:t>
      </w:r>
    </w:p>
    <w:p w14:paraId="1578D8EF">
      <w:pPr>
        <w:tabs>
          <w:tab w:val="left" w:pos="709"/>
        </w:tabs>
        <w:spacing w:line="360" w:lineRule="auto"/>
        <w:rPr>
          <w:rFonts w:hint="eastAsia" w:ascii="宋体" w:hAnsi="宋体"/>
          <w:sz w:val="24"/>
        </w:rPr>
      </w:pPr>
      <w:r>
        <w:rPr>
          <w:rFonts w:ascii="宋体" w:hAnsi="宋体"/>
          <w:sz w:val="24"/>
        </w:rPr>
        <w:t>11.3</w:t>
      </w:r>
      <w:r>
        <w:rPr>
          <w:rFonts w:hint="eastAsia" w:ascii="宋体" w:hAnsi="宋体"/>
          <w:sz w:val="24"/>
        </w:rPr>
        <w:tab/>
      </w:r>
      <w:r>
        <w:rPr>
          <w:rFonts w:hint="eastAsia" w:ascii="宋体" w:hAnsi="宋体"/>
          <w:szCs w:val="21"/>
        </w:rPr>
        <w:t>审查委员会在资格审查（包括初步评审和详细评审）过程中，依据本章专用部分附件A中规定的不能通过资格审查的条件，判断申请人的资格预审申请文件是否通过。若有不能通过的情况发生，应当使用本章专用部分“附表10：不能通过资格审查情况说明”记录不能通过的情况。</w:t>
      </w:r>
    </w:p>
    <w:p w14:paraId="5D5F07F7">
      <w:pPr>
        <w:pStyle w:val="86"/>
        <w:keepNext w:val="0"/>
        <w:keepLines w:val="0"/>
        <w:spacing w:line="360" w:lineRule="auto"/>
        <w:rPr>
          <w:rFonts w:hint="eastAsia" w:ascii="宋体" w:hAnsi="宋体" w:eastAsia="宋体"/>
          <w:szCs w:val="28"/>
        </w:rPr>
      </w:pPr>
      <w:bookmarkStart w:id="339" w:name="_Toc226045890"/>
      <w:bookmarkStart w:id="340" w:name="_Toc482343102"/>
      <w:r>
        <w:rPr>
          <w:rFonts w:ascii="宋体" w:hAnsi="宋体" w:eastAsia="宋体" w:cs="Times New Roman"/>
          <w:szCs w:val="28"/>
        </w:rPr>
        <w:t>12.</w:t>
      </w:r>
      <w:r>
        <w:rPr>
          <w:rFonts w:hint="eastAsia" w:ascii="宋体" w:hAnsi="宋体" w:eastAsia="宋体" w:cs="Times New Roman"/>
          <w:szCs w:val="28"/>
        </w:rPr>
        <w:t>确</w:t>
      </w:r>
      <w:r>
        <w:rPr>
          <w:rFonts w:hint="eastAsia" w:ascii="宋体" w:hAnsi="宋体" w:eastAsia="宋体"/>
          <w:szCs w:val="28"/>
        </w:rPr>
        <w:t>定通过资格预审的申请人</w:t>
      </w:r>
      <w:bookmarkEnd w:id="339"/>
      <w:bookmarkEnd w:id="340"/>
    </w:p>
    <w:p w14:paraId="62D65F5D">
      <w:pPr>
        <w:pStyle w:val="79"/>
        <w:keepNext w:val="0"/>
        <w:keepLines w:val="0"/>
        <w:tabs>
          <w:tab w:val="left" w:pos="709"/>
        </w:tabs>
        <w:spacing w:line="360" w:lineRule="auto"/>
        <w:rPr>
          <w:rFonts w:hint="eastAsia" w:ascii="宋体" w:hAnsi="宋体" w:eastAsia="宋体"/>
          <w:szCs w:val="21"/>
        </w:rPr>
      </w:pPr>
      <w:bookmarkStart w:id="341" w:name="_Toc482343103"/>
      <w:bookmarkStart w:id="342" w:name="_Toc226045891"/>
      <w:bookmarkStart w:id="343" w:name="OLE_LINK11"/>
      <w:r>
        <w:rPr>
          <w:rFonts w:ascii="宋体" w:hAnsi="宋体" w:eastAsia="宋体" w:cs="Times New Roman"/>
        </w:rPr>
        <w:t>12.1</w:t>
      </w:r>
      <w:r>
        <w:rPr>
          <w:rFonts w:hint="eastAsia" w:ascii="宋体" w:hAnsi="宋体" w:eastAsia="宋体" w:cs="Times New Roman"/>
        </w:rPr>
        <w:tab/>
      </w:r>
      <w:r>
        <w:rPr>
          <w:rFonts w:hint="eastAsia" w:ascii="宋体" w:hAnsi="宋体" w:eastAsia="宋体"/>
        </w:rPr>
        <w:t>申请人排序</w:t>
      </w:r>
      <w:bookmarkEnd w:id="341"/>
      <w:bookmarkEnd w:id="342"/>
    </w:p>
    <w:p w14:paraId="29845465">
      <w:pPr>
        <w:spacing w:line="360" w:lineRule="auto"/>
        <w:ind w:firstLine="420" w:firstLineChars="200"/>
        <w:rPr>
          <w:rFonts w:hint="eastAsia" w:ascii="宋体" w:hAnsi="宋体"/>
          <w:b/>
          <w:szCs w:val="21"/>
        </w:rPr>
      </w:pPr>
      <w:r>
        <w:rPr>
          <w:rFonts w:hint="eastAsia" w:ascii="宋体" w:hAnsi="宋体"/>
          <w:szCs w:val="21"/>
        </w:rPr>
        <w:t>审查委员会根据评分汇总结果，按申请人最终得分由高到低的顺序进行排序，并使用本章专用部分“附表11：通过详细审查的申请人排序表”记录排序结果。审查委员会对申请人进行排序时，如果出现申请人最终得分相同的情况,申请人的排序方法</w:t>
      </w:r>
      <w:r>
        <w:rPr>
          <w:rFonts w:hint="eastAsia" w:ascii="宋体" w:hAnsi="宋体" w:eastAsia="黑体"/>
        </w:rPr>
        <w:t>见资格审查办法专用部分</w:t>
      </w:r>
      <w:r>
        <w:rPr>
          <w:rFonts w:hint="eastAsia" w:ascii="宋体" w:hAnsi="宋体"/>
        </w:rPr>
        <w:t>。</w:t>
      </w:r>
    </w:p>
    <w:bookmarkEnd w:id="343"/>
    <w:p w14:paraId="3409290B">
      <w:pPr>
        <w:pStyle w:val="79"/>
        <w:keepNext w:val="0"/>
        <w:keepLines w:val="0"/>
        <w:tabs>
          <w:tab w:val="left" w:pos="709"/>
        </w:tabs>
        <w:spacing w:line="360" w:lineRule="auto"/>
        <w:rPr>
          <w:rFonts w:hint="eastAsia" w:ascii="宋体" w:hAnsi="宋体" w:eastAsia="宋体"/>
          <w:szCs w:val="21"/>
        </w:rPr>
      </w:pPr>
      <w:bookmarkStart w:id="344" w:name="_Toc482343104"/>
      <w:bookmarkStart w:id="345" w:name="_Toc226045892"/>
      <w:bookmarkStart w:id="346" w:name="OLE_LINK13"/>
      <w:r>
        <w:rPr>
          <w:rFonts w:ascii="宋体" w:hAnsi="宋体" w:eastAsia="宋体" w:cs="Times New Roman"/>
        </w:rPr>
        <w:t>12.2</w:t>
      </w:r>
      <w:r>
        <w:rPr>
          <w:rFonts w:hint="eastAsia" w:ascii="宋体" w:hAnsi="宋体" w:eastAsia="宋体" w:cs="Times New Roman"/>
        </w:rPr>
        <w:tab/>
      </w:r>
      <w:r>
        <w:rPr>
          <w:rFonts w:hint="eastAsia" w:ascii="宋体" w:hAnsi="宋体" w:eastAsia="宋体"/>
        </w:rPr>
        <w:t>确定通过资格预审的申请人(正选)</w:t>
      </w:r>
      <w:bookmarkEnd w:id="344"/>
      <w:bookmarkEnd w:id="345"/>
    </w:p>
    <w:p w14:paraId="3BDD7FB2">
      <w:pPr>
        <w:spacing w:line="360" w:lineRule="auto"/>
        <w:ind w:firstLine="420" w:firstLineChars="200"/>
        <w:rPr>
          <w:rFonts w:hint="eastAsia" w:ascii="宋体" w:hAnsi="宋体"/>
          <w:szCs w:val="21"/>
        </w:rPr>
      </w:pPr>
      <w:r>
        <w:rPr>
          <w:rFonts w:ascii="宋体" w:hAnsi="宋体"/>
        </w:rPr>
        <w:t>12.2.1</w:t>
      </w:r>
      <w:r>
        <w:rPr>
          <w:rFonts w:hint="eastAsia" w:ascii="宋体" w:hAnsi="宋体"/>
        </w:rPr>
        <w:tab/>
      </w:r>
      <w:r>
        <w:rPr>
          <w:rFonts w:hint="eastAsia" w:ascii="宋体" w:hAnsi="宋体"/>
          <w:szCs w:val="21"/>
        </w:rPr>
        <w:t>审查委员会应当根据通过详细审查的申请人的排序结果和本章第1条规定的数量，按申请人最终得分由高到低顺序，</w:t>
      </w:r>
      <w:bookmarkStart w:id="347" w:name="OLE_LINK20"/>
      <w:r>
        <w:rPr>
          <w:rFonts w:hint="eastAsia" w:ascii="宋体" w:hAnsi="宋体"/>
          <w:szCs w:val="21"/>
        </w:rPr>
        <w:t>确定通过资格预审的申请人正选人名单，并使本章专用部分“附表12：通过资格预审的申请人（正选）名单”记录确定结果。</w:t>
      </w:r>
      <w:bookmarkEnd w:id="347"/>
    </w:p>
    <w:bookmarkEnd w:id="346"/>
    <w:p w14:paraId="572AC04D">
      <w:pPr>
        <w:spacing w:line="360" w:lineRule="auto"/>
        <w:ind w:firstLine="420" w:firstLineChars="200"/>
        <w:rPr>
          <w:rFonts w:hint="eastAsia" w:ascii="宋体" w:hAnsi="宋体"/>
          <w:szCs w:val="21"/>
        </w:rPr>
      </w:pPr>
      <w:r>
        <w:rPr>
          <w:rFonts w:ascii="宋体" w:hAnsi="宋体"/>
        </w:rPr>
        <w:t>12.2.2</w:t>
      </w:r>
      <w:r>
        <w:rPr>
          <w:rFonts w:hint="eastAsia" w:ascii="宋体" w:hAnsi="宋体"/>
        </w:rPr>
        <w:tab/>
      </w:r>
      <w:r>
        <w:rPr>
          <w:rFonts w:hint="eastAsia" w:ascii="宋体" w:hAnsi="宋体"/>
          <w:szCs w:val="21"/>
        </w:rPr>
        <w:t>通过资格预审的申请人，</w:t>
      </w:r>
      <w:r>
        <w:rPr>
          <w:rFonts w:hint="eastAsia" w:ascii="宋体" w:hAnsi="宋体"/>
        </w:rPr>
        <w:t>单位负责人为同一人或者存在控股、管理关系的不同单位</w:t>
      </w:r>
      <w:r>
        <w:rPr>
          <w:rFonts w:hint="eastAsia" w:ascii="宋体" w:hAnsi="宋体"/>
          <w:szCs w:val="21"/>
        </w:rPr>
        <w:t>（包括母子公司以及含子公司的子公司），审查委员会应当根据通过资格预审的申请人的排序情况按照择优原则，从中选择一家单位通过资格预审。同一母公司的几个子公司（含子公司的子公司），最终成为通过资格预审的申请人(正选)的子公司数量不得超过通过资格预审的申请人(正选)总数量的三分之一。</w:t>
      </w:r>
    </w:p>
    <w:p w14:paraId="0AE89789">
      <w:pPr>
        <w:pStyle w:val="79"/>
        <w:keepNext w:val="0"/>
        <w:keepLines w:val="0"/>
        <w:tabs>
          <w:tab w:val="left" w:pos="709"/>
        </w:tabs>
        <w:spacing w:line="360" w:lineRule="auto"/>
        <w:rPr>
          <w:rFonts w:ascii="宋体" w:hAnsi="宋体" w:eastAsia="宋体"/>
          <w:szCs w:val="21"/>
        </w:rPr>
      </w:pPr>
      <w:bookmarkStart w:id="348" w:name="_Toc226045893"/>
      <w:bookmarkStart w:id="349" w:name="_Toc482343105"/>
      <w:r>
        <w:rPr>
          <w:rFonts w:ascii="宋体" w:hAnsi="宋体" w:eastAsia="宋体" w:cs="Times New Roman"/>
        </w:rPr>
        <w:t>12.3</w:t>
      </w:r>
      <w:r>
        <w:rPr>
          <w:rFonts w:hint="eastAsia" w:ascii="宋体" w:hAnsi="宋体" w:eastAsia="宋体" w:cs="Times New Roman"/>
        </w:rPr>
        <w:tab/>
      </w:r>
      <w:r>
        <w:rPr>
          <w:rFonts w:hint="eastAsia" w:ascii="宋体" w:hAnsi="宋体" w:eastAsia="宋体"/>
        </w:rPr>
        <w:t>确定通过资格预审的申请人(候补)</w:t>
      </w:r>
      <w:bookmarkEnd w:id="348"/>
      <w:bookmarkEnd w:id="349"/>
    </w:p>
    <w:p w14:paraId="144BA7E2">
      <w:pPr>
        <w:spacing w:line="360" w:lineRule="auto"/>
        <w:ind w:firstLine="420" w:firstLineChars="200"/>
        <w:rPr>
          <w:rFonts w:hint="eastAsia" w:ascii="宋体" w:hAnsi="宋体"/>
          <w:szCs w:val="21"/>
        </w:rPr>
      </w:pPr>
      <w:r>
        <w:rPr>
          <w:rFonts w:ascii="宋体" w:hAnsi="宋体"/>
        </w:rPr>
        <w:t>12.3.1</w:t>
      </w:r>
      <w:r>
        <w:rPr>
          <w:rFonts w:hint="eastAsia" w:ascii="宋体" w:hAnsi="宋体"/>
        </w:rPr>
        <w:tab/>
      </w:r>
      <w:r>
        <w:rPr>
          <w:rFonts w:hint="eastAsia" w:ascii="宋体" w:hAnsi="宋体"/>
          <w:szCs w:val="21"/>
        </w:rPr>
        <w:t>审查委员会应当根据通过资格预审的申请人排序结果，对未列入通过资格预审的申请人（正选）名单中的其他申请人按照先后顺序，确定带排序的通过资格预审的申请人候补名单，并使用本章专用部分“附表13：通过资格预审的申请人（候补）名单”记录确定结果。</w:t>
      </w:r>
    </w:p>
    <w:p w14:paraId="3CAB25E8">
      <w:pPr>
        <w:spacing w:line="360" w:lineRule="auto"/>
        <w:ind w:firstLine="420" w:firstLineChars="200"/>
        <w:rPr>
          <w:rFonts w:ascii="宋体" w:hAnsi="宋体"/>
          <w:szCs w:val="21"/>
        </w:rPr>
      </w:pPr>
      <w:r>
        <w:rPr>
          <w:rFonts w:ascii="宋体" w:hAnsi="宋体"/>
        </w:rPr>
        <w:t>12.3.2</w:t>
      </w:r>
      <w:r>
        <w:rPr>
          <w:rFonts w:hint="eastAsia" w:ascii="宋体" w:hAnsi="宋体"/>
        </w:rPr>
        <w:tab/>
      </w:r>
      <w:r>
        <w:rPr>
          <w:rFonts w:hint="eastAsia" w:ascii="宋体" w:hAnsi="宋体"/>
          <w:szCs w:val="21"/>
        </w:rPr>
        <w:t>如果审查委员会确定的通过资格预审的申请人（正选）未在第二章“申请人须知”第6.2款规定的时间内确认是否参加投标、明确表示放弃投标或者根据有关规定被拒绝投标时，招标人应从通过资格预审的申请人(候补)中按照排序依次递补，作为通过资格预审的申请人，但递补原则必须符合本章12.2.2款中对列入通过资格预审的申请人(正选)名单的要求和规定以及相关法律法规规定的利益冲突回避原则，且递补过程可能导致已列为通过资格预审的申请人（正选）名单的申请人无法获得本工程的投标资格。</w:t>
      </w:r>
    </w:p>
    <w:p w14:paraId="4518E606">
      <w:pPr>
        <w:pStyle w:val="86"/>
        <w:keepNext w:val="0"/>
        <w:keepLines w:val="0"/>
        <w:spacing w:line="360" w:lineRule="auto"/>
        <w:rPr>
          <w:rFonts w:hint="eastAsia" w:ascii="宋体" w:hAnsi="宋体" w:eastAsia="宋体"/>
          <w:szCs w:val="21"/>
        </w:rPr>
      </w:pPr>
      <w:bookmarkStart w:id="350" w:name="_Toc482343106"/>
      <w:bookmarkStart w:id="351" w:name="_Toc226045894"/>
      <w:r>
        <w:rPr>
          <w:rFonts w:hint="eastAsia" w:ascii="宋体" w:hAnsi="宋体" w:eastAsia="宋体" w:cs="Times New Roman"/>
          <w:szCs w:val="28"/>
        </w:rPr>
        <w:t>13.编</w:t>
      </w:r>
      <w:r>
        <w:rPr>
          <w:rFonts w:hint="eastAsia" w:ascii="宋体" w:hAnsi="宋体" w:eastAsia="宋体"/>
          <w:szCs w:val="28"/>
        </w:rPr>
        <w:t>制及提交资格审查报告</w:t>
      </w:r>
      <w:bookmarkEnd w:id="350"/>
      <w:bookmarkEnd w:id="351"/>
    </w:p>
    <w:p w14:paraId="19AD7834">
      <w:pPr>
        <w:tabs>
          <w:tab w:val="left" w:pos="851"/>
        </w:tabs>
        <w:spacing w:line="360" w:lineRule="auto"/>
        <w:ind w:firstLine="420" w:firstLineChars="200"/>
        <w:rPr>
          <w:rFonts w:hint="eastAsia" w:ascii="宋体" w:hAnsi="宋体"/>
        </w:rPr>
      </w:pPr>
      <w:r>
        <w:rPr>
          <w:rFonts w:hint="eastAsia" w:ascii="宋体" w:hAnsi="宋体"/>
        </w:rPr>
        <w:t>审查委员会按照本章第5条规定的程序对资格预审申请文件完成审查后，确定通过资格预审的申请人名单，并经过全体人员复审，复核内容不得对原始内容进行修改。如发生错误，由相关责任人更正签字。审查委员会签署本章</w:t>
      </w:r>
      <w:r>
        <w:rPr>
          <w:rFonts w:hint="eastAsia" w:ascii="宋体" w:hAnsi="宋体"/>
          <w:szCs w:val="21"/>
        </w:rPr>
        <w:t>专用部分“附表14</w:t>
      </w:r>
      <w:r>
        <w:rPr>
          <w:rFonts w:hint="eastAsia" w:ascii="宋体" w:hAnsi="宋体"/>
        </w:rPr>
        <w:t>：审查委员会成员评审复核意见书”。并向招标人提交书面审查报告</w:t>
      </w:r>
      <w:r>
        <w:rPr>
          <w:rFonts w:hint="eastAsia" w:ascii="宋体" w:hAnsi="宋体"/>
          <w:szCs w:val="21"/>
        </w:rPr>
        <w:t>。审查报告应当由全体审查委员会成员签字。审查报告应当包括以下内容：</w:t>
      </w:r>
    </w:p>
    <w:p w14:paraId="480F43AD">
      <w:pPr>
        <w:tabs>
          <w:tab w:val="left" w:pos="993"/>
        </w:tabs>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ab/>
      </w:r>
      <w:r>
        <w:rPr>
          <w:rFonts w:ascii="宋体" w:hAnsi="宋体"/>
          <w:szCs w:val="21"/>
        </w:rPr>
        <w:fldChar w:fldCharType="begin"/>
      </w:r>
      <w:r>
        <w:rPr>
          <w:rFonts w:ascii="宋体" w:hAnsi="宋体"/>
          <w:szCs w:val="21"/>
        </w:rPr>
        <w:instrText xml:space="preserve"> HYPERLINK "http://xpt.bcactc.com/G2/upload!download.do?attachId=8a8085d55c1b29b1015c3dbd1426127c" \t "_blank" </w:instrText>
      </w:r>
      <w:r>
        <w:rPr>
          <w:rFonts w:ascii="宋体" w:hAnsi="宋体"/>
          <w:szCs w:val="21"/>
        </w:rPr>
        <w:fldChar w:fldCharType="separate"/>
      </w:r>
      <w:r>
        <w:rPr>
          <w:rFonts w:ascii="宋体" w:hAnsi="宋体"/>
        </w:rPr>
        <w:t>审查委员会签到表</w:t>
      </w:r>
      <w:r>
        <w:rPr>
          <w:rFonts w:ascii="宋体" w:hAnsi="宋体"/>
          <w:szCs w:val="21"/>
        </w:rPr>
        <w:fldChar w:fldCharType="end"/>
      </w:r>
      <w:r>
        <w:rPr>
          <w:rFonts w:hint="eastAsia" w:ascii="宋体" w:hAnsi="宋体"/>
          <w:szCs w:val="21"/>
        </w:rPr>
        <w:t>；</w:t>
      </w:r>
    </w:p>
    <w:p w14:paraId="5FD2E975">
      <w:pPr>
        <w:tabs>
          <w:tab w:val="left" w:pos="993"/>
        </w:tabs>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ab/>
      </w:r>
      <w:r>
        <w:rPr>
          <w:rFonts w:ascii="宋体" w:hAnsi="宋体"/>
          <w:szCs w:val="21"/>
        </w:rPr>
        <w:fldChar w:fldCharType="begin"/>
      </w:r>
      <w:r>
        <w:rPr>
          <w:rFonts w:ascii="宋体" w:hAnsi="宋体"/>
          <w:szCs w:val="21"/>
        </w:rPr>
        <w:instrText xml:space="preserve"> HYPERLINK "http://xpt.bcactc.com/G2/upload!download.do?attachId=8a8085d55c1b29b1015c3dbd10811278" \t "_blank" </w:instrText>
      </w:r>
      <w:r>
        <w:rPr>
          <w:rFonts w:ascii="宋体" w:hAnsi="宋体"/>
          <w:szCs w:val="21"/>
        </w:rPr>
        <w:fldChar w:fldCharType="separate"/>
      </w:r>
      <w:r>
        <w:rPr>
          <w:rFonts w:ascii="宋体" w:hAnsi="宋体"/>
        </w:rPr>
        <w:t>专家声明书</w:t>
      </w:r>
      <w:r>
        <w:rPr>
          <w:rFonts w:ascii="宋体" w:hAnsi="宋体"/>
          <w:szCs w:val="21"/>
        </w:rPr>
        <w:fldChar w:fldCharType="end"/>
      </w:r>
      <w:r>
        <w:rPr>
          <w:rFonts w:hint="eastAsia" w:ascii="宋体" w:hAnsi="宋体"/>
          <w:szCs w:val="21"/>
        </w:rPr>
        <w:t>；</w:t>
      </w:r>
    </w:p>
    <w:p w14:paraId="77C59C27">
      <w:pPr>
        <w:tabs>
          <w:tab w:val="left" w:pos="993"/>
        </w:tabs>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ab/>
      </w:r>
      <w:r>
        <w:rPr>
          <w:rFonts w:ascii="宋体" w:hAnsi="宋体"/>
          <w:szCs w:val="21"/>
        </w:rPr>
        <w:fldChar w:fldCharType="begin"/>
      </w:r>
      <w:r>
        <w:rPr>
          <w:rFonts w:ascii="宋体" w:hAnsi="宋体"/>
          <w:szCs w:val="21"/>
        </w:rPr>
        <w:instrText xml:space="preserve"> HYPERLINK "http://xpt.bcactc.com/G2/upload!download.do?attachId=8a8085d55c1b29b1015c3dbd1291127a" \t "_blank" </w:instrText>
      </w:r>
      <w:r>
        <w:rPr>
          <w:rFonts w:ascii="宋体" w:hAnsi="宋体"/>
          <w:szCs w:val="21"/>
        </w:rPr>
        <w:fldChar w:fldCharType="separate"/>
      </w:r>
      <w:r>
        <w:rPr>
          <w:rFonts w:ascii="宋体" w:hAnsi="宋体"/>
          <w:szCs w:val="21"/>
        </w:rPr>
        <w:t>初步审查记录表</w:t>
      </w:r>
      <w:r>
        <w:rPr>
          <w:rFonts w:ascii="宋体" w:hAnsi="宋体"/>
          <w:szCs w:val="21"/>
        </w:rPr>
        <w:fldChar w:fldCharType="end"/>
      </w:r>
      <w:r>
        <w:rPr>
          <w:rFonts w:hint="eastAsia" w:ascii="宋体" w:hAnsi="宋体"/>
          <w:szCs w:val="21"/>
        </w:rPr>
        <w:t>；</w:t>
      </w:r>
    </w:p>
    <w:p w14:paraId="366EA3C1">
      <w:pPr>
        <w:tabs>
          <w:tab w:val="left" w:pos="993"/>
        </w:tabs>
        <w:spacing w:line="360" w:lineRule="auto"/>
        <w:ind w:firstLine="420" w:firstLineChars="200"/>
        <w:rPr>
          <w:rFonts w:hint="eastAsia" w:ascii="宋体" w:hAnsi="宋体"/>
          <w:szCs w:val="21"/>
        </w:rPr>
      </w:pPr>
      <w:r>
        <w:rPr>
          <w:rFonts w:ascii="宋体" w:hAnsi="宋体"/>
          <w:szCs w:val="21"/>
        </w:rPr>
        <w:t>(4)</w:t>
      </w:r>
      <w:r>
        <w:rPr>
          <w:rFonts w:hint="eastAsia" w:ascii="宋体" w:hAnsi="宋体"/>
          <w:szCs w:val="21"/>
        </w:rPr>
        <w:tab/>
      </w:r>
      <w:r>
        <w:rPr>
          <w:rFonts w:ascii="宋体" w:hAnsi="宋体"/>
          <w:szCs w:val="21"/>
        </w:rPr>
        <w:fldChar w:fldCharType="begin"/>
      </w:r>
      <w:r>
        <w:rPr>
          <w:rFonts w:ascii="宋体" w:hAnsi="宋体"/>
          <w:szCs w:val="21"/>
        </w:rPr>
        <w:instrText xml:space="preserve"> HYPERLINK "http://xpt.bcactc.com/G2/upload!download.do?attachId=8a8085d55c1b29b1015c3dbd1634127e" \t "_blank" </w:instrText>
      </w:r>
      <w:r>
        <w:rPr>
          <w:rFonts w:ascii="宋体" w:hAnsi="宋体"/>
          <w:szCs w:val="21"/>
        </w:rPr>
        <w:fldChar w:fldCharType="separate"/>
      </w:r>
      <w:r>
        <w:rPr>
          <w:rFonts w:ascii="宋体" w:hAnsi="宋体"/>
          <w:szCs w:val="21"/>
        </w:rPr>
        <w:t>详细审查记录表</w:t>
      </w:r>
      <w:r>
        <w:rPr>
          <w:rFonts w:ascii="宋体" w:hAnsi="宋体"/>
          <w:szCs w:val="21"/>
        </w:rPr>
        <w:fldChar w:fldCharType="end"/>
      </w:r>
      <w:r>
        <w:rPr>
          <w:rFonts w:hint="eastAsia" w:ascii="宋体" w:hAnsi="宋体"/>
          <w:szCs w:val="21"/>
        </w:rPr>
        <w:t>；</w:t>
      </w:r>
    </w:p>
    <w:p w14:paraId="5994BABD">
      <w:pPr>
        <w:tabs>
          <w:tab w:val="left" w:pos="993"/>
        </w:tabs>
        <w:spacing w:line="360" w:lineRule="auto"/>
        <w:ind w:firstLine="420" w:firstLineChars="200"/>
        <w:rPr>
          <w:rFonts w:ascii="宋体" w:hAnsi="宋体"/>
          <w:szCs w:val="21"/>
        </w:rPr>
      </w:pPr>
      <w:r>
        <w:rPr>
          <w:rFonts w:ascii="宋体" w:hAnsi="宋体"/>
          <w:szCs w:val="21"/>
        </w:rPr>
        <w:t>(5)</w:t>
      </w:r>
      <w:r>
        <w:rPr>
          <w:rFonts w:hint="eastAsia" w:ascii="宋体" w:hAnsi="宋体"/>
          <w:szCs w:val="21"/>
        </w:rPr>
        <w:tab/>
      </w:r>
      <w:r>
        <w:rPr>
          <w:rFonts w:ascii="宋体" w:hAnsi="宋体"/>
          <w:szCs w:val="21"/>
        </w:rPr>
        <w:t>问题澄清通知</w:t>
      </w:r>
      <w:r>
        <w:rPr>
          <w:rFonts w:hint="eastAsia" w:ascii="宋体" w:hAnsi="宋体"/>
          <w:szCs w:val="21"/>
        </w:rPr>
        <w:t>；</w:t>
      </w:r>
    </w:p>
    <w:p w14:paraId="27633EF3">
      <w:pPr>
        <w:tabs>
          <w:tab w:val="left" w:pos="993"/>
        </w:tabs>
        <w:spacing w:line="360" w:lineRule="auto"/>
        <w:ind w:firstLine="420" w:firstLineChars="200"/>
        <w:rPr>
          <w:rFonts w:hint="eastAsia" w:ascii="宋体" w:hAnsi="宋体"/>
          <w:szCs w:val="21"/>
        </w:rPr>
      </w:pPr>
      <w:r>
        <w:rPr>
          <w:rFonts w:ascii="宋体" w:hAnsi="宋体"/>
          <w:szCs w:val="21"/>
        </w:rPr>
        <w:t>(6)</w:t>
      </w:r>
      <w:r>
        <w:rPr>
          <w:rFonts w:hint="eastAsia" w:ascii="宋体" w:hAnsi="宋体"/>
          <w:szCs w:val="21"/>
        </w:rPr>
        <w:tab/>
      </w:r>
      <w:r>
        <w:rPr>
          <w:rFonts w:hint="eastAsia" w:ascii="宋体" w:hAnsi="宋体"/>
          <w:szCs w:val="21"/>
        </w:rPr>
        <w:t>问题的澄清、说明或补正；</w:t>
      </w:r>
    </w:p>
    <w:p w14:paraId="60921DAA">
      <w:pPr>
        <w:tabs>
          <w:tab w:val="left" w:pos="993"/>
        </w:tabs>
        <w:spacing w:line="360" w:lineRule="auto"/>
        <w:ind w:firstLine="420" w:firstLineChars="200"/>
        <w:rPr>
          <w:rFonts w:hint="eastAsia" w:ascii="宋体" w:hAnsi="宋体"/>
          <w:szCs w:val="21"/>
        </w:rPr>
      </w:pPr>
      <w:r>
        <w:rPr>
          <w:rFonts w:ascii="宋体" w:hAnsi="宋体"/>
          <w:szCs w:val="21"/>
        </w:rPr>
        <w:t>(7)</w:t>
      </w:r>
      <w:r>
        <w:rPr>
          <w:rFonts w:hint="eastAsia" w:ascii="宋体" w:hAnsi="宋体"/>
          <w:szCs w:val="21"/>
        </w:rPr>
        <w:tab/>
      </w:r>
      <w:r>
        <w:rPr>
          <w:rFonts w:hint="eastAsia" w:ascii="宋体" w:hAnsi="宋体"/>
          <w:szCs w:val="21"/>
        </w:rPr>
        <w:t>评分记录表；</w:t>
      </w:r>
    </w:p>
    <w:p w14:paraId="10FD915C">
      <w:pPr>
        <w:tabs>
          <w:tab w:val="left" w:pos="993"/>
        </w:tabs>
        <w:spacing w:line="360" w:lineRule="auto"/>
        <w:ind w:firstLine="420" w:firstLineChars="200"/>
        <w:rPr>
          <w:rFonts w:hint="eastAsia" w:ascii="宋体" w:hAnsi="宋体"/>
          <w:szCs w:val="21"/>
        </w:rPr>
      </w:pPr>
      <w:r>
        <w:rPr>
          <w:rFonts w:ascii="宋体" w:hAnsi="宋体"/>
          <w:szCs w:val="21"/>
        </w:rPr>
        <w:t>(8)</w:t>
      </w:r>
      <w:r>
        <w:rPr>
          <w:rFonts w:hint="eastAsia" w:ascii="宋体" w:hAnsi="宋体"/>
          <w:szCs w:val="21"/>
        </w:rPr>
        <w:tab/>
      </w:r>
      <w:r>
        <w:rPr>
          <w:rFonts w:hint="eastAsia" w:ascii="宋体" w:hAnsi="宋体"/>
          <w:szCs w:val="21"/>
        </w:rPr>
        <w:t>个人</w:t>
      </w:r>
      <w:r>
        <w:rPr>
          <w:rFonts w:ascii="宋体" w:hAnsi="宋体"/>
          <w:szCs w:val="21"/>
        </w:rPr>
        <w:t>评分汇总表</w:t>
      </w:r>
      <w:r>
        <w:rPr>
          <w:rFonts w:hint="eastAsia" w:ascii="宋体" w:hAnsi="宋体"/>
          <w:szCs w:val="21"/>
        </w:rPr>
        <w:t>；</w:t>
      </w:r>
    </w:p>
    <w:p w14:paraId="7D59B789">
      <w:pPr>
        <w:tabs>
          <w:tab w:val="left" w:pos="993"/>
        </w:tabs>
        <w:spacing w:line="360" w:lineRule="auto"/>
        <w:ind w:firstLine="420" w:firstLineChars="200"/>
        <w:rPr>
          <w:rFonts w:hint="eastAsia" w:ascii="宋体" w:hAnsi="宋体"/>
          <w:szCs w:val="21"/>
        </w:rPr>
      </w:pPr>
      <w:r>
        <w:rPr>
          <w:rFonts w:ascii="宋体" w:hAnsi="宋体"/>
          <w:szCs w:val="21"/>
        </w:rPr>
        <w:t>(9)</w:t>
      </w:r>
      <w:r>
        <w:rPr>
          <w:rFonts w:hint="eastAsia" w:ascii="宋体" w:hAnsi="宋体"/>
          <w:szCs w:val="21"/>
        </w:rPr>
        <w:tab/>
      </w:r>
      <w:r>
        <w:rPr>
          <w:rFonts w:hint="eastAsia" w:ascii="宋体" w:hAnsi="宋体"/>
          <w:szCs w:val="21"/>
        </w:rPr>
        <w:t>评分汇总记录表；</w:t>
      </w:r>
    </w:p>
    <w:p w14:paraId="0F940A5A">
      <w:pPr>
        <w:tabs>
          <w:tab w:val="left" w:pos="993"/>
        </w:tabs>
        <w:spacing w:line="360" w:lineRule="auto"/>
        <w:ind w:firstLine="420" w:firstLineChars="200"/>
        <w:rPr>
          <w:rFonts w:hint="eastAsia" w:ascii="宋体" w:hAnsi="宋体"/>
          <w:szCs w:val="21"/>
        </w:rPr>
      </w:pPr>
      <w:r>
        <w:rPr>
          <w:rFonts w:ascii="宋体" w:hAnsi="宋体"/>
          <w:szCs w:val="21"/>
        </w:rPr>
        <w:t>(10)</w:t>
      </w:r>
      <w:r>
        <w:rPr>
          <w:rFonts w:hint="eastAsia" w:ascii="宋体" w:hAnsi="宋体"/>
          <w:szCs w:val="21"/>
        </w:rPr>
        <w:tab/>
      </w:r>
      <w:r>
        <w:rPr>
          <w:rFonts w:hint="eastAsia" w:ascii="宋体" w:hAnsi="宋体"/>
          <w:szCs w:val="21"/>
        </w:rPr>
        <w:t>不能通过资格审查情况说明；</w:t>
      </w:r>
    </w:p>
    <w:p w14:paraId="0EF5C1DF">
      <w:pPr>
        <w:tabs>
          <w:tab w:val="left" w:pos="993"/>
        </w:tabs>
        <w:spacing w:line="360" w:lineRule="auto"/>
        <w:ind w:firstLine="420" w:firstLineChars="200"/>
        <w:rPr>
          <w:rFonts w:ascii="宋体" w:hAnsi="宋体"/>
          <w:szCs w:val="21"/>
        </w:rPr>
      </w:pPr>
      <w:r>
        <w:rPr>
          <w:rFonts w:ascii="宋体" w:hAnsi="宋体"/>
          <w:szCs w:val="21"/>
        </w:rPr>
        <w:t>(11)</w:t>
      </w:r>
      <w:r>
        <w:rPr>
          <w:rFonts w:hint="eastAsia" w:ascii="宋体" w:hAnsi="宋体"/>
          <w:szCs w:val="21"/>
        </w:rPr>
        <w:tab/>
      </w:r>
      <w:r>
        <w:rPr>
          <w:rFonts w:hint="eastAsia" w:ascii="宋体" w:hAnsi="宋体"/>
          <w:szCs w:val="21"/>
        </w:rPr>
        <w:t>通过资格预审的申请人排序表；</w:t>
      </w:r>
    </w:p>
    <w:p w14:paraId="6F16218E">
      <w:pPr>
        <w:tabs>
          <w:tab w:val="left" w:pos="993"/>
        </w:tabs>
        <w:spacing w:line="360" w:lineRule="auto"/>
        <w:ind w:firstLine="420" w:firstLineChars="200"/>
        <w:rPr>
          <w:rFonts w:hint="eastAsia" w:ascii="宋体" w:hAnsi="宋体"/>
          <w:szCs w:val="21"/>
        </w:rPr>
      </w:pPr>
      <w:r>
        <w:rPr>
          <w:rFonts w:ascii="宋体" w:hAnsi="宋体"/>
          <w:szCs w:val="21"/>
        </w:rPr>
        <w:t>(12)</w:t>
      </w:r>
      <w:r>
        <w:rPr>
          <w:rFonts w:hint="eastAsia" w:ascii="宋体" w:hAnsi="宋体"/>
          <w:szCs w:val="21"/>
        </w:rPr>
        <w:tab/>
      </w:r>
      <w:r>
        <w:rPr>
          <w:rFonts w:hint="eastAsia" w:ascii="宋体" w:hAnsi="宋体"/>
          <w:szCs w:val="21"/>
        </w:rPr>
        <w:t>通过资格预审的申请人（正选）名单；</w:t>
      </w:r>
    </w:p>
    <w:p w14:paraId="43926F90">
      <w:pPr>
        <w:tabs>
          <w:tab w:val="left" w:pos="993"/>
        </w:tabs>
        <w:spacing w:line="360" w:lineRule="auto"/>
        <w:ind w:firstLine="420" w:firstLineChars="200"/>
        <w:rPr>
          <w:rFonts w:hint="eastAsia" w:ascii="宋体" w:hAnsi="宋体"/>
          <w:szCs w:val="21"/>
        </w:rPr>
      </w:pPr>
      <w:r>
        <w:rPr>
          <w:rFonts w:ascii="宋体" w:hAnsi="宋体"/>
          <w:szCs w:val="21"/>
        </w:rPr>
        <w:t>(13)</w:t>
      </w:r>
      <w:r>
        <w:rPr>
          <w:rFonts w:hint="eastAsia" w:ascii="宋体" w:hAnsi="宋体"/>
          <w:szCs w:val="21"/>
        </w:rPr>
        <w:tab/>
      </w:r>
      <w:r>
        <w:rPr>
          <w:rFonts w:hint="eastAsia" w:ascii="宋体" w:hAnsi="宋体"/>
          <w:szCs w:val="21"/>
        </w:rPr>
        <w:t>通过资格预审的申请人（候补）名单；</w:t>
      </w:r>
    </w:p>
    <w:p w14:paraId="7C4DAFC1">
      <w:pPr>
        <w:tabs>
          <w:tab w:val="left" w:pos="993"/>
        </w:tabs>
        <w:spacing w:line="360" w:lineRule="auto"/>
        <w:ind w:firstLine="420" w:firstLineChars="200"/>
        <w:rPr>
          <w:rFonts w:hint="eastAsia" w:ascii="宋体" w:hAnsi="宋体"/>
          <w:szCs w:val="21"/>
        </w:rPr>
      </w:pPr>
      <w:r>
        <w:rPr>
          <w:rFonts w:ascii="宋体" w:hAnsi="宋体"/>
          <w:szCs w:val="21"/>
        </w:rPr>
        <w:t>(14)</w:t>
      </w:r>
      <w:r>
        <w:rPr>
          <w:rFonts w:hint="eastAsia" w:ascii="宋体" w:hAnsi="宋体"/>
          <w:szCs w:val="21"/>
        </w:rPr>
        <w:tab/>
      </w:r>
      <w:r>
        <w:rPr>
          <w:rFonts w:hint="eastAsia" w:ascii="宋体" w:hAnsi="宋体"/>
          <w:szCs w:val="21"/>
        </w:rPr>
        <w:t>审查委员会成员评审复核意见书。</w:t>
      </w:r>
    </w:p>
    <w:p w14:paraId="19CF264A">
      <w:pPr>
        <w:pStyle w:val="86"/>
        <w:keepNext w:val="0"/>
        <w:keepLines w:val="0"/>
        <w:spacing w:line="360" w:lineRule="auto"/>
        <w:rPr>
          <w:rFonts w:hint="eastAsia" w:ascii="宋体" w:hAnsi="宋体" w:eastAsia="宋体"/>
          <w:szCs w:val="28"/>
        </w:rPr>
      </w:pPr>
      <w:bookmarkStart w:id="352" w:name="_Toc226045895"/>
      <w:bookmarkStart w:id="353" w:name="_Toc482343107"/>
      <w:r>
        <w:rPr>
          <w:rFonts w:ascii="宋体" w:hAnsi="宋体" w:eastAsia="宋体" w:cs="Times New Roman"/>
          <w:szCs w:val="28"/>
        </w:rPr>
        <w:t>14.</w:t>
      </w:r>
      <w:r>
        <w:rPr>
          <w:rFonts w:hint="eastAsia" w:ascii="宋体" w:hAnsi="宋体" w:eastAsia="宋体" w:cs="Times New Roman"/>
          <w:szCs w:val="28"/>
        </w:rPr>
        <w:t>特</w:t>
      </w:r>
      <w:r>
        <w:rPr>
          <w:rFonts w:hint="eastAsia" w:ascii="宋体" w:hAnsi="宋体" w:eastAsia="宋体"/>
          <w:szCs w:val="28"/>
        </w:rPr>
        <w:t>殊情况的处理程序</w:t>
      </w:r>
      <w:bookmarkEnd w:id="352"/>
      <w:bookmarkEnd w:id="353"/>
    </w:p>
    <w:p w14:paraId="6E539401">
      <w:pPr>
        <w:pStyle w:val="79"/>
        <w:keepNext w:val="0"/>
        <w:keepLines w:val="0"/>
        <w:tabs>
          <w:tab w:val="left" w:pos="709"/>
        </w:tabs>
        <w:spacing w:line="360" w:lineRule="auto"/>
        <w:rPr>
          <w:rFonts w:hint="eastAsia" w:ascii="宋体" w:hAnsi="宋体" w:eastAsia="宋体"/>
        </w:rPr>
      </w:pPr>
      <w:bookmarkStart w:id="354" w:name="_Toc482343108"/>
      <w:bookmarkStart w:id="355" w:name="_Toc226045896"/>
      <w:r>
        <w:rPr>
          <w:rFonts w:hint="eastAsia" w:ascii="宋体" w:hAnsi="宋体" w:eastAsia="宋体"/>
        </w:rPr>
        <w:t>14.1</w:t>
      </w:r>
      <w:r>
        <w:rPr>
          <w:rFonts w:hint="eastAsia" w:ascii="宋体" w:hAnsi="宋体" w:eastAsia="宋体"/>
        </w:rPr>
        <w:tab/>
      </w:r>
      <w:r>
        <w:rPr>
          <w:rFonts w:hint="eastAsia" w:ascii="宋体" w:hAnsi="宋体" w:eastAsia="宋体"/>
        </w:rPr>
        <w:t>关于审查活动暂停</w:t>
      </w:r>
      <w:bookmarkEnd w:id="354"/>
      <w:bookmarkEnd w:id="355"/>
    </w:p>
    <w:p w14:paraId="20CBD8CA">
      <w:pPr>
        <w:spacing w:line="360" w:lineRule="auto"/>
        <w:ind w:firstLine="420" w:firstLineChars="200"/>
        <w:rPr>
          <w:rFonts w:hint="eastAsia" w:ascii="宋体" w:hAnsi="宋体"/>
          <w:szCs w:val="21"/>
        </w:rPr>
      </w:pPr>
      <w:r>
        <w:rPr>
          <w:rFonts w:ascii="宋体" w:hAnsi="宋体"/>
        </w:rPr>
        <w:t>14.1.1</w:t>
      </w:r>
      <w:r>
        <w:rPr>
          <w:rFonts w:hint="eastAsia" w:ascii="宋体" w:hAnsi="宋体"/>
        </w:rPr>
        <w:tab/>
      </w:r>
      <w:r>
        <w:rPr>
          <w:rFonts w:hint="eastAsia" w:ascii="宋体" w:hAnsi="宋体"/>
          <w:szCs w:val="21"/>
        </w:rPr>
        <w:t>审查委员会应当执行连续审查的原则，按审查办法中规定的程序、内容、方法、标准完成全部审查工作。只有发生不可抗力导致审查工作无法继续时，审查活动方可暂停。</w:t>
      </w:r>
    </w:p>
    <w:p w14:paraId="2D9E998E">
      <w:pPr>
        <w:spacing w:line="360" w:lineRule="auto"/>
        <w:ind w:firstLine="420" w:firstLineChars="200"/>
        <w:rPr>
          <w:rFonts w:hint="eastAsia" w:ascii="宋体" w:hAnsi="宋体"/>
          <w:szCs w:val="21"/>
        </w:rPr>
      </w:pPr>
      <w:r>
        <w:rPr>
          <w:rFonts w:ascii="宋体" w:hAnsi="宋体"/>
        </w:rPr>
        <w:t>14.1.2</w:t>
      </w:r>
      <w:r>
        <w:rPr>
          <w:rFonts w:hint="eastAsia" w:ascii="宋体" w:hAnsi="宋体"/>
        </w:rPr>
        <w:tab/>
      </w:r>
      <w:r>
        <w:rPr>
          <w:rFonts w:hint="eastAsia" w:ascii="宋体" w:hAnsi="宋体"/>
          <w:szCs w:val="21"/>
        </w:rPr>
        <w:t>发生审查暂停情况时，审查委员会应当封存全部申请文件和审查记录，待不可抗力的影响结束且具备继续审查的条件时，由原审查委员会继续审查。</w:t>
      </w:r>
    </w:p>
    <w:p w14:paraId="4CDCBE26">
      <w:pPr>
        <w:spacing w:line="360" w:lineRule="auto"/>
        <w:ind w:firstLine="420" w:firstLineChars="200"/>
        <w:rPr>
          <w:rFonts w:hint="eastAsia" w:ascii="宋体" w:hAnsi="宋体"/>
          <w:szCs w:val="21"/>
        </w:rPr>
      </w:pPr>
      <w:r>
        <w:rPr>
          <w:rFonts w:ascii="宋体" w:hAnsi="宋体"/>
        </w:rPr>
        <w:t>14.1.3</w:t>
      </w:r>
      <w:r>
        <w:rPr>
          <w:rFonts w:hint="eastAsia" w:ascii="宋体" w:hAnsi="宋体"/>
        </w:rPr>
        <w:tab/>
      </w:r>
      <w:r>
        <w:rPr>
          <w:rFonts w:hint="eastAsia" w:ascii="宋体" w:hAnsi="宋体"/>
          <w:szCs w:val="21"/>
        </w:rPr>
        <w:t>审查过程中，如遇系统故障等突发事件，审查委员会成员应及时与现场工作人员沟通解决。</w:t>
      </w:r>
    </w:p>
    <w:p w14:paraId="63322CC4">
      <w:pPr>
        <w:pStyle w:val="79"/>
        <w:keepNext w:val="0"/>
        <w:keepLines w:val="0"/>
        <w:tabs>
          <w:tab w:val="left" w:pos="709"/>
        </w:tabs>
        <w:spacing w:line="360" w:lineRule="auto"/>
        <w:rPr>
          <w:rFonts w:hint="eastAsia" w:ascii="宋体" w:hAnsi="宋体" w:eastAsia="宋体"/>
        </w:rPr>
      </w:pPr>
      <w:bookmarkStart w:id="356" w:name="_Toc482343109"/>
      <w:bookmarkStart w:id="357" w:name="_Toc226045897"/>
      <w:r>
        <w:rPr>
          <w:rFonts w:hint="eastAsia" w:ascii="宋体" w:hAnsi="宋体" w:eastAsia="宋体"/>
        </w:rPr>
        <w:t>14.2</w:t>
      </w:r>
      <w:r>
        <w:rPr>
          <w:rFonts w:hint="eastAsia" w:ascii="宋体" w:hAnsi="宋体" w:eastAsia="宋体"/>
        </w:rPr>
        <w:tab/>
      </w:r>
      <w:r>
        <w:rPr>
          <w:rFonts w:hint="eastAsia" w:ascii="宋体" w:hAnsi="宋体" w:eastAsia="宋体"/>
        </w:rPr>
        <w:t>关于中途更换审查委员会成员</w:t>
      </w:r>
      <w:bookmarkEnd w:id="356"/>
      <w:bookmarkEnd w:id="357"/>
    </w:p>
    <w:p w14:paraId="56FF77C0">
      <w:pPr>
        <w:spacing w:line="360" w:lineRule="auto"/>
        <w:ind w:firstLine="420" w:firstLineChars="200"/>
        <w:rPr>
          <w:rFonts w:hint="eastAsia" w:ascii="宋体" w:hAnsi="宋体"/>
          <w:szCs w:val="21"/>
        </w:rPr>
      </w:pPr>
      <w:r>
        <w:rPr>
          <w:rFonts w:ascii="宋体" w:hAnsi="宋体"/>
        </w:rPr>
        <w:t>14.2.1</w:t>
      </w:r>
      <w:r>
        <w:rPr>
          <w:rFonts w:hint="eastAsia" w:ascii="宋体" w:hAnsi="宋体"/>
        </w:rPr>
        <w:tab/>
      </w:r>
      <w:r>
        <w:rPr>
          <w:rFonts w:hint="eastAsia" w:ascii="宋体" w:hAnsi="宋体"/>
          <w:szCs w:val="21"/>
        </w:rPr>
        <w:t>除发生下列情形之一外，审查委员会成员不得在审查中途更换：</w:t>
      </w:r>
    </w:p>
    <w:p w14:paraId="5EAB5016">
      <w:pPr>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因不可抗拒的客观原因，不能到场或需在中途退出审查活动；</w:t>
      </w:r>
    </w:p>
    <w:p w14:paraId="4BEF552B">
      <w:pPr>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根据法律法规规定，某个或某几个审查委员会成员需要回避。</w:t>
      </w:r>
    </w:p>
    <w:p w14:paraId="3323E270">
      <w:pPr>
        <w:spacing w:line="360" w:lineRule="auto"/>
        <w:ind w:firstLine="420" w:firstLineChars="200"/>
        <w:rPr>
          <w:rFonts w:hint="eastAsia" w:ascii="宋体" w:hAnsi="宋体"/>
          <w:szCs w:val="21"/>
        </w:rPr>
      </w:pPr>
      <w:r>
        <w:rPr>
          <w:rFonts w:ascii="宋体" w:hAnsi="宋体"/>
        </w:rPr>
        <w:t>14.2.2</w:t>
      </w:r>
      <w:r>
        <w:rPr>
          <w:rFonts w:hint="eastAsia" w:ascii="宋体" w:hAnsi="宋体"/>
        </w:rPr>
        <w:tab/>
      </w:r>
      <w:r>
        <w:rPr>
          <w:rFonts w:hint="eastAsia" w:ascii="宋体" w:hAnsi="宋体"/>
          <w:szCs w:val="21"/>
        </w:rPr>
        <w:t>退出审查的审查委员会成员，其已完成的审查行为无效。由招标人根据本资格预审文件规定的审查委员会成员产生方式另行确定替代者进行审查。</w:t>
      </w:r>
    </w:p>
    <w:p w14:paraId="114D8DFC">
      <w:pPr>
        <w:pStyle w:val="79"/>
        <w:keepNext w:val="0"/>
        <w:keepLines w:val="0"/>
        <w:tabs>
          <w:tab w:val="left" w:pos="709"/>
        </w:tabs>
        <w:spacing w:line="360" w:lineRule="auto"/>
        <w:rPr>
          <w:rFonts w:hint="eastAsia" w:ascii="宋体" w:hAnsi="宋体" w:eastAsia="宋体"/>
        </w:rPr>
      </w:pPr>
      <w:bookmarkStart w:id="358" w:name="_Toc226045898"/>
      <w:bookmarkStart w:id="359" w:name="_Toc482343110"/>
      <w:r>
        <w:rPr>
          <w:rFonts w:hint="eastAsia" w:ascii="宋体" w:hAnsi="宋体" w:eastAsia="宋体"/>
        </w:rPr>
        <w:t>14.3</w:t>
      </w:r>
      <w:r>
        <w:rPr>
          <w:rFonts w:hint="eastAsia" w:ascii="宋体" w:hAnsi="宋体" w:eastAsia="宋体"/>
        </w:rPr>
        <w:tab/>
      </w:r>
      <w:r>
        <w:rPr>
          <w:rFonts w:hint="eastAsia" w:ascii="宋体" w:hAnsi="宋体" w:eastAsia="宋体"/>
        </w:rPr>
        <w:t>记名投票</w:t>
      </w:r>
      <w:bookmarkEnd w:id="358"/>
      <w:bookmarkEnd w:id="359"/>
    </w:p>
    <w:p w14:paraId="3D49CB58">
      <w:pPr>
        <w:spacing w:line="360" w:lineRule="auto"/>
        <w:ind w:firstLine="420" w:firstLineChars="200"/>
        <w:rPr>
          <w:rFonts w:hint="eastAsia" w:ascii="宋体" w:hAnsi="宋体"/>
          <w:szCs w:val="21"/>
        </w:rPr>
      </w:pPr>
      <w:r>
        <w:rPr>
          <w:rFonts w:hint="eastAsia" w:ascii="宋体" w:hAnsi="宋体"/>
          <w:szCs w:val="21"/>
        </w:rPr>
        <w:t>在任何审查环节中，需审查委员会就某项定性的审查结论做出表决的，由审查委员会全体成员按照少数服从多数的原则，以记名投票方式表决。</w:t>
      </w:r>
    </w:p>
    <w:p w14:paraId="5880B477">
      <w:pPr>
        <w:pStyle w:val="86"/>
        <w:keepNext w:val="0"/>
        <w:keepLines w:val="0"/>
        <w:spacing w:line="360" w:lineRule="auto"/>
        <w:rPr>
          <w:rFonts w:hint="eastAsia" w:ascii="宋体" w:hAnsi="宋体" w:eastAsia="宋体"/>
          <w:szCs w:val="28"/>
        </w:rPr>
      </w:pPr>
      <w:bookmarkStart w:id="360" w:name="_Toc226045899"/>
      <w:bookmarkStart w:id="361" w:name="_Toc482343111"/>
      <w:r>
        <w:rPr>
          <w:rFonts w:ascii="宋体" w:hAnsi="宋体" w:eastAsia="宋体" w:cs="Times New Roman"/>
          <w:szCs w:val="28"/>
        </w:rPr>
        <w:t>15.</w:t>
      </w:r>
      <w:r>
        <w:rPr>
          <w:rFonts w:hint="eastAsia" w:ascii="宋体" w:hAnsi="宋体" w:eastAsia="宋体" w:cs="Times New Roman"/>
          <w:szCs w:val="28"/>
        </w:rPr>
        <w:t>重</w:t>
      </w:r>
      <w:r>
        <w:rPr>
          <w:rFonts w:hint="eastAsia" w:ascii="宋体" w:hAnsi="宋体" w:eastAsia="宋体"/>
          <w:szCs w:val="28"/>
        </w:rPr>
        <w:t>新进行资格预审或招标</w:t>
      </w:r>
      <w:bookmarkEnd w:id="360"/>
      <w:bookmarkEnd w:id="361"/>
    </w:p>
    <w:p w14:paraId="703070A5">
      <w:pPr>
        <w:spacing w:line="360" w:lineRule="auto"/>
        <w:ind w:firstLine="420" w:firstLineChars="200"/>
        <w:rPr>
          <w:rFonts w:hint="eastAsia" w:ascii="宋体" w:hAnsi="宋体"/>
          <w:szCs w:val="21"/>
        </w:rPr>
      </w:pPr>
      <w:r>
        <w:rPr>
          <w:rFonts w:hint="eastAsia" w:ascii="宋体" w:hAnsi="宋体"/>
          <w:szCs w:val="21"/>
        </w:rPr>
        <w:t>通过资格预审申请人的数量不足三个的，招标人应当重新组织资格预审或不再组织资格预审而直接招标。招标人重新组织资格预审的，应当在保证满足法定资格条件的前提下，适当降低资格预审的标准和条件。</w:t>
      </w:r>
    </w:p>
    <w:p w14:paraId="64696DCC">
      <w:pPr>
        <w:pStyle w:val="86"/>
        <w:keepNext w:val="0"/>
        <w:keepLines w:val="0"/>
        <w:spacing w:line="360" w:lineRule="auto"/>
        <w:rPr>
          <w:rFonts w:hint="eastAsia" w:ascii="宋体" w:hAnsi="宋体" w:eastAsia="宋体"/>
          <w:szCs w:val="28"/>
        </w:rPr>
      </w:pPr>
      <w:bookmarkStart w:id="362" w:name="_Toc226045900"/>
      <w:bookmarkStart w:id="363" w:name="_Toc482343112"/>
      <w:r>
        <w:rPr>
          <w:rFonts w:ascii="宋体" w:hAnsi="宋体" w:eastAsia="宋体" w:cs="Times New Roman"/>
          <w:szCs w:val="28"/>
        </w:rPr>
        <w:t>16.</w:t>
      </w:r>
      <w:r>
        <w:rPr>
          <w:rFonts w:hint="eastAsia" w:ascii="宋体" w:hAnsi="宋体" w:eastAsia="宋体" w:cs="Times New Roman"/>
          <w:szCs w:val="28"/>
        </w:rPr>
        <w:t>需要</w:t>
      </w:r>
      <w:r>
        <w:rPr>
          <w:rFonts w:hint="eastAsia" w:ascii="宋体" w:hAnsi="宋体" w:eastAsia="宋体"/>
          <w:szCs w:val="28"/>
        </w:rPr>
        <w:t>补充的其他内容</w:t>
      </w:r>
      <w:bookmarkEnd w:id="362"/>
      <w:bookmarkEnd w:id="363"/>
    </w:p>
    <w:p w14:paraId="4F4D8DB7">
      <w:pPr>
        <w:spacing w:line="360" w:lineRule="auto"/>
        <w:ind w:firstLine="420" w:firstLineChars="200"/>
        <w:rPr>
          <w:rFonts w:hint="eastAsia" w:ascii="宋体" w:hAnsi="宋体"/>
        </w:rPr>
      </w:pPr>
      <w:r>
        <w:rPr>
          <w:rFonts w:hint="eastAsia" w:ascii="宋体" w:hAnsi="宋体"/>
        </w:rPr>
        <w:t>需要补充的其他内容</w:t>
      </w:r>
      <w:r>
        <w:rPr>
          <w:rFonts w:hint="eastAsia" w:ascii="宋体" w:hAnsi="宋体" w:eastAsia="黑体"/>
        </w:rPr>
        <w:t>见资格审查办法专用部分</w:t>
      </w:r>
      <w:r>
        <w:rPr>
          <w:rFonts w:hint="eastAsia" w:ascii="宋体" w:hAnsi="宋体"/>
        </w:rPr>
        <w:t>。</w:t>
      </w:r>
    </w:p>
    <w:p w14:paraId="38A83EEC">
      <w:pPr>
        <w:spacing w:line="360" w:lineRule="auto"/>
        <w:ind w:firstLine="420" w:firstLineChars="200"/>
        <w:rPr>
          <w:rFonts w:ascii="宋体" w:hAnsi="宋体"/>
        </w:rPr>
        <w:sectPr>
          <w:headerReference r:id="rId22" w:type="default"/>
          <w:headerReference r:id="rId23" w:type="even"/>
          <w:pgSz w:w="11906" w:h="16838"/>
          <w:pgMar w:top="1440" w:right="1797" w:bottom="1440" w:left="1797" w:header="851" w:footer="851" w:gutter="0"/>
          <w:pgNumType w:chapStyle="1"/>
          <w:cols w:space="720" w:num="1"/>
          <w:docGrid w:type="lines" w:linePitch="317" w:charSpace="0"/>
        </w:sectPr>
      </w:pPr>
      <w:r>
        <w:rPr>
          <w:rFonts w:hint="eastAsia" w:ascii="宋体" w:hAnsi="宋体"/>
        </w:rPr>
        <w:br w:type="page"/>
      </w:r>
    </w:p>
    <w:p w14:paraId="7B19E776">
      <w:pPr>
        <w:wordWrap w:val="0"/>
        <w:spacing w:before="317" w:beforeLines="100" w:line="360" w:lineRule="auto"/>
        <w:rPr>
          <w:rFonts w:hint="eastAsia" w:ascii="宋体" w:hAnsi="宋体"/>
          <w:b/>
          <w:sz w:val="28"/>
          <w:szCs w:val="28"/>
        </w:rPr>
      </w:pPr>
      <w:r>
        <w:rPr>
          <w:rFonts w:hint="eastAsia" w:ascii="宋体" w:hAnsi="宋体"/>
          <w:b/>
          <w:sz w:val="28"/>
          <w:szCs w:val="28"/>
        </w:rPr>
        <w:t>DZH-YXSLZ-2025</w:t>
      </w:r>
    </w:p>
    <w:p w14:paraId="336049CB">
      <w:pPr>
        <w:wordWrap w:val="0"/>
        <w:snapToGrid w:val="0"/>
        <w:spacing w:before="1585" w:beforeLines="500" w:after="158" w:afterLines="50"/>
        <w:jc w:val="center"/>
        <w:rPr>
          <w:rFonts w:hint="eastAsia" w:ascii="宋体" w:hAnsi="宋体"/>
          <w:b/>
          <w:sz w:val="44"/>
          <w:szCs w:val="44"/>
        </w:rPr>
      </w:pPr>
      <w:r>
        <w:rPr>
          <w:rFonts w:hint="eastAsia" w:ascii="宋体" w:hAnsi="宋体"/>
          <w:b/>
          <w:sz w:val="44"/>
          <w:szCs w:val="44"/>
        </w:rPr>
        <w:t>北京市房屋建筑和市政工程</w:t>
      </w:r>
    </w:p>
    <w:p w14:paraId="3D87E7D2">
      <w:pPr>
        <w:wordWrap w:val="0"/>
        <w:snapToGrid w:val="0"/>
        <w:spacing w:before="317" w:beforeLines="100" w:line="360" w:lineRule="auto"/>
        <w:jc w:val="center"/>
        <w:rPr>
          <w:rFonts w:hint="eastAsia" w:ascii="宋体" w:hAnsi="宋体"/>
          <w:b/>
          <w:sz w:val="44"/>
          <w:szCs w:val="44"/>
        </w:rPr>
      </w:pPr>
      <w:r>
        <w:rPr>
          <w:rFonts w:hint="eastAsia" w:ascii="宋体" w:hAnsi="宋体"/>
          <w:b/>
          <w:sz w:val="44"/>
          <w:szCs w:val="44"/>
        </w:rPr>
        <w:t>施工招标资格预审文件</w:t>
      </w:r>
    </w:p>
    <w:p w14:paraId="26C3DBFD">
      <w:pPr>
        <w:wordWrap w:val="0"/>
        <w:spacing w:before="1426" w:beforeLines="450" w:line="360" w:lineRule="auto"/>
        <w:jc w:val="center"/>
        <w:rPr>
          <w:rFonts w:hint="eastAsia" w:ascii="宋体" w:hAnsi="宋体"/>
          <w:b/>
          <w:sz w:val="84"/>
          <w:szCs w:val="84"/>
        </w:rPr>
      </w:pPr>
      <w:r>
        <w:rPr>
          <w:rFonts w:hint="eastAsia" w:ascii="宋体" w:hAnsi="宋体"/>
          <w:b/>
          <w:sz w:val="84"/>
          <w:szCs w:val="84"/>
        </w:rPr>
        <w:t>标准文本</w:t>
      </w:r>
    </w:p>
    <w:p w14:paraId="361C3EED">
      <w:pPr>
        <w:wordWrap w:val="0"/>
        <w:spacing w:before="158" w:beforeLines="50" w:after="158" w:afterLines="50" w:line="360" w:lineRule="auto"/>
        <w:jc w:val="center"/>
        <w:rPr>
          <w:rFonts w:ascii="宋体" w:hAnsi="宋体"/>
          <w:sz w:val="32"/>
          <w:szCs w:val="32"/>
        </w:rPr>
      </w:pPr>
      <w:r>
        <w:rPr>
          <w:rFonts w:hint="eastAsia" w:ascii="宋体" w:hAnsi="宋体"/>
          <w:sz w:val="32"/>
          <w:szCs w:val="32"/>
        </w:rPr>
        <w:t>有限数量制-电子化版</w:t>
      </w:r>
    </w:p>
    <w:p w14:paraId="371BAACA">
      <w:pPr>
        <w:spacing w:before="1050" w:after="330" w:line="578" w:lineRule="auto"/>
        <w:jc w:val="center"/>
        <w:rPr>
          <w:rFonts w:hint="eastAsia"/>
          <w:b/>
          <w:sz w:val="36"/>
          <w:szCs w:val="36"/>
        </w:rPr>
      </w:pPr>
      <w:r>
        <w:rPr>
          <w:rFonts w:hint="eastAsia"/>
          <w:b/>
          <w:sz w:val="36"/>
          <w:szCs w:val="36"/>
        </w:rPr>
        <w:t>专用部分</w:t>
      </w:r>
    </w:p>
    <w:p w14:paraId="7CA31804">
      <w:pPr>
        <w:wordWrap w:val="0"/>
        <w:spacing w:before="2853" w:beforeLines="900" w:line="360" w:lineRule="auto"/>
        <w:jc w:val="center"/>
        <w:rPr>
          <w:rFonts w:hint="eastAsia" w:ascii="宋体" w:hAnsi="宋体"/>
          <w:sz w:val="36"/>
          <w:szCs w:val="36"/>
        </w:rPr>
      </w:pPr>
      <w:r>
        <w:rPr>
          <w:rFonts w:hint="eastAsia" w:ascii="宋体" w:hAnsi="宋体"/>
          <w:sz w:val="36"/>
          <w:szCs w:val="36"/>
        </w:rPr>
        <w:t>二〇二</w:t>
      </w:r>
      <w:r>
        <w:rPr>
          <w:rFonts w:hint="eastAsia" w:ascii="宋体" w:hAnsi="宋体"/>
          <w:sz w:val="36"/>
          <w:szCs w:val="36"/>
          <w:lang w:val="en-US" w:eastAsia="zh-CN"/>
        </w:rPr>
        <w:t>六</w:t>
      </w:r>
      <w:r>
        <w:rPr>
          <w:rFonts w:hint="eastAsia" w:ascii="宋体" w:hAnsi="宋体"/>
          <w:sz w:val="36"/>
          <w:szCs w:val="36"/>
        </w:rPr>
        <w:t>年</w:t>
      </w:r>
      <w:r>
        <w:rPr>
          <w:rFonts w:hint="eastAsia" w:ascii="宋体" w:hAnsi="宋体"/>
          <w:sz w:val="36"/>
          <w:szCs w:val="36"/>
          <w:lang w:val="en-US" w:eastAsia="zh-CN"/>
        </w:rPr>
        <w:t>四</w:t>
      </w:r>
      <w:r>
        <w:rPr>
          <w:rFonts w:hint="eastAsia" w:ascii="宋体" w:hAnsi="宋体"/>
          <w:sz w:val="36"/>
          <w:szCs w:val="36"/>
        </w:rPr>
        <w:t>月</w:t>
      </w:r>
    </w:p>
    <w:p w14:paraId="3BBC1DDF">
      <w:pPr>
        <w:tabs>
          <w:tab w:val="left" w:pos="5670"/>
        </w:tabs>
        <w:spacing w:before="317" w:beforeLines="100"/>
        <w:jc w:val="left"/>
        <w:rPr>
          <w:rFonts w:ascii="宋体" w:hAnsi="宋体"/>
          <w:b/>
          <w:sz w:val="28"/>
          <w:szCs w:val="28"/>
        </w:rPr>
      </w:pPr>
      <w:r>
        <w:rPr>
          <w:rFonts w:ascii="宋体" w:hAnsi="宋体"/>
          <w:sz w:val="32"/>
          <w:szCs w:val="32"/>
        </w:rPr>
        <w:br w:type="page"/>
      </w:r>
      <w:r>
        <w:rPr>
          <w:rFonts w:ascii="宋体" w:hAnsi="宋体"/>
          <w:sz w:val="32"/>
          <w:szCs w:val="32"/>
        </w:rPr>
        <w:br w:type="page"/>
      </w:r>
      <w:r>
        <w:rPr>
          <w:rFonts w:ascii="宋体" w:hAnsi="宋体"/>
          <w:b/>
          <w:sz w:val="28"/>
          <w:szCs w:val="28"/>
        </w:rPr>
        <w:t>DZH-</w:t>
      </w:r>
      <w:r>
        <w:rPr>
          <w:rFonts w:hint="eastAsia" w:ascii="宋体" w:hAnsi="宋体"/>
          <w:b/>
          <w:sz w:val="28"/>
          <w:szCs w:val="28"/>
        </w:rPr>
        <w:t>YXSLZ</w:t>
      </w:r>
      <w:r>
        <w:rPr>
          <w:rFonts w:ascii="宋体" w:hAnsi="宋体"/>
          <w:b/>
          <w:sz w:val="28"/>
          <w:szCs w:val="28"/>
        </w:rPr>
        <w:t>-20</w:t>
      </w:r>
      <w:r>
        <w:rPr>
          <w:rFonts w:hint="eastAsia" w:ascii="宋体" w:hAnsi="宋体"/>
          <w:b/>
          <w:sz w:val="28"/>
          <w:szCs w:val="28"/>
        </w:rPr>
        <w:t>25</w:t>
      </w:r>
      <w:r>
        <w:rPr>
          <w:rFonts w:ascii="宋体" w:hAnsi="宋体"/>
          <w:b/>
          <w:sz w:val="28"/>
          <w:szCs w:val="28"/>
        </w:rPr>
        <w:tab/>
      </w:r>
    </w:p>
    <w:p w14:paraId="796AF691">
      <w:pPr>
        <w:wordWrap w:val="0"/>
        <w:spacing w:before="1585" w:beforeLines="500"/>
        <w:jc w:val="center"/>
        <w:rPr>
          <w:rFonts w:ascii="宋体" w:hAnsi="宋体"/>
          <w:sz w:val="28"/>
          <w:szCs w:val="28"/>
        </w:rPr>
      </w:pPr>
      <w:r>
        <w:rPr>
          <w:rFonts w:hint="eastAsia"/>
          <w:szCs w:val="28"/>
        </w:rPr>
        <w:t>__________________________</w:t>
      </w:r>
      <w:r>
        <w:rPr>
          <w:rFonts w:hint="eastAsia" w:ascii="宋体" w:hAnsi="宋体"/>
          <w:sz w:val="28"/>
          <w:szCs w:val="28"/>
        </w:rPr>
        <w:t>（工程名称）</w:t>
      </w:r>
      <w:r>
        <w:rPr>
          <w:rFonts w:hint="eastAsia" w:ascii="宋体" w:hAnsi="宋体"/>
          <w:sz w:val="32"/>
          <w:szCs w:val="28"/>
        </w:rPr>
        <w:t>施工招标</w:t>
      </w:r>
    </w:p>
    <w:p w14:paraId="029E4506">
      <w:pPr>
        <w:wordWrap w:val="0"/>
        <w:spacing w:before="1268" w:beforeLines="400"/>
        <w:jc w:val="center"/>
        <w:rPr>
          <w:rFonts w:ascii="宋体" w:hAnsi="宋体"/>
          <w:b/>
          <w:sz w:val="72"/>
          <w:szCs w:val="44"/>
        </w:rPr>
      </w:pPr>
      <w:r>
        <w:rPr>
          <w:rFonts w:hint="eastAsia" w:ascii="宋体" w:hAnsi="宋体"/>
          <w:b/>
          <w:sz w:val="72"/>
          <w:szCs w:val="44"/>
        </w:rPr>
        <w:t>资 格 预 审 文 件</w:t>
      </w:r>
    </w:p>
    <w:p w14:paraId="0966433C">
      <w:pPr>
        <w:wordWrap w:val="0"/>
        <w:spacing w:before="475" w:beforeLines="150"/>
        <w:jc w:val="center"/>
        <w:rPr>
          <w:rFonts w:hint="eastAsia" w:ascii="宋体" w:hAnsi="宋体"/>
          <w:sz w:val="32"/>
          <w:szCs w:val="32"/>
        </w:rPr>
      </w:pPr>
      <w:r>
        <w:rPr>
          <w:rFonts w:hint="eastAsia" w:ascii="宋体" w:hAnsi="宋体"/>
          <w:sz w:val="32"/>
          <w:szCs w:val="32"/>
        </w:rPr>
        <w:t>有限数量制-电子化版</w:t>
      </w:r>
    </w:p>
    <w:p w14:paraId="2ACF5651">
      <w:pPr>
        <w:spacing w:before="1050" w:after="330" w:line="288" w:lineRule="auto"/>
        <w:jc w:val="center"/>
        <w:rPr>
          <w:b/>
          <w:sz w:val="36"/>
          <w:szCs w:val="36"/>
        </w:rPr>
      </w:pPr>
      <w:r>
        <w:rPr>
          <w:rFonts w:hint="eastAsia"/>
          <w:b/>
          <w:sz w:val="36"/>
          <w:szCs w:val="36"/>
        </w:rPr>
        <w:t>专用部分</w:t>
      </w:r>
    </w:p>
    <w:p w14:paraId="11B7ED07">
      <w:pPr>
        <w:spacing w:before="2853" w:beforeLines="900" w:line="360" w:lineRule="auto"/>
        <w:ind w:firstLine="840" w:firstLineChars="300"/>
        <w:jc w:val="center"/>
        <w:rPr>
          <w:rFonts w:ascii="宋体" w:hAnsi="宋体"/>
          <w:sz w:val="28"/>
          <w:szCs w:val="28"/>
        </w:rPr>
      </w:pPr>
      <w:r>
        <w:rPr>
          <w:rFonts w:hint="eastAsia" w:ascii="宋体" w:hAnsi="宋体"/>
          <w:sz w:val="28"/>
          <w:szCs w:val="28"/>
        </w:rPr>
        <w:t>招 标 人：</w:t>
      </w:r>
      <w:r>
        <w:rPr>
          <w:rFonts w:hint="eastAsia"/>
          <w:szCs w:val="28"/>
        </w:rPr>
        <w:t>_______________________</w:t>
      </w:r>
      <w:r>
        <w:rPr>
          <w:rFonts w:hint="eastAsia" w:ascii="宋体" w:hAnsi="宋体"/>
          <w:sz w:val="28"/>
          <w:szCs w:val="28"/>
        </w:rPr>
        <w:t>（盖企业CA电子印章）</w:t>
      </w:r>
    </w:p>
    <w:p w14:paraId="0991966C">
      <w:pPr>
        <w:tabs>
          <w:tab w:val="left" w:pos="1843"/>
          <w:tab w:val="left" w:pos="5670"/>
        </w:tabs>
        <w:spacing w:before="634" w:beforeLines="200" w:line="360" w:lineRule="auto"/>
        <w:jc w:val="center"/>
        <w:rPr>
          <w:rFonts w:hint="eastAsia" w:ascii="宋体" w:hAnsi="宋体"/>
          <w:sz w:val="28"/>
          <w:szCs w:val="28"/>
        </w:rPr>
      </w:pPr>
      <w:r>
        <w:rPr>
          <w:rFonts w:hint="eastAsia"/>
          <w:szCs w:val="28"/>
        </w:rPr>
        <w:t>__________</w:t>
      </w:r>
      <w:r>
        <w:rPr>
          <w:rFonts w:hint="eastAsia" w:ascii="宋体" w:hAnsi="宋体"/>
          <w:sz w:val="28"/>
          <w:szCs w:val="28"/>
        </w:rPr>
        <w:t>年</w:t>
      </w:r>
      <w:r>
        <w:rPr>
          <w:rFonts w:hint="eastAsia"/>
          <w:szCs w:val="28"/>
        </w:rPr>
        <w:t>_________</w:t>
      </w:r>
      <w:r>
        <w:rPr>
          <w:rFonts w:hint="eastAsia" w:ascii="宋体" w:hAnsi="宋体"/>
          <w:sz w:val="28"/>
          <w:szCs w:val="28"/>
        </w:rPr>
        <w:t>月</w:t>
      </w:r>
      <w:r>
        <w:rPr>
          <w:rFonts w:hint="eastAsia"/>
          <w:szCs w:val="28"/>
        </w:rPr>
        <w:t>________</w:t>
      </w:r>
      <w:r>
        <w:rPr>
          <w:rFonts w:hint="eastAsia" w:ascii="宋体" w:hAnsi="宋体"/>
          <w:sz w:val="28"/>
          <w:szCs w:val="28"/>
        </w:rPr>
        <w:t>日</w:t>
      </w:r>
    </w:p>
    <w:p w14:paraId="3E008AA4">
      <w:pPr>
        <w:wordWrap w:val="0"/>
        <w:spacing w:before="634" w:beforeLines="200" w:line="360" w:lineRule="auto"/>
        <w:rPr>
          <w:rFonts w:ascii="宋体" w:hAnsi="宋体"/>
          <w:sz w:val="28"/>
          <w:szCs w:val="28"/>
        </w:rPr>
        <w:sectPr>
          <w:headerReference r:id="rId24" w:type="default"/>
          <w:footerReference r:id="rId26" w:type="default"/>
          <w:headerReference r:id="rId25" w:type="even"/>
          <w:footerReference r:id="rId27" w:type="even"/>
          <w:pgSz w:w="11906" w:h="16838"/>
          <w:pgMar w:top="1440" w:right="1797" w:bottom="1440" w:left="1797" w:header="851" w:footer="851" w:gutter="0"/>
          <w:pgNumType w:chapStyle="1"/>
          <w:cols w:space="720" w:num="1"/>
          <w:docGrid w:type="lines" w:linePitch="317" w:charSpace="0"/>
        </w:sectPr>
      </w:pPr>
      <w:r>
        <w:rPr>
          <w:rFonts w:ascii="宋体" w:hAnsi="宋体"/>
          <w:sz w:val="28"/>
          <w:szCs w:val="28"/>
        </w:rPr>
        <w:br w:type="page"/>
      </w:r>
    </w:p>
    <w:p w14:paraId="0C65936C">
      <w:pPr>
        <w:wordWrap w:val="0"/>
        <w:spacing w:before="480" w:beforeLines="200" w:after="480" w:afterLines="200" w:line="360" w:lineRule="auto"/>
        <w:jc w:val="center"/>
        <w:rPr>
          <w:rFonts w:hint="eastAsia" w:ascii="宋体" w:hAnsi="宋体"/>
          <w:b/>
          <w:sz w:val="32"/>
          <w:szCs w:val="32"/>
        </w:rPr>
      </w:pPr>
      <w:r>
        <w:rPr>
          <w:rFonts w:hint="eastAsia" w:ascii="宋体" w:hAnsi="宋体"/>
          <w:b/>
          <w:sz w:val="32"/>
          <w:szCs w:val="32"/>
        </w:rPr>
        <w:t>使用说明</w:t>
      </w:r>
    </w:p>
    <w:p w14:paraId="55CA726F">
      <w:pPr>
        <w:spacing w:line="360" w:lineRule="auto"/>
        <w:ind w:firstLine="420" w:firstLineChars="200"/>
        <w:rPr>
          <w:rFonts w:ascii="宋体" w:hAnsi="宋体" w:cs="Arial"/>
          <w:szCs w:val="21"/>
        </w:rPr>
      </w:pPr>
      <w:r>
        <w:rPr>
          <w:rFonts w:hint="eastAsia" w:ascii="宋体" w:hAnsi="宋体" w:cs="Arial"/>
          <w:szCs w:val="21"/>
        </w:rPr>
        <w:t>《北京市房屋建筑和市政工程施工招标资格预审文件标准文本(2025版)》的结构体系，</w:t>
      </w:r>
      <w:r>
        <w:rPr>
          <w:rFonts w:ascii="宋体" w:hAnsi="宋体" w:cs="Arial"/>
          <w:szCs w:val="21"/>
        </w:rPr>
        <w:t>采用由通用部分和专用部分</w:t>
      </w:r>
      <w:r>
        <w:rPr>
          <w:rFonts w:hint="eastAsia" w:ascii="宋体" w:hAnsi="宋体" w:cs="Arial"/>
          <w:szCs w:val="21"/>
        </w:rPr>
        <w:t>两部分</w:t>
      </w:r>
      <w:r>
        <w:rPr>
          <w:rFonts w:ascii="宋体" w:hAnsi="宋体" w:cs="Arial"/>
          <w:szCs w:val="21"/>
        </w:rPr>
        <w:t>构成</w:t>
      </w:r>
      <w:r>
        <w:rPr>
          <w:rFonts w:hint="eastAsia" w:ascii="宋体" w:hAnsi="宋体" w:cs="Arial"/>
          <w:szCs w:val="21"/>
        </w:rPr>
        <w:t>。</w:t>
      </w:r>
      <w:r>
        <w:rPr>
          <w:rFonts w:ascii="宋体" w:hAnsi="宋体" w:cs="Arial"/>
          <w:szCs w:val="21"/>
        </w:rPr>
        <w:t>通用部分作为工具书</w:t>
      </w:r>
      <w:r>
        <w:rPr>
          <w:rFonts w:hint="eastAsia" w:ascii="宋体" w:hAnsi="宋体" w:cs="Arial"/>
          <w:szCs w:val="21"/>
        </w:rPr>
        <w:t>应当</w:t>
      </w:r>
      <w:r>
        <w:rPr>
          <w:rFonts w:ascii="宋体" w:hAnsi="宋体" w:cs="Arial"/>
          <w:szCs w:val="21"/>
        </w:rPr>
        <w:t>与专用部分配套使用</w:t>
      </w:r>
      <w:r>
        <w:rPr>
          <w:rFonts w:hint="eastAsia" w:ascii="宋体" w:hAnsi="宋体" w:cs="Arial"/>
          <w:szCs w:val="21"/>
        </w:rPr>
        <w:t>。</w:t>
      </w:r>
    </w:p>
    <w:p w14:paraId="1CE32D08">
      <w:pPr>
        <w:spacing w:line="360" w:lineRule="auto"/>
        <w:ind w:firstLine="420" w:firstLineChars="200"/>
        <w:rPr>
          <w:rFonts w:ascii="宋体" w:hAnsi="宋体" w:cs="Arial"/>
          <w:szCs w:val="21"/>
        </w:rPr>
      </w:pPr>
      <w:bookmarkStart w:id="364" w:name="_Hlk207373953"/>
      <w:r>
        <w:rPr>
          <w:rFonts w:hint="eastAsia" w:ascii="Arial" w:hAnsi="Arial" w:cs="Arial"/>
          <w:szCs w:val="21"/>
        </w:rPr>
        <w:t>本《专用部分》是根据《通用部分》内容的指引，在遵守有关法律、法规、规章和规范性文件规定的前提下，结合拟招标项目具体情况和要求，编制的适用于拟招标项目内容的</w:t>
      </w:r>
      <w:r>
        <w:rPr>
          <w:rFonts w:hint="eastAsia" w:ascii="宋体" w:hAnsi="宋体" w:cs="Arial"/>
          <w:szCs w:val="21"/>
        </w:rPr>
        <w:t>资格预审</w:t>
      </w:r>
      <w:r>
        <w:rPr>
          <w:rFonts w:hint="eastAsia" w:ascii="Arial" w:hAnsi="Arial" w:cs="Arial"/>
          <w:szCs w:val="21"/>
        </w:rPr>
        <w:t>文件，是对《通用部分》的具体化或补充，是与《通用部分》不可分割的组成部分。</w:t>
      </w:r>
      <w:r>
        <w:rPr>
          <w:rFonts w:hint="eastAsia" w:ascii="宋体" w:hAnsi="宋体" w:cs="Arial"/>
          <w:szCs w:val="21"/>
        </w:rPr>
        <w:t>使用时，招标人应充分落实主体首要责任。特别是对于使用市、区政府性资金投资建设依法必须招标的房屋建筑和市政基础设施工程，招标人应贯彻落实《关于进一步加大政府采购支持中小企业力度的通知》（财库〔2022〕19 号）、《北京市财政局关于落实好政府采购支持中小企业发展的通知》（京财采购〔2022〕1143 号）、《财政部　住房城乡建设部　工业和信息化部 关于进一步扩大政府采购支持绿色建材 促进建筑品质提升政策实施范围的通知》（财库〔2024〕36号）等有关规定，以持续优化“营商环境”。采用选择、填空式的格式化表述方法，《专用部分》的标题应当与《通用部分》的标题相一致、条款号相对应，其内容不得背离现行法律、法规、规章和规范性文件规定，以及《通用部分》的实质性内容。</w:t>
      </w:r>
    </w:p>
    <w:bookmarkEnd w:id="364"/>
    <w:p w14:paraId="02FBE118">
      <w:pPr>
        <w:spacing w:line="360" w:lineRule="auto"/>
        <w:ind w:firstLine="420" w:firstLineChars="200"/>
        <w:rPr>
          <w:rFonts w:hint="eastAsia" w:ascii="宋体" w:hAnsi="宋体" w:cs="Arial"/>
          <w:szCs w:val="21"/>
        </w:rPr>
      </w:pPr>
      <w:r>
        <w:rPr>
          <w:rFonts w:ascii="宋体" w:hAnsi="宋体" w:cs="Arial"/>
          <w:szCs w:val="21"/>
        </w:rPr>
        <w:t>通用部分</w:t>
      </w:r>
      <w:r>
        <w:rPr>
          <w:rFonts w:hint="eastAsia" w:ascii="宋体" w:hAnsi="宋体" w:cs="Arial"/>
          <w:szCs w:val="21"/>
        </w:rPr>
        <w:t>随</w:t>
      </w:r>
      <w:r>
        <w:rPr>
          <w:rFonts w:ascii="宋体" w:hAnsi="宋体" w:cs="Arial"/>
          <w:szCs w:val="21"/>
        </w:rPr>
        <w:t>专用部分</w:t>
      </w:r>
      <w:r>
        <w:rPr>
          <w:rFonts w:hint="eastAsia" w:ascii="宋体" w:hAnsi="宋体" w:cs="Arial"/>
          <w:szCs w:val="21"/>
        </w:rPr>
        <w:t>在</w:t>
      </w:r>
      <w:r>
        <w:rPr>
          <w:rFonts w:hint="eastAsia"/>
        </w:rPr>
        <w:t>北京市公共资源交易服务平台（全国公共资源交易平台〔北京市〕，网址：</w:t>
      </w:r>
      <w:r>
        <w:t>https://ggzyfw.beijing.gov.cn</w:t>
      </w:r>
      <w:r>
        <w:rPr>
          <w:rFonts w:hint="eastAsia"/>
        </w:rPr>
        <w:t>）</w:t>
      </w:r>
      <w:r>
        <w:rPr>
          <w:rFonts w:hint="eastAsia" w:ascii="宋体" w:hAnsi="宋体" w:cs="Arial"/>
          <w:szCs w:val="21"/>
        </w:rPr>
        <w:t>查询或下载。</w:t>
      </w:r>
    </w:p>
    <w:p w14:paraId="7AA39561">
      <w:pPr>
        <w:wordWrap w:val="0"/>
        <w:spacing w:line="360" w:lineRule="auto"/>
        <w:ind w:firstLine="420" w:firstLineChars="200"/>
        <w:rPr>
          <w:rFonts w:hint="eastAsia" w:ascii="宋体" w:hAnsi="宋体" w:cs="Arial"/>
          <w:szCs w:val="21"/>
        </w:rPr>
      </w:pPr>
      <w:r>
        <w:rPr>
          <w:rFonts w:hint="eastAsia" w:ascii="宋体" w:hAnsi="宋体" w:cs="Arial"/>
          <w:szCs w:val="21"/>
        </w:rPr>
        <w:t>其他说明：</w:t>
      </w:r>
      <w:r>
        <w:rPr>
          <w:rFonts w:hint="eastAsia" w:cs="Arial"/>
          <w:szCs w:val="21"/>
        </w:rPr>
        <w:t>______________________________</w:t>
      </w:r>
      <w:r>
        <w:rPr>
          <w:rFonts w:cs="Arial"/>
          <w:szCs w:val="21"/>
        </w:rPr>
        <w:t>_________________________________</w:t>
      </w:r>
      <w:r>
        <w:rPr>
          <w:rFonts w:hint="eastAsia" w:cs="Arial"/>
          <w:szCs w:val="21"/>
        </w:rPr>
        <w:t>__</w:t>
      </w:r>
    </w:p>
    <w:p w14:paraId="322757F4">
      <w:pPr>
        <w:wordWrap w:val="0"/>
        <w:spacing w:before="720" w:beforeLines="300" w:line="360" w:lineRule="auto"/>
        <w:ind w:firstLine="525" w:firstLineChars="250"/>
        <w:jc w:val="right"/>
        <w:rPr>
          <w:rFonts w:hint="eastAsia" w:ascii="宋体" w:hAnsi="宋体" w:cs="Arial"/>
          <w:szCs w:val="21"/>
        </w:rPr>
      </w:pPr>
      <w:r>
        <w:rPr>
          <w:rFonts w:hint="eastAsia" w:ascii="宋体" w:hAnsi="宋体" w:cs="Arial"/>
          <w:szCs w:val="21"/>
        </w:rPr>
        <w:t>招标人</w:t>
      </w:r>
      <w:r>
        <w:rPr>
          <w:rFonts w:hint="eastAsia" w:cs="Arial"/>
          <w:szCs w:val="21"/>
        </w:rPr>
        <w:t>___________</w:t>
      </w:r>
      <w:r>
        <w:rPr>
          <w:rFonts w:cs="Arial"/>
          <w:szCs w:val="21"/>
        </w:rPr>
        <w:t>______</w:t>
      </w:r>
      <w:r>
        <w:rPr>
          <w:rFonts w:hint="eastAsia" w:cs="Arial"/>
          <w:szCs w:val="21"/>
        </w:rPr>
        <w:t>_____</w:t>
      </w:r>
    </w:p>
    <w:p w14:paraId="16AFE8BC">
      <w:pPr>
        <w:spacing w:before="480" w:beforeLines="200" w:after="240" w:afterLines="100" w:line="500" w:lineRule="exact"/>
        <w:jc w:val="right"/>
        <w:rPr>
          <w:rFonts w:hint="eastAsia" w:ascii="宋体" w:hAnsi="宋体" w:cs="Arial"/>
          <w:szCs w:val="21"/>
        </w:rPr>
      </w:pPr>
      <w:r>
        <w:rPr>
          <w:rFonts w:hint="eastAsia" w:ascii="宋体" w:hAnsi="宋体" w:cs="Arial"/>
          <w:szCs w:val="21"/>
        </w:rPr>
        <w:t>日</w:t>
      </w:r>
      <w:r>
        <w:rPr>
          <w:rFonts w:ascii="宋体" w:hAnsi="宋体" w:cs="Arial"/>
          <w:szCs w:val="21"/>
        </w:rPr>
        <w:tab/>
      </w:r>
      <w:r>
        <w:rPr>
          <w:rFonts w:hint="eastAsia" w:ascii="宋体" w:hAnsi="宋体" w:cs="Arial"/>
          <w:szCs w:val="21"/>
        </w:rPr>
        <w:t>期</w:t>
      </w:r>
      <w:r>
        <w:rPr>
          <w:rFonts w:hint="eastAsia" w:cs="Arial"/>
          <w:szCs w:val="21"/>
        </w:rPr>
        <w:t>_______</w:t>
      </w:r>
      <w:r>
        <w:rPr>
          <w:rFonts w:hint="eastAsia" w:ascii="宋体" w:hAnsi="宋体" w:cs="Arial"/>
          <w:szCs w:val="21"/>
        </w:rPr>
        <w:t>年</w:t>
      </w:r>
      <w:r>
        <w:rPr>
          <w:rFonts w:hint="eastAsia" w:cs="Arial"/>
          <w:szCs w:val="21"/>
        </w:rPr>
        <w:t>___</w:t>
      </w:r>
      <w:r>
        <w:rPr>
          <w:rFonts w:hint="eastAsia" w:ascii="宋体" w:hAnsi="宋体" w:cs="Arial"/>
          <w:szCs w:val="21"/>
        </w:rPr>
        <w:t>月</w:t>
      </w:r>
      <w:r>
        <w:rPr>
          <w:rFonts w:hint="eastAsia" w:cs="Arial"/>
          <w:szCs w:val="21"/>
        </w:rPr>
        <w:t>___</w:t>
      </w:r>
      <w:r>
        <w:rPr>
          <w:rFonts w:hint="eastAsia" w:ascii="宋体" w:hAnsi="宋体" w:cs="Arial"/>
          <w:szCs w:val="21"/>
        </w:rPr>
        <w:t>日</w:t>
      </w:r>
    </w:p>
    <w:p w14:paraId="00482A48">
      <w:pPr>
        <w:spacing w:before="480" w:beforeLines="200" w:after="240" w:afterLines="100" w:line="500" w:lineRule="exact"/>
        <w:jc w:val="center"/>
        <w:rPr>
          <w:rFonts w:ascii="宋体" w:hAnsi="宋体"/>
          <w:szCs w:val="21"/>
        </w:rPr>
        <w:sectPr>
          <w:headerReference r:id="rId28" w:type="default"/>
          <w:footerReference r:id="rId30" w:type="default"/>
          <w:headerReference r:id="rId29" w:type="even"/>
          <w:footerReference r:id="rId31" w:type="even"/>
          <w:pgSz w:w="11906" w:h="16838"/>
          <w:pgMar w:top="1440" w:right="1800" w:bottom="1440" w:left="1800" w:header="851" w:footer="850" w:gutter="0"/>
          <w:pgNumType w:start="1"/>
          <w:cols w:space="720" w:num="1"/>
          <w:docGrid w:linePitch="317" w:charSpace="0"/>
        </w:sectPr>
      </w:pPr>
      <w:r>
        <w:rPr>
          <w:rFonts w:ascii="宋体" w:hAnsi="宋体" w:cs="Arial"/>
          <w:szCs w:val="21"/>
        </w:rPr>
        <w:br w:type="page"/>
      </w:r>
    </w:p>
    <w:p w14:paraId="161C615B">
      <w:pPr>
        <w:pStyle w:val="2"/>
        <w:keepNext w:val="0"/>
        <w:keepLines w:val="0"/>
        <w:wordWrap w:val="0"/>
        <w:spacing w:before="4200" w:after="0" w:line="360" w:lineRule="auto"/>
        <w:jc w:val="center"/>
        <w:rPr>
          <w:rFonts w:hint="eastAsia" w:ascii="宋体" w:hAnsi="宋体"/>
        </w:rPr>
      </w:pPr>
      <w:bookmarkStart w:id="365" w:name="_Toc226045901"/>
      <w:bookmarkStart w:id="366" w:name="_Toc497485474"/>
      <w:bookmarkStart w:id="367" w:name="_Toc486855252"/>
      <w:r>
        <w:rPr>
          <w:rFonts w:hint="eastAsia" w:ascii="宋体" w:hAnsi="宋体"/>
          <w:bCs w:val="0"/>
        </w:rPr>
        <w:t>第一章</w:t>
      </w:r>
      <w:r>
        <w:rPr>
          <w:rFonts w:hint="eastAsia" w:ascii="宋体" w:hAnsi="宋体"/>
          <w:bCs w:val="0"/>
        </w:rPr>
        <w:tab/>
      </w:r>
      <w:r>
        <w:rPr>
          <w:rFonts w:hint="eastAsia" w:ascii="宋体" w:hAnsi="宋体"/>
        </w:rPr>
        <w:t>资格预审公告专用部分</w:t>
      </w:r>
      <w:bookmarkEnd w:id="365"/>
      <w:bookmarkEnd w:id="366"/>
      <w:bookmarkEnd w:id="367"/>
    </w:p>
    <w:p w14:paraId="4BC03051">
      <w:pPr>
        <w:spacing w:line="560" w:lineRule="exact"/>
        <w:jc w:val="center"/>
        <w:rPr>
          <w:rFonts w:hint="eastAsia" w:ascii="宋体" w:hAnsi="宋体"/>
          <w:bCs/>
          <w:sz w:val="32"/>
          <w:szCs w:val="32"/>
        </w:rPr>
      </w:pPr>
      <w:r>
        <w:rPr>
          <w:rFonts w:ascii="宋体" w:hAnsi="宋体"/>
          <w:bCs/>
        </w:rPr>
        <w:br w:type="page"/>
      </w:r>
      <w:r>
        <w:rPr>
          <w:rFonts w:ascii="宋体" w:hAnsi="宋体"/>
          <w:bCs/>
        </w:rPr>
        <w:br w:type="page"/>
      </w:r>
      <w:bookmarkStart w:id="368" w:name="_Toc485379769"/>
      <w:bookmarkStart w:id="369" w:name="_Toc482343114"/>
      <w:bookmarkStart w:id="370" w:name="_Toc481775329"/>
      <w:bookmarkStart w:id="371" w:name="_Toc485237214"/>
    </w:p>
    <w:p w14:paraId="6E782C5C">
      <w:pPr>
        <w:spacing w:line="560" w:lineRule="exact"/>
        <w:jc w:val="center"/>
        <w:rPr>
          <w:rFonts w:ascii="宋体" w:hAnsi="宋体"/>
          <w:sz w:val="32"/>
          <w:szCs w:val="32"/>
        </w:rPr>
      </w:pPr>
      <w:r>
        <w:rPr>
          <w:rFonts w:hint="eastAsia" w:ascii="宋体" w:hAnsi="宋体"/>
          <w:sz w:val="32"/>
          <w:szCs w:val="32"/>
        </w:rPr>
        <w:t>第一章</w:t>
      </w:r>
      <w:r>
        <w:rPr>
          <w:rFonts w:hint="eastAsia" w:ascii="宋体" w:hAnsi="宋体"/>
          <w:sz w:val="32"/>
          <w:szCs w:val="32"/>
        </w:rPr>
        <w:tab/>
      </w:r>
      <w:r>
        <w:rPr>
          <w:rFonts w:hint="eastAsia" w:ascii="宋体" w:hAnsi="宋体"/>
          <w:sz w:val="32"/>
          <w:szCs w:val="32"/>
        </w:rPr>
        <w:t>资格预审公告专用部分</w:t>
      </w:r>
      <w:bookmarkEnd w:id="368"/>
      <w:bookmarkEnd w:id="369"/>
      <w:bookmarkEnd w:id="370"/>
      <w:bookmarkEnd w:id="371"/>
    </w:p>
    <w:p w14:paraId="3D7BE1AA">
      <w:pPr>
        <w:wordWrap w:val="0"/>
        <w:spacing w:line="560" w:lineRule="exact"/>
        <w:jc w:val="center"/>
        <w:rPr>
          <w:rFonts w:hint="eastAsia" w:ascii="宋体" w:hAnsi="宋体"/>
          <w:sz w:val="28"/>
          <w:szCs w:val="28"/>
        </w:rPr>
      </w:pPr>
      <w:r>
        <w:rPr>
          <w:sz w:val="28"/>
          <w:szCs w:val="28"/>
        </w:rPr>
        <w:t>_________________</w:t>
      </w:r>
      <w:r>
        <w:rPr>
          <w:rFonts w:hint="eastAsia" w:ascii="宋体" w:hAnsi="宋体"/>
          <w:sz w:val="28"/>
          <w:szCs w:val="28"/>
        </w:rPr>
        <w:t>（工程名称）施工招标</w:t>
      </w:r>
    </w:p>
    <w:p w14:paraId="5FF5C5D5">
      <w:pPr>
        <w:spacing w:line="560" w:lineRule="exact"/>
        <w:jc w:val="center"/>
        <w:rPr>
          <w:rFonts w:hint="eastAsia" w:ascii="宋体" w:hAnsi="宋体"/>
          <w:sz w:val="28"/>
          <w:szCs w:val="28"/>
        </w:rPr>
      </w:pPr>
      <w:r>
        <w:rPr>
          <w:rFonts w:hint="eastAsia" w:ascii="宋体" w:hAnsi="宋体"/>
          <w:sz w:val="28"/>
          <w:szCs w:val="28"/>
        </w:rPr>
        <w:t>资格预审公告（代招标公告）</w:t>
      </w:r>
    </w:p>
    <w:p w14:paraId="7734F0BC">
      <w:pPr>
        <w:spacing w:line="560" w:lineRule="exact"/>
        <w:jc w:val="center"/>
        <w:rPr>
          <w:rFonts w:ascii="宋体" w:hAnsi="宋体"/>
          <w:sz w:val="28"/>
          <w:szCs w:val="28"/>
        </w:rPr>
      </w:pPr>
    </w:p>
    <w:p w14:paraId="35BE1E95">
      <w:pPr>
        <w:pStyle w:val="86"/>
        <w:keepNext w:val="0"/>
        <w:keepLines w:val="0"/>
        <w:spacing w:line="560" w:lineRule="exact"/>
        <w:rPr>
          <w:rFonts w:hint="eastAsia" w:ascii="宋体" w:hAnsi="宋体" w:eastAsia="宋体"/>
          <w:szCs w:val="28"/>
        </w:rPr>
      </w:pPr>
      <w:bookmarkStart w:id="372" w:name="_Toc481775330"/>
      <w:bookmarkStart w:id="373" w:name="_Toc485237215"/>
      <w:bookmarkStart w:id="374" w:name="_Toc482343115"/>
      <w:bookmarkStart w:id="375" w:name="_Toc226045902"/>
      <w:bookmarkStart w:id="376" w:name="_Toc485379770"/>
      <w:bookmarkStart w:id="377" w:name="_Toc497485475"/>
      <w:r>
        <w:rPr>
          <w:rFonts w:ascii="宋体" w:hAnsi="宋体" w:eastAsia="宋体" w:cs="Times New Roman"/>
          <w:szCs w:val="28"/>
        </w:rPr>
        <w:t>1</w:t>
      </w:r>
      <w:r>
        <w:rPr>
          <w:rFonts w:hint="eastAsia" w:ascii="宋体" w:hAnsi="宋体" w:eastAsia="宋体" w:cs="Times New Roman"/>
          <w:szCs w:val="28"/>
        </w:rPr>
        <w:t>．招</w:t>
      </w:r>
      <w:r>
        <w:rPr>
          <w:rFonts w:hint="eastAsia" w:ascii="宋体" w:hAnsi="宋体" w:eastAsia="宋体"/>
          <w:szCs w:val="28"/>
        </w:rPr>
        <w:t>标条件</w:t>
      </w:r>
      <w:bookmarkEnd w:id="372"/>
      <w:bookmarkEnd w:id="373"/>
      <w:bookmarkEnd w:id="374"/>
      <w:bookmarkEnd w:id="375"/>
      <w:bookmarkEnd w:id="376"/>
      <w:bookmarkEnd w:id="377"/>
    </w:p>
    <w:p w14:paraId="0CAF01A8">
      <w:pPr>
        <w:spacing w:line="560" w:lineRule="exact"/>
        <w:ind w:firstLine="443" w:firstLineChars="211"/>
        <w:rPr>
          <w:rFonts w:hint="eastAsia" w:ascii="宋体" w:hAnsi="宋体"/>
          <w:szCs w:val="21"/>
        </w:rPr>
      </w:pPr>
      <w:r>
        <w:rPr>
          <w:rFonts w:hint="eastAsia" w:ascii="宋体" w:hAnsi="宋体"/>
          <w:szCs w:val="21"/>
        </w:rPr>
        <w:t>本工程</w:t>
      </w:r>
      <w:r>
        <w:rPr>
          <w:rFonts w:hint="eastAsia"/>
          <w:szCs w:val="21"/>
        </w:rPr>
        <w:t>_____________</w:t>
      </w:r>
      <w:r>
        <w:rPr>
          <w:rFonts w:hint="eastAsia" w:ascii="宋体" w:hAnsi="宋体"/>
          <w:szCs w:val="21"/>
        </w:rPr>
        <w:t>（工程名称）已由</w:t>
      </w:r>
      <w:r>
        <w:rPr>
          <w:rFonts w:hint="eastAsia"/>
          <w:szCs w:val="21"/>
        </w:rPr>
        <w:t>__________</w:t>
      </w:r>
      <w:r>
        <w:rPr>
          <w:rFonts w:hint="eastAsia" w:ascii="宋体" w:hAnsi="宋体"/>
          <w:szCs w:val="21"/>
        </w:rPr>
        <w:t>（工程审批、核准或备案机关名称）以</w:t>
      </w:r>
      <w:r>
        <w:rPr>
          <w:rFonts w:hint="eastAsia"/>
          <w:szCs w:val="21"/>
        </w:rPr>
        <w:t>______________</w:t>
      </w:r>
      <w:r>
        <w:rPr>
          <w:rFonts w:hint="eastAsia" w:ascii="宋体" w:hAnsi="宋体"/>
          <w:szCs w:val="21"/>
        </w:rPr>
        <w:t>（批文名称及编号）批准建设，招标人为</w:t>
      </w:r>
      <w:r>
        <w:rPr>
          <w:rFonts w:hint="eastAsia"/>
          <w:szCs w:val="21"/>
        </w:rPr>
        <w:t>____________</w:t>
      </w:r>
      <w:r>
        <w:rPr>
          <w:rFonts w:hint="eastAsia" w:ascii="宋体" w:hAnsi="宋体"/>
          <w:szCs w:val="21"/>
        </w:rPr>
        <w:t>，建设资金来自</w:t>
      </w:r>
      <w:r>
        <w:rPr>
          <w:rFonts w:hint="eastAsia"/>
          <w:szCs w:val="21"/>
        </w:rPr>
        <w:t>__________</w:t>
      </w:r>
      <w:r>
        <w:rPr>
          <w:rFonts w:hint="eastAsia" w:ascii="宋体" w:hAnsi="宋体"/>
          <w:szCs w:val="21"/>
        </w:rPr>
        <w:t>（资金来源），工程出资比例为</w:t>
      </w:r>
      <w:r>
        <w:rPr>
          <w:rFonts w:hint="eastAsia"/>
          <w:szCs w:val="21"/>
        </w:rPr>
        <w:t>_____________</w:t>
      </w:r>
      <w:r>
        <w:rPr>
          <w:rFonts w:hint="eastAsia" w:ascii="宋体" w:hAnsi="宋体"/>
          <w:szCs w:val="21"/>
        </w:rPr>
        <w:t>，招标代理机构为</w:t>
      </w:r>
      <w:r>
        <w:rPr>
          <w:rFonts w:hint="eastAsia"/>
          <w:szCs w:val="21"/>
        </w:rPr>
        <w:t>_____________</w:t>
      </w:r>
      <w:r>
        <w:rPr>
          <w:rFonts w:hint="eastAsia" w:ascii="宋体" w:hAnsi="宋体"/>
          <w:szCs w:val="21"/>
        </w:rPr>
        <w:t>，工程已具备招标条件，现进行公开招标，特邀请有意向的潜在投标人（以下简称申请人）提出资格预审申请。</w:t>
      </w:r>
    </w:p>
    <w:p w14:paraId="3E044B92">
      <w:pPr>
        <w:pStyle w:val="86"/>
        <w:keepNext w:val="0"/>
        <w:keepLines w:val="0"/>
        <w:spacing w:line="560" w:lineRule="exact"/>
        <w:rPr>
          <w:rFonts w:hint="eastAsia" w:ascii="宋体" w:hAnsi="宋体" w:eastAsia="宋体"/>
          <w:szCs w:val="28"/>
        </w:rPr>
      </w:pPr>
      <w:bookmarkStart w:id="378" w:name="_Toc485379771"/>
      <w:bookmarkStart w:id="379" w:name="_Toc482343116"/>
      <w:bookmarkStart w:id="380" w:name="_Toc497485476"/>
      <w:bookmarkStart w:id="381" w:name="_Toc226045903"/>
      <w:bookmarkStart w:id="382" w:name="_Toc485237216"/>
      <w:bookmarkStart w:id="383" w:name="_Toc481775331"/>
      <w:r>
        <w:rPr>
          <w:rFonts w:ascii="宋体" w:hAnsi="宋体" w:eastAsia="宋体" w:cs="Times New Roman"/>
          <w:szCs w:val="28"/>
        </w:rPr>
        <w:t>2</w:t>
      </w:r>
      <w:r>
        <w:rPr>
          <w:rFonts w:hint="eastAsia" w:ascii="宋体" w:hAnsi="宋体" w:eastAsia="宋体" w:cs="Times New Roman"/>
          <w:szCs w:val="28"/>
        </w:rPr>
        <w:t>．工</w:t>
      </w:r>
      <w:r>
        <w:rPr>
          <w:rFonts w:hint="eastAsia" w:ascii="宋体" w:hAnsi="宋体" w:eastAsia="宋体"/>
          <w:szCs w:val="28"/>
        </w:rPr>
        <w:t>程概况与招标范围</w:t>
      </w:r>
      <w:bookmarkEnd w:id="378"/>
      <w:bookmarkEnd w:id="379"/>
      <w:bookmarkEnd w:id="380"/>
      <w:bookmarkEnd w:id="381"/>
      <w:bookmarkEnd w:id="382"/>
      <w:bookmarkEnd w:id="383"/>
    </w:p>
    <w:p w14:paraId="24861B78">
      <w:pPr>
        <w:tabs>
          <w:tab w:val="left" w:pos="567"/>
        </w:tabs>
        <w:wordWrap w:val="0"/>
        <w:spacing w:line="560" w:lineRule="exact"/>
        <w:rPr>
          <w:rFonts w:hint="eastAsia" w:ascii="宋体" w:hAnsi="宋体"/>
          <w:szCs w:val="21"/>
        </w:rPr>
      </w:pPr>
      <w:bookmarkStart w:id="384" w:name="_Toc485237217"/>
      <w:bookmarkStart w:id="385" w:name="_Toc482343117"/>
      <w:bookmarkStart w:id="386" w:name="_Toc481775332"/>
      <w:bookmarkStart w:id="387" w:name="_Toc485379772"/>
      <w:r>
        <w:rPr>
          <w:rFonts w:ascii="宋体" w:hAnsi="宋体"/>
          <w:sz w:val="24"/>
        </w:rPr>
        <w:t>2.1</w:t>
      </w:r>
      <w:r>
        <w:rPr>
          <w:rFonts w:hint="eastAsia" w:ascii="宋体" w:hAnsi="宋体"/>
          <w:szCs w:val="21"/>
        </w:rPr>
        <w:tab/>
      </w:r>
      <w:r>
        <w:rPr>
          <w:rFonts w:hint="eastAsia" w:ascii="宋体" w:hAnsi="宋体"/>
          <w:szCs w:val="21"/>
        </w:rPr>
        <w:t>本工程的建设地点</w:t>
      </w:r>
      <w:r>
        <w:rPr>
          <w:rFonts w:hint="eastAsia"/>
          <w:szCs w:val="21"/>
        </w:rPr>
        <w:t>_________________________________________________________</w:t>
      </w:r>
    </w:p>
    <w:p w14:paraId="4ACEF710">
      <w:pPr>
        <w:tabs>
          <w:tab w:val="left" w:pos="567"/>
        </w:tabs>
        <w:wordWrap w:val="0"/>
        <w:spacing w:line="560" w:lineRule="exact"/>
        <w:rPr>
          <w:rFonts w:hint="eastAsia" w:ascii="宋体" w:hAnsi="宋体"/>
          <w:szCs w:val="21"/>
        </w:rPr>
      </w:pPr>
      <w:r>
        <w:rPr>
          <w:rFonts w:ascii="宋体" w:hAnsi="宋体"/>
          <w:sz w:val="24"/>
        </w:rPr>
        <w:t>2.2</w:t>
      </w:r>
      <w:r>
        <w:rPr>
          <w:rFonts w:hint="eastAsia" w:ascii="宋体" w:hAnsi="宋体"/>
          <w:szCs w:val="21"/>
        </w:rPr>
        <w:tab/>
      </w:r>
      <w:r>
        <w:rPr>
          <w:rFonts w:hint="eastAsia" w:ascii="宋体" w:hAnsi="宋体"/>
          <w:szCs w:val="21"/>
        </w:rPr>
        <w:t>本工程的建设规模</w:t>
      </w:r>
      <w:r>
        <w:rPr>
          <w:rFonts w:hint="eastAsia"/>
          <w:szCs w:val="21"/>
        </w:rPr>
        <w:t>_______________</w:t>
      </w:r>
      <w:r>
        <w:rPr>
          <w:rFonts w:hint="eastAsia" w:ascii="宋体" w:hAnsi="宋体"/>
          <w:szCs w:val="21"/>
        </w:rPr>
        <w:t>、</w:t>
      </w:r>
      <w:r>
        <w:rPr>
          <w:rFonts w:ascii="宋体" w:hAnsi="宋体"/>
          <w:szCs w:val="21"/>
        </w:rPr>
        <w:t>合同</w:t>
      </w:r>
      <w:r>
        <w:rPr>
          <w:rFonts w:hint="eastAsia" w:ascii="宋体" w:hAnsi="宋体"/>
          <w:szCs w:val="21"/>
        </w:rPr>
        <w:t>估算价</w:t>
      </w:r>
      <w:r>
        <w:rPr>
          <w:rFonts w:hint="eastAsia"/>
          <w:szCs w:val="21"/>
        </w:rPr>
        <w:t>_________________</w:t>
      </w:r>
      <w:r>
        <w:rPr>
          <w:rFonts w:hint="eastAsia" w:ascii="宋体" w:hAnsi="宋体"/>
          <w:szCs w:val="21"/>
        </w:rPr>
        <w:t>（</w:t>
      </w:r>
      <w:r>
        <w:rPr>
          <w:rFonts w:ascii="宋体" w:hAnsi="宋体"/>
          <w:szCs w:val="21"/>
        </w:rPr>
        <w:t>万元</w:t>
      </w:r>
      <w:r>
        <w:rPr>
          <w:rFonts w:hint="eastAsia" w:ascii="宋体" w:hAnsi="宋体"/>
          <w:szCs w:val="21"/>
        </w:rPr>
        <w:t>）</w:t>
      </w:r>
    </w:p>
    <w:p w14:paraId="4A0BB49F">
      <w:pPr>
        <w:tabs>
          <w:tab w:val="left" w:pos="567"/>
        </w:tabs>
        <w:wordWrap w:val="0"/>
        <w:spacing w:line="560" w:lineRule="exact"/>
        <w:rPr>
          <w:rFonts w:hint="eastAsia" w:ascii="宋体" w:hAnsi="宋体"/>
          <w:szCs w:val="21"/>
        </w:rPr>
      </w:pPr>
      <w:r>
        <w:rPr>
          <w:rFonts w:ascii="宋体" w:hAnsi="宋体"/>
          <w:sz w:val="24"/>
        </w:rPr>
        <w:t>2.3</w:t>
      </w:r>
      <w:r>
        <w:rPr>
          <w:rFonts w:hint="eastAsia" w:ascii="宋体" w:hAnsi="宋体"/>
          <w:szCs w:val="21"/>
        </w:rPr>
        <w:tab/>
      </w:r>
      <w:r>
        <w:rPr>
          <w:rFonts w:hint="eastAsia" w:ascii="宋体" w:hAnsi="宋体"/>
          <w:szCs w:val="21"/>
        </w:rPr>
        <w:t>本工程的计划工期</w:t>
      </w:r>
      <w:r>
        <w:rPr>
          <w:rFonts w:hint="eastAsia"/>
          <w:szCs w:val="21"/>
        </w:rPr>
        <w:t>_________________</w:t>
      </w:r>
      <w:r>
        <w:rPr>
          <w:rFonts w:hint="eastAsia" w:ascii="宋体" w:hAnsi="宋体"/>
          <w:szCs w:val="21"/>
        </w:rPr>
        <w:t>日历天</w:t>
      </w:r>
    </w:p>
    <w:p w14:paraId="46B276D3">
      <w:pPr>
        <w:wordWrap w:val="0"/>
        <w:spacing w:line="560" w:lineRule="exact"/>
        <w:ind w:left="600" w:hanging="600" w:hangingChars="250"/>
        <w:rPr>
          <w:rFonts w:hint="eastAsia" w:ascii="宋体" w:hAnsi="宋体"/>
          <w:szCs w:val="21"/>
        </w:rPr>
      </w:pPr>
      <w:r>
        <w:rPr>
          <w:rFonts w:ascii="宋体" w:hAnsi="宋体"/>
          <w:sz w:val="24"/>
        </w:rPr>
        <w:t>2.4</w:t>
      </w:r>
      <w:r>
        <w:rPr>
          <w:rFonts w:hint="eastAsia" w:ascii="宋体" w:hAnsi="宋体"/>
          <w:szCs w:val="21"/>
        </w:rPr>
        <w:tab/>
      </w:r>
      <w:r>
        <w:rPr>
          <w:rFonts w:hint="eastAsia" w:ascii="宋体" w:hAnsi="宋体"/>
          <w:szCs w:val="21"/>
        </w:rPr>
        <w:t>本工程招标范围</w:t>
      </w:r>
      <w:r>
        <w:rPr>
          <w:rFonts w:hint="eastAsia"/>
          <w:szCs w:val="21"/>
        </w:rPr>
        <w:t>____________________________________________________________________________________________________________________________________</w:t>
      </w:r>
    </w:p>
    <w:p w14:paraId="73C5893A">
      <w:pPr>
        <w:tabs>
          <w:tab w:val="left" w:pos="567"/>
        </w:tabs>
        <w:wordWrap w:val="0"/>
        <w:spacing w:line="560" w:lineRule="exact"/>
        <w:rPr>
          <w:rFonts w:hint="eastAsia" w:ascii="宋体" w:hAnsi="宋体"/>
          <w:sz w:val="24"/>
        </w:rPr>
      </w:pPr>
      <w:r>
        <w:rPr>
          <w:rFonts w:ascii="宋体" w:hAnsi="宋体"/>
          <w:sz w:val="24"/>
        </w:rPr>
        <w:t>2.5</w:t>
      </w:r>
      <w:r>
        <w:rPr>
          <w:rFonts w:hint="eastAsia" w:ascii="宋体" w:hAnsi="宋体"/>
          <w:szCs w:val="21"/>
        </w:rPr>
        <w:tab/>
      </w:r>
      <w:r>
        <w:rPr>
          <w:rFonts w:hint="eastAsia" w:ascii="宋体" w:hAnsi="宋体"/>
          <w:szCs w:val="21"/>
        </w:rPr>
        <w:t>其他</w:t>
      </w:r>
      <w:r>
        <w:rPr>
          <w:rFonts w:hint="eastAsia"/>
          <w:szCs w:val="21"/>
        </w:rPr>
        <w:t>_____________________________________________________________________</w:t>
      </w:r>
    </w:p>
    <w:p w14:paraId="7630BAE3">
      <w:pPr>
        <w:pStyle w:val="86"/>
        <w:keepNext w:val="0"/>
        <w:keepLines w:val="0"/>
        <w:spacing w:line="560" w:lineRule="exact"/>
        <w:rPr>
          <w:rFonts w:hint="eastAsia" w:ascii="宋体" w:hAnsi="宋体" w:eastAsia="宋体"/>
          <w:szCs w:val="28"/>
        </w:rPr>
      </w:pPr>
      <w:bookmarkStart w:id="388" w:name="_Toc226045904"/>
      <w:bookmarkStart w:id="389" w:name="_Toc497485477"/>
      <w:r>
        <w:rPr>
          <w:rFonts w:ascii="宋体" w:hAnsi="宋体" w:eastAsia="宋体" w:cs="Times New Roman"/>
          <w:szCs w:val="28"/>
        </w:rPr>
        <w:t>3</w:t>
      </w:r>
      <w:r>
        <w:rPr>
          <w:rFonts w:hint="eastAsia" w:ascii="宋体" w:hAnsi="宋体" w:eastAsia="宋体" w:cs="Times New Roman"/>
          <w:szCs w:val="28"/>
        </w:rPr>
        <w:t>．</w:t>
      </w:r>
      <w:r>
        <w:rPr>
          <w:rFonts w:hint="eastAsia" w:ascii="宋体" w:hAnsi="宋体" w:eastAsia="宋体"/>
          <w:szCs w:val="28"/>
        </w:rPr>
        <w:t>申请人资格要求</w:t>
      </w:r>
      <w:bookmarkEnd w:id="384"/>
      <w:bookmarkEnd w:id="385"/>
      <w:bookmarkEnd w:id="386"/>
      <w:bookmarkEnd w:id="387"/>
      <w:bookmarkEnd w:id="388"/>
      <w:bookmarkEnd w:id="389"/>
    </w:p>
    <w:p w14:paraId="6B6F07DD">
      <w:pPr>
        <w:tabs>
          <w:tab w:val="left" w:pos="567"/>
        </w:tabs>
        <w:spacing w:line="560" w:lineRule="exact"/>
        <w:rPr>
          <w:rFonts w:hint="eastAsia" w:ascii="宋体" w:hAnsi="宋体"/>
          <w:szCs w:val="21"/>
        </w:rPr>
      </w:pPr>
      <w:r>
        <w:rPr>
          <w:rFonts w:ascii="宋体" w:hAnsi="宋体"/>
          <w:sz w:val="24"/>
        </w:rPr>
        <w:t>3.1</w:t>
      </w:r>
      <w:r>
        <w:rPr>
          <w:rFonts w:hint="eastAsia" w:ascii="宋体" w:hAnsi="宋体"/>
          <w:szCs w:val="21"/>
        </w:rPr>
        <w:tab/>
      </w:r>
      <w:r>
        <w:rPr>
          <w:rFonts w:hint="eastAsia" w:ascii="宋体" w:hAnsi="宋体"/>
          <w:szCs w:val="21"/>
        </w:rPr>
        <w:t>本工程资格预审要求申请人具备</w:t>
      </w:r>
      <w:r>
        <w:rPr>
          <w:rFonts w:hint="eastAsia"/>
          <w:szCs w:val="21"/>
        </w:rPr>
        <w:t>_</w:t>
      </w:r>
      <w:r>
        <w:rPr>
          <w:rFonts w:hint="eastAsia"/>
          <w:i/>
          <w:szCs w:val="21"/>
        </w:rPr>
        <w:t>______</w:t>
      </w:r>
      <w:r>
        <w:rPr>
          <w:rFonts w:hint="eastAsia" w:ascii="宋体" w:hAnsi="宋体"/>
          <w:szCs w:val="21"/>
        </w:rPr>
        <w:t>资质，</w:t>
      </w:r>
      <w:r>
        <w:rPr>
          <w:rFonts w:hint="eastAsia"/>
          <w:szCs w:val="21"/>
        </w:rPr>
        <w:t>___________</w:t>
      </w:r>
      <w:r>
        <w:rPr>
          <w:rFonts w:hint="eastAsia" w:ascii="宋体" w:hAnsi="宋体"/>
          <w:szCs w:val="21"/>
        </w:rPr>
        <w:t>（近年类似工程描述）业绩，并在人员、设备、资金等方面具备相应的施工能力，其中，申请人拟派项目经理须具备</w:t>
      </w:r>
      <w:r>
        <w:rPr>
          <w:rFonts w:hint="eastAsia"/>
          <w:szCs w:val="21"/>
        </w:rPr>
        <w:t>_</w:t>
      </w:r>
      <w:r>
        <w:rPr>
          <w:rFonts w:hint="eastAsia"/>
          <w:i/>
          <w:szCs w:val="21"/>
        </w:rPr>
        <w:t>______</w:t>
      </w:r>
      <w:r>
        <w:rPr>
          <w:rFonts w:hint="eastAsia" w:ascii="宋体" w:hAnsi="宋体"/>
          <w:szCs w:val="21"/>
        </w:rPr>
        <w:t>专业</w:t>
      </w:r>
      <w:r>
        <w:rPr>
          <w:rFonts w:hint="eastAsia"/>
          <w:szCs w:val="21"/>
        </w:rPr>
        <w:t>_</w:t>
      </w:r>
      <w:r>
        <w:rPr>
          <w:rFonts w:hint="eastAsia"/>
          <w:i/>
          <w:szCs w:val="21"/>
        </w:rPr>
        <w:t>______</w:t>
      </w:r>
      <w:r>
        <w:rPr>
          <w:rFonts w:hint="eastAsia" w:ascii="宋体" w:hAnsi="宋体"/>
          <w:szCs w:val="21"/>
        </w:rPr>
        <w:t>级（含以上级）注册建造师执业资格和有效的安全生产考核合格证书（B本），且在确定中标人时不得担任其他在施建设工程的项目经理。</w:t>
      </w:r>
    </w:p>
    <w:p w14:paraId="34C59F94">
      <w:pPr>
        <w:tabs>
          <w:tab w:val="left" w:pos="567"/>
        </w:tabs>
        <w:spacing w:line="560" w:lineRule="exact"/>
        <w:rPr>
          <w:rFonts w:hint="eastAsia" w:ascii="宋体" w:hAnsi="宋体"/>
          <w:szCs w:val="21"/>
        </w:rPr>
      </w:pPr>
      <w:r>
        <w:rPr>
          <w:rFonts w:ascii="宋体" w:hAnsi="宋体"/>
          <w:sz w:val="24"/>
        </w:rPr>
        <w:t>3.2</w:t>
      </w:r>
      <w:r>
        <w:rPr>
          <w:rFonts w:ascii="宋体" w:hAnsi="宋体"/>
          <w:szCs w:val="21"/>
        </w:rPr>
        <w:tab/>
      </w:r>
      <w:r>
        <w:rPr>
          <w:rFonts w:hint="eastAsia" w:ascii="宋体" w:hAnsi="宋体"/>
          <w:szCs w:val="21"/>
        </w:rPr>
        <w:t>本工程资格预审</w:t>
      </w:r>
      <w:r>
        <w:rPr>
          <w:rFonts w:hint="eastAsia"/>
          <w:szCs w:val="21"/>
        </w:rPr>
        <w:t>____________</w:t>
      </w:r>
      <w:r>
        <w:rPr>
          <w:rFonts w:hint="eastAsia" w:ascii="宋体" w:hAnsi="宋体"/>
          <w:szCs w:val="21"/>
        </w:rPr>
        <w:t>（接受或不接受）联合体资格预审申请。采用联合体申请资格预审的，应满足下列要求：</w:t>
      </w:r>
    </w:p>
    <w:p w14:paraId="56F616EF">
      <w:pPr>
        <w:spacing w:line="560" w:lineRule="exact"/>
        <w:ind w:left="991" w:leftChars="202" w:hanging="567" w:hangingChars="270"/>
        <w:rPr>
          <w:rFonts w:hint="eastAsia" w:ascii="宋体" w:hAnsi="宋体"/>
          <w:szCs w:val="21"/>
        </w:rPr>
      </w:pPr>
      <w:r>
        <w:rPr>
          <w:rFonts w:ascii="宋体" w:hAnsi="宋体"/>
          <w:szCs w:val="21"/>
        </w:rPr>
        <w:t>（1）</w:t>
      </w:r>
      <w:r>
        <w:rPr>
          <w:rFonts w:hint="eastAsia" w:ascii="宋体" w:hAnsi="宋体"/>
          <w:szCs w:val="21"/>
        </w:rPr>
        <w:tab/>
      </w:r>
      <w:r>
        <w:rPr>
          <w:rFonts w:hint="eastAsia" w:ascii="宋体" w:hAnsi="宋体"/>
          <w:szCs w:val="21"/>
        </w:rPr>
        <w:t>联合体各方必须按资格预审文件提供的格式签订联合体协议书，明确联合体牵头人和各方的权利义务；</w:t>
      </w:r>
    </w:p>
    <w:p w14:paraId="0651379C">
      <w:pPr>
        <w:spacing w:line="560" w:lineRule="exact"/>
        <w:ind w:firstLine="424" w:firstLineChars="202"/>
        <w:rPr>
          <w:rFonts w:hint="eastAsia" w:ascii="宋体" w:hAnsi="宋体"/>
          <w:szCs w:val="21"/>
        </w:rPr>
      </w:pPr>
      <w:r>
        <w:rPr>
          <w:rFonts w:ascii="宋体" w:hAnsi="宋体"/>
          <w:szCs w:val="21"/>
        </w:rPr>
        <w:t>（2）</w:t>
      </w:r>
      <w:r>
        <w:rPr>
          <w:rFonts w:hint="eastAsia" w:ascii="宋体" w:hAnsi="宋体"/>
          <w:szCs w:val="21"/>
        </w:rPr>
        <w:t>联合体各方不得再以自己名义单独或加入其他联合体在同一工程中参加资格预审。</w:t>
      </w:r>
    </w:p>
    <w:p w14:paraId="6ABE3FBC">
      <w:pPr>
        <w:tabs>
          <w:tab w:val="left" w:pos="567"/>
        </w:tabs>
        <w:spacing w:line="560" w:lineRule="exact"/>
        <w:rPr>
          <w:rFonts w:hint="eastAsia" w:ascii="宋体" w:hAnsi="宋体"/>
          <w:szCs w:val="21"/>
        </w:rPr>
      </w:pPr>
      <w:r>
        <w:rPr>
          <w:rFonts w:ascii="宋体" w:hAnsi="宋体"/>
          <w:sz w:val="24"/>
        </w:rPr>
        <w:t>3.3</w:t>
      </w:r>
      <w:r>
        <w:rPr>
          <w:rFonts w:hint="eastAsia" w:ascii="宋体" w:hAnsi="宋体"/>
          <w:szCs w:val="21"/>
        </w:rPr>
        <w:tab/>
      </w:r>
      <w:r>
        <w:rPr>
          <w:rFonts w:hint="eastAsia" w:ascii="宋体" w:hAnsi="宋体"/>
          <w:szCs w:val="21"/>
        </w:rPr>
        <w:t>其他要求：</w:t>
      </w:r>
      <w:r>
        <w:rPr>
          <w:rFonts w:hint="eastAsia"/>
          <w:szCs w:val="21"/>
        </w:rPr>
        <w:t>_______________________________________________________________。</w:t>
      </w:r>
    </w:p>
    <w:p w14:paraId="0B63BCBA">
      <w:pPr>
        <w:pStyle w:val="86"/>
        <w:keepNext w:val="0"/>
        <w:keepLines w:val="0"/>
        <w:spacing w:line="560" w:lineRule="exact"/>
        <w:rPr>
          <w:rFonts w:hint="eastAsia" w:ascii="宋体" w:hAnsi="宋体" w:eastAsia="宋体"/>
          <w:szCs w:val="28"/>
        </w:rPr>
      </w:pPr>
      <w:bookmarkStart w:id="390" w:name="_Toc485237218"/>
      <w:bookmarkStart w:id="391" w:name="_Toc481775333"/>
      <w:bookmarkStart w:id="392" w:name="_Toc226045905"/>
      <w:bookmarkStart w:id="393" w:name="_Toc497485478"/>
      <w:bookmarkStart w:id="394" w:name="_Toc485379773"/>
      <w:bookmarkStart w:id="395" w:name="_Toc482343118"/>
      <w:r>
        <w:rPr>
          <w:rFonts w:ascii="宋体" w:hAnsi="宋体" w:eastAsia="宋体" w:cs="Times New Roman"/>
          <w:szCs w:val="28"/>
        </w:rPr>
        <w:t>4</w:t>
      </w:r>
      <w:r>
        <w:rPr>
          <w:rFonts w:hint="eastAsia" w:ascii="宋体" w:hAnsi="宋体" w:eastAsia="宋体" w:cs="Times New Roman"/>
          <w:szCs w:val="28"/>
        </w:rPr>
        <w:t>．</w:t>
      </w:r>
      <w:r>
        <w:rPr>
          <w:rFonts w:hint="eastAsia" w:ascii="宋体" w:hAnsi="宋体" w:eastAsia="宋体"/>
          <w:szCs w:val="28"/>
        </w:rPr>
        <w:t>申请人信誉要求</w:t>
      </w:r>
      <w:bookmarkEnd w:id="390"/>
      <w:bookmarkEnd w:id="391"/>
      <w:bookmarkEnd w:id="392"/>
      <w:bookmarkEnd w:id="393"/>
      <w:bookmarkEnd w:id="394"/>
      <w:bookmarkEnd w:id="395"/>
    </w:p>
    <w:p w14:paraId="1321290C">
      <w:pPr>
        <w:tabs>
          <w:tab w:val="left" w:pos="567"/>
        </w:tabs>
        <w:snapToGrid w:val="0"/>
        <w:spacing w:line="560" w:lineRule="exact"/>
        <w:rPr>
          <w:rFonts w:hint="eastAsia" w:ascii="宋体" w:hAnsi="宋体"/>
          <w:szCs w:val="21"/>
        </w:rPr>
      </w:pPr>
      <w:r>
        <w:rPr>
          <w:rFonts w:ascii="宋体" w:hAnsi="宋体"/>
          <w:sz w:val="24"/>
        </w:rPr>
        <w:t>4.1</w:t>
      </w:r>
      <w:r>
        <w:rPr>
          <w:rFonts w:hint="eastAsia" w:ascii="宋体" w:hAnsi="宋体"/>
          <w:szCs w:val="21"/>
        </w:rPr>
        <w:tab/>
      </w:r>
      <w:r>
        <w:rPr>
          <w:rFonts w:hint="eastAsia" w:ascii="宋体" w:hAnsi="宋体"/>
          <w:szCs w:val="21"/>
        </w:rPr>
        <w:t>失信被执行人</w:t>
      </w:r>
    </w:p>
    <w:p w14:paraId="0DF9B136">
      <w:pPr>
        <w:snapToGrid w:val="0"/>
        <w:spacing w:line="560" w:lineRule="exact"/>
        <w:ind w:firstLine="420" w:firstLineChars="200"/>
        <w:rPr>
          <w:rFonts w:hint="eastAsia" w:ascii="宋体" w:hAnsi="宋体"/>
          <w:szCs w:val="21"/>
        </w:rPr>
      </w:pPr>
      <w:r>
        <w:rPr>
          <w:rFonts w:ascii="宋体" w:hAnsi="宋体"/>
          <w:szCs w:val="21"/>
        </w:rPr>
        <w:t>本</w:t>
      </w:r>
      <w:r>
        <w:rPr>
          <w:rFonts w:hint="eastAsia" w:ascii="宋体" w:hAnsi="宋体"/>
          <w:szCs w:val="21"/>
        </w:rPr>
        <w:t>工程资格预审</w:t>
      </w:r>
      <w:r>
        <w:rPr>
          <w:rFonts w:ascii="宋体" w:hAnsi="宋体"/>
          <w:szCs w:val="21"/>
        </w:rPr>
        <w:t>采用失信被执行人</w:t>
      </w:r>
      <w:r>
        <w:rPr>
          <w:rFonts w:hint="eastAsia"/>
          <w:szCs w:val="21"/>
        </w:rPr>
        <w:t>____________</w:t>
      </w:r>
      <w:r>
        <w:rPr>
          <w:szCs w:val="21"/>
        </w:rPr>
        <w:t>_</w:t>
      </w:r>
      <w:r>
        <w:rPr>
          <w:rFonts w:ascii="宋体" w:hAnsi="宋体"/>
          <w:szCs w:val="21"/>
        </w:rPr>
        <w:t>（限制性/否决性）惩戒方式</w:t>
      </w:r>
      <w:r>
        <w:rPr>
          <w:rFonts w:hint="eastAsia" w:ascii="宋体" w:hAnsi="宋体"/>
          <w:szCs w:val="21"/>
        </w:rPr>
        <w:t>。</w:t>
      </w:r>
    </w:p>
    <w:p w14:paraId="0F50BAE3">
      <w:pPr>
        <w:tabs>
          <w:tab w:val="left" w:pos="567"/>
        </w:tabs>
        <w:snapToGrid w:val="0"/>
        <w:spacing w:line="560" w:lineRule="exact"/>
        <w:rPr>
          <w:rFonts w:hint="eastAsia" w:ascii="宋体" w:hAnsi="宋体"/>
          <w:szCs w:val="21"/>
        </w:rPr>
      </w:pPr>
      <w:r>
        <w:rPr>
          <w:rFonts w:ascii="宋体" w:hAnsi="宋体"/>
          <w:sz w:val="24"/>
        </w:rPr>
        <w:t>4.2</w:t>
      </w:r>
      <w:r>
        <w:rPr>
          <w:rFonts w:hint="eastAsia" w:ascii="宋体" w:hAnsi="宋体"/>
          <w:szCs w:val="21"/>
        </w:rPr>
        <w:tab/>
      </w:r>
      <w:r>
        <w:rPr>
          <w:rFonts w:hint="eastAsia" w:ascii="宋体" w:hAnsi="宋体"/>
          <w:szCs w:val="21"/>
        </w:rPr>
        <w:t>施工安全风险企业</w:t>
      </w:r>
    </w:p>
    <w:p w14:paraId="32F2D12F">
      <w:pPr>
        <w:tabs>
          <w:tab w:val="left" w:pos="567"/>
        </w:tabs>
        <w:snapToGrid w:val="0"/>
        <w:spacing w:line="560" w:lineRule="exact"/>
        <w:ind w:firstLine="420" w:firstLineChars="200"/>
        <w:rPr>
          <w:rFonts w:hint="eastAsia" w:ascii="宋体" w:hAnsi="宋体"/>
          <w:szCs w:val="21"/>
        </w:rPr>
      </w:pPr>
      <w:r>
        <w:rPr>
          <w:rFonts w:hint="eastAsia" w:ascii="宋体" w:hAnsi="宋体"/>
          <w:szCs w:val="21"/>
        </w:rPr>
        <w:t>本工程资格预审对施工安全风险企业</w:t>
      </w:r>
      <w:r>
        <w:rPr>
          <w:rFonts w:hint="eastAsia"/>
          <w:szCs w:val="21"/>
        </w:rPr>
        <w:t>___________</w:t>
      </w:r>
      <w:r>
        <w:rPr>
          <w:szCs w:val="21"/>
        </w:rPr>
        <w:t>_（</w:t>
      </w:r>
      <w:r>
        <w:rPr>
          <w:rFonts w:hint="eastAsia" w:ascii="宋体" w:hAnsi="宋体"/>
          <w:szCs w:val="21"/>
        </w:rPr>
        <w:t>采用/不采用</w:t>
      </w:r>
      <w:r>
        <w:rPr>
          <w:szCs w:val="21"/>
        </w:rPr>
        <w:t>）</w:t>
      </w:r>
      <w:r>
        <w:rPr>
          <w:rFonts w:hint="eastAsia" w:ascii="宋体" w:hAnsi="宋体"/>
          <w:szCs w:val="21"/>
        </w:rPr>
        <w:t>否决性惩戒</w:t>
      </w:r>
      <w:r>
        <w:rPr>
          <w:rFonts w:hint="eastAsia" w:ascii="宋体" w:hAnsi="宋体"/>
        </w:rPr>
        <w:t>。</w:t>
      </w:r>
    </w:p>
    <w:p w14:paraId="071857D7">
      <w:pPr>
        <w:tabs>
          <w:tab w:val="left" w:pos="567"/>
        </w:tabs>
        <w:snapToGrid w:val="0"/>
        <w:spacing w:line="560" w:lineRule="exact"/>
        <w:rPr>
          <w:rFonts w:hint="eastAsia" w:ascii="宋体" w:hAnsi="宋体"/>
        </w:rPr>
      </w:pPr>
      <w:r>
        <w:rPr>
          <w:rFonts w:ascii="宋体" w:hAnsi="宋体"/>
          <w:sz w:val="24"/>
        </w:rPr>
        <w:t>4.</w:t>
      </w:r>
      <w:r>
        <w:rPr>
          <w:rFonts w:hint="eastAsia" w:ascii="宋体" w:hAnsi="宋体"/>
          <w:sz w:val="24"/>
        </w:rPr>
        <w:t>3</w:t>
      </w:r>
      <w:r>
        <w:rPr>
          <w:rFonts w:hint="eastAsia" w:ascii="宋体" w:hAnsi="宋体"/>
          <w:szCs w:val="21"/>
        </w:rPr>
        <w:tab/>
      </w:r>
      <w:r>
        <w:rPr>
          <w:rFonts w:hint="eastAsia" w:ascii="宋体" w:hAnsi="宋体"/>
          <w:szCs w:val="21"/>
        </w:rPr>
        <w:t>其他信誉要求：</w:t>
      </w:r>
      <w:r>
        <w:rPr>
          <w:rFonts w:ascii="宋体" w:hAnsi="宋体"/>
          <w:szCs w:val="21"/>
          <w:u w:val="single"/>
        </w:rPr>
        <w:t xml:space="preserve">                                                           </w:t>
      </w:r>
      <w:r>
        <w:rPr>
          <w:rFonts w:hint="eastAsia" w:ascii="宋体" w:hAnsi="宋体"/>
          <w:szCs w:val="21"/>
        </w:rPr>
        <w:t>。</w:t>
      </w:r>
      <w:bookmarkStart w:id="396" w:name="_Toc485237219"/>
      <w:bookmarkStart w:id="397" w:name="_Toc481775334"/>
      <w:bookmarkStart w:id="398" w:name="_Toc497485479"/>
      <w:bookmarkStart w:id="399" w:name="_Toc482343119"/>
      <w:bookmarkStart w:id="400" w:name="_Toc485379774"/>
    </w:p>
    <w:p w14:paraId="28D612F0">
      <w:pPr>
        <w:pStyle w:val="86"/>
        <w:keepNext w:val="0"/>
        <w:keepLines w:val="0"/>
        <w:spacing w:line="560" w:lineRule="exact"/>
        <w:rPr>
          <w:rFonts w:hint="eastAsia" w:ascii="宋体" w:hAnsi="宋体" w:eastAsia="宋体"/>
          <w:szCs w:val="28"/>
        </w:rPr>
      </w:pPr>
      <w:bookmarkStart w:id="401" w:name="_Toc226045906"/>
      <w:r>
        <w:rPr>
          <w:rFonts w:ascii="宋体" w:hAnsi="宋体" w:eastAsia="宋体" w:cs="Times New Roman"/>
          <w:szCs w:val="28"/>
        </w:rPr>
        <w:t>5</w:t>
      </w:r>
      <w:r>
        <w:rPr>
          <w:rFonts w:hint="eastAsia" w:ascii="宋体" w:hAnsi="宋体" w:eastAsia="宋体" w:cs="Times New Roman"/>
          <w:szCs w:val="28"/>
        </w:rPr>
        <w:t>．资</w:t>
      </w:r>
      <w:r>
        <w:rPr>
          <w:rFonts w:hint="eastAsia" w:ascii="宋体" w:hAnsi="宋体" w:eastAsia="宋体"/>
          <w:szCs w:val="28"/>
        </w:rPr>
        <w:t>格预审方法</w:t>
      </w:r>
      <w:bookmarkEnd w:id="396"/>
      <w:bookmarkEnd w:id="397"/>
      <w:bookmarkEnd w:id="398"/>
      <w:bookmarkEnd w:id="399"/>
      <w:bookmarkEnd w:id="400"/>
      <w:bookmarkEnd w:id="401"/>
    </w:p>
    <w:p w14:paraId="6992CD97">
      <w:pPr>
        <w:snapToGrid w:val="0"/>
        <w:spacing w:line="560" w:lineRule="exact"/>
        <w:ind w:firstLine="420" w:firstLineChars="200"/>
        <w:rPr>
          <w:rFonts w:hint="eastAsia" w:ascii="宋体" w:hAnsi="宋体"/>
          <w:szCs w:val="21"/>
        </w:rPr>
      </w:pPr>
      <w:r>
        <w:rPr>
          <w:rFonts w:hint="eastAsia" w:ascii="宋体" w:hAnsi="宋体"/>
          <w:szCs w:val="21"/>
        </w:rPr>
        <w:t>本工程资格预审评审方法采用有限数量制。</w:t>
      </w:r>
    </w:p>
    <w:p w14:paraId="0FC54391">
      <w:pPr>
        <w:pStyle w:val="86"/>
        <w:keepNext w:val="0"/>
        <w:keepLines w:val="0"/>
        <w:spacing w:line="560" w:lineRule="exact"/>
        <w:rPr>
          <w:rFonts w:hint="eastAsia" w:ascii="宋体" w:hAnsi="宋体" w:eastAsia="宋体"/>
          <w:szCs w:val="28"/>
        </w:rPr>
      </w:pPr>
      <w:bookmarkStart w:id="402" w:name="_Toc497485480"/>
      <w:bookmarkStart w:id="403" w:name="_Toc481775335"/>
      <w:bookmarkStart w:id="404" w:name="_Toc485237220"/>
      <w:bookmarkStart w:id="405" w:name="_Toc226045907"/>
      <w:bookmarkStart w:id="406" w:name="_Toc482343120"/>
      <w:bookmarkStart w:id="407" w:name="_Toc485379775"/>
      <w:r>
        <w:rPr>
          <w:rFonts w:ascii="宋体" w:hAnsi="宋体" w:eastAsia="宋体" w:cs="Times New Roman"/>
          <w:szCs w:val="28"/>
        </w:rPr>
        <w:t>6</w:t>
      </w:r>
      <w:r>
        <w:rPr>
          <w:rFonts w:hint="eastAsia" w:ascii="宋体" w:hAnsi="宋体" w:eastAsia="宋体" w:cs="Times New Roman"/>
          <w:szCs w:val="28"/>
        </w:rPr>
        <w:t>．资</w:t>
      </w:r>
      <w:r>
        <w:rPr>
          <w:rFonts w:hint="eastAsia" w:ascii="宋体" w:hAnsi="宋体" w:eastAsia="宋体"/>
          <w:szCs w:val="28"/>
        </w:rPr>
        <w:t>格预审文件的获取</w:t>
      </w:r>
      <w:bookmarkEnd w:id="402"/>
      <w:bookmarkEnd w:id="403"/>
      <w:bookmarkEnd w:id="404"/>
      <w:bookmarkEnd w:id="405"/>
      <w:bookmarkEnd w:id="406"/>
      <w:bookmarkEnd w:id="407"/>
    </w:p>
    <w:p w14:paraId="3DC238D7">
      <w:pPr>
        <w:snapToGrid w:val="0"/>
        <w:spacing w:line="560" w:lineRule="exact"/>
        <w:ind w:firstLine="420" w:firstLineChars="200"/>
        <w:rPr>
          <w:rFonts w:hint="eastAsia" w:ascii="宋体" w:hAnsi="宋体"/>
        </w:rPr>
      </w:pPr>
      <w:bookmarkStart w:id="408" w:name="_Toc485237221"/>
      <w:bookmarkStart w:id="409" w:name="_Toc482343121"/>
      <w:bookmarkStart w:id="410" w:name="_Toc481775336"/>
      <w:bookmarkStart w:id="411" w:name="_Toc485379776"/>
      <w:r>
        <w:rPr>
          <w:rFonts w:hint="eastAsia" w:ascii="宋体" w:hAnsi="宋体"/>
        </w:rPr>
        <w:t>凡有意参与且资质符合本章第3.1款规定的，方可于</w:t>
      </w:r>
      <w:r>
        <w:rPr>
          <w:rFonts w:hint="eastAsia"/>
        </w:rPr>
        <w:t>_____</w:t>
      </w:r>
      <w:r>
        <w:rPr>
          <w:rFonts w:hint="eastAsia" w:ascii="宋体" w:hAnsi="宋体"/>
        </w:rPr>
        <w:t>年</w:t>
      </w:r>
      <w:r>
        <w:rPr>
          <w:rFonts w:hint="eastAsia"/>
        </w:rPr>
        <w:t>_____</w:t>
      </w:r>
      <w:r>
        <w:rPr>
          <w:rFonts w:hint="eastAsia" w:ascii="宋体" w:hAnsi="宋体"/>
        </w:rPr>
        <w:t>月</w:t>
      </w:r>
      <w:r>
        <w:rPr>
          <w:rFonts w:hint="eastAsia"/>
        </w:rPr>
        <w:t>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分至</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w:t>
      </w:r>
      <w:r>
        <w:rPr>
          <w:rFonts w:hint="eastAsia" w:ascii="宋体" w:hAnsi="宋体" w:cs="Arial"/>
          <w:szCs w:val="21"/>
        </w:rPr>
        <w:t>通过远程或者到招标投标交易场所使用数字身份认证锁登录电子化平台（网址：</w:t>
      </w:r>
      <w:r>
        <w:rPr>
          <w:rFonts w:ascii="宋体" w:hAnsi="宋体" w:cs="Arial"/>
          <w:szCs w:val="21"/>
          <w:u w:val="single"/>
        </w:rPr>
        <w:t xml:space="preserve">                         </w:t>
      </w:r>
      <w:r>
        <w:rPr>
          <w:rFonts w:hint="eastAsia" w:ascii="宋体" w:hAnsi="宋体" w:cs="Arial"/>
          <w:szCs w:val="21"/>
        </w:rPr>
        <w:t>）下载资格预审文件。</w:t>
      </w:r>
    </w:p>
    <w:p w14:paraId="2BC25A7B">
      <w:pPr>
        <w:pStyle w:val="86"/>
        <w:keepNext w:val="0"/>
        <w:keepLines w:val="0"/>
        <w:spacing w:line="560" w:lineRule="exact"/>
        <w:rPr>
          <w:rFonts w:hint="eastAsia" w:ascii="宋体" w:hAnsi="宋体" w:eastAsia="宋体"/>
          <w:szCs w:val="28"/>
        </w:rPr>
      </w:pPr>
      <w:bookmarkStart w:id="412" w:name="_Toc497485481"/>
      <w:bookmarkStart w:id="413" w:name="_Toc226045908"/>
      <w:r>
        <w:rPr>
          <w:rFonts w:ascii="宋体" w:hAnsi="宋体" w:eastAsia="宋体" w:cs="Times New Roman"/>
          <w:szCs w:val="28"/>
        </w:rPr>
        <w:t>7．</w:t>
      </w:r>
      <w:r>
        <w:rPr>
          <w:rFonts w:hint="eastAsia" w:ascii="宋体" w:hAnsi="宋体" w:eastAsia="宋体" w:cs="Times New Roman"/>
          <w:szCs w:val="28"/>
        </w:rPr>
        <w:t>资</w:t>
      </w:r>
      <w:r>
        <w:rPr>
          <w:rFonts w:hint="eastAsia" w:ascii="宋体" w:hAnsi="宋体" w:eastAsia="宋体"/>
          <w:szCs w:val="28"/>
        </w:rPr>
        <w:t>格预审申请文件的递交</w:t>
      </w:r>
      <w:bookmarkEnd w:id="408"/>
      <w:bookmarkEnd w:id="409"/>
      <w:bookmarkEnd w:id="410"/>
      <w:bookmarkEnd w:id="411"/>
      <w:bookmarkEnd w:id="412"/>
      <w:bookmarkEnd w:id="413"/>
    </w:p>
    <w:p w14:paraId="51EB517B">
      <w:pPr>
        <w:spacing w:line="560" w:lineRule="exact"/>
        <w:ind w:firstLine="424" w:firstLineChars="202"/>
        <w:rPr>
          <w:rFonts w:hint="eastAsia" w:ascii="宋体" w:hAnsi="宋体"/>
          <w:szCs w:val="21"/>
        </w:rPr>
      </w:pPr>
      <w:r>
        <w:rPr>
          <w:rFonts w:hint="eastAsia" w:ascii="宋体" w:hAnsi="宋体"/>
          <w:szCs w:val="21"/>
        </w:rPr>
        <w:t>凡下载资格预审文件者，方可</w:t>
      </w:r>
      <w:r>
        <w:rPr>
          <w:rFonts w:hint="eastAsia" w:ascii="宋体" w:hAnsi="宋体" w:cs="Arial"/>
          <w:szCs w:val="21"/>
        </w:rPr>
        <w:t>通过远程或者到招标投标交易场所使用</w:t>
      </w:r>
      <w:r>
        <w:rPr>
          <w:rFonts w:hint="eastAsia" w:ascii="宋体" w:hAnsi="宋体"/>
          <w:szCs w:val="21"/>
        </w:rPr>
        <w:t>数字身份认证锁登录电子化平台</w:t>
      </w:r>
      <w:r>
        <w:rPr>
          <w:rFonts w:hint="eastAsia" w:ascii="宋体" w:hAnsi="宋体" w:cs="Arial"/>
          <w:szCs w:val="21"/>
        </w:rPr>
        <w:t>（网址：</w:t>
      </w:r>
      <w:r>
        <w:rPr>
          <w:rFonts w:ascii="宋体" w:hAnsi="宋体" w:cs="Arial"/>
          <w:szCs w:val="21"/>
          <w:u w:val="single"/>
        </w:rPr>
        <w:t xml:space="preserve">                         </w:t>
      </w:r>
      <w:r>
        <w:rPr>
          <w:rFonts w:hint="eastAsia" w:ascii="宋体" w:hAnsi="宋体" w:cs="Arial"/>
          <w:szCs w:val="21"/>
        </w:rPr>
        <w:t>）</w:t>
      </w:r>
      <w:r>
        <w:rPr>
          <w:rFonts w:hint="eastAsia" w:ascii="宋体" w:hAnsi="宋体"/>
          <w:szCs w:val="21"/>
        </w:rPr>
        <w:t>上传资格预审申请文件，上传成功后平台自动生成的回执时间即为递交成功时间，申请人应保留成功上传回执。</w:t>
      </w:r>
      <w:r>
        <w:rPr>
          <w:rFonts w:hint="eastAsia" w:ascii="宋体" w:hAnsi="宋体"/>
        </w:rPr>
        <w:t>本工程递交资格预审申请文件截止时间（申请截止时间，下同）为</w:t>
      </w:r>
      <w:r>
        <w:t>_</w:t>
      </w:r>
      <w:r>
        <w:rPr>
          <w:rFonts w:hint="eastAsia"/>
        </w:rPr>
        <w:t>_____</w:t>
      </w:r>
      <w:r>
        <w:rPr>
          <w:rFonts w:hint="eastAsia" w:ascii="宋体" w:hAnsi="宋体"/>
        </w:rPr>
        <w:t>年</w:t>
      </w:r>
      <w:r>
        <w:t>_</w:t>
      </w:r>
      <w:r>
        <w:rPr>
          <w:rFonts w:hint="eastAsia"/>
        </w:rPr>
        <w:t>____</w:t>
      </w:r>
      <w:r>
        <w:rPr>
          <w:rFonts w:hint="eastAsia" w:ascii="宋体" w:hAnsi="宋体"/>
        </w:rPr>
        <w:t>月</w:t>
      </w:r>
      <w:r>
        <w:t>__</w:t>
      </w:r>
      <w:r>
        <w:rPr>
          <w:rFonts w:hint="eastAsia"/>
        </w:rPr>
        <w:t>___</w:t>
      </w:r>
      <w:r>
        <w:rPr>
          <w:rFonts w:hint="eastAsia" w:ascii="宋体" w:hAnsi="宋体"/>
        </w:rPr>
        <w:t>日</w:t>
      </w:r>
      <w:r>
        <w:t>_</w:t>
      </w:r>
      <w:r>
        <w:rPr>
          <w:rFonts w:hint="eastAsia"/>
        </w:rPr>
        <w:t>____</w:t>
      </w:r>
      <w:r>
        <w:rPr>
          <w:rFonts w:hint="eastAsia" w:ascii="宋体" w:hAnsi="宋体"/>
        </w:rPr>
        <w:t>时</w:t>
      </w:r>
      <w:r>
        <w:t>_</w:t>
      </w:r>
      <w:r>
        <w:rPr>
          <w:rFonts w:hint="eastAsia"/>
        </w:rPr>
        <w:t>____</w:t>
      </w:r>
      <w:r>
        <w:t>_</w:t>
      </w:r>
      <w:r>
        <w:rPr>
          <w:rFonts w:hint="eastAsia" w:ascii="宋体" w:hAnsi="宋体"/>
        </w:rPr>
        <w:t>分。</w:t>
      </w:r>
    </w:p>
    <w:p w14:paraId="55374BF5">
      <w:pPr>
        <w:spacing w:line="560" w:lineRule="exact"/>
        <w:ind w:firstLine="424" w:firstLineChars="202"/>
        <w:rPr>
          <w:rFonts w:hint="eastAsia" w:ascii="宋体" w:hAnsi="宋体"/>
          <w:szCs w:val="28"/>
        </w:rPr>
      </w:pPr>
      <w:r>
        <w:rPr>
          <w:rFonts w:hint="eastAsia" w:ascii="宋体" w:hAnsi="宋体"/>
        </w:rPr>
        <w:t>电子化平台中无资格预审申请文件，且不能出示成功递交回执的；或回执载明的传输时间超出资格预审文件规定资格预审申请文件递交截止时间的，招标人不予受理。</w:t>
      </w:r>
    </w:p>
    <w:p w14:paraId="63CC5A6D">
      <w:pPr>
        <w:pStyle w:val="86"/>
        <w:keepNext w:val="0"/>
        <w:keepLines w:val="0"/>
        <w:spacing w:line="560" w:lineRule="exact"/>
        <w:rPr>
          <w:rFonts w:hint="eastAsia" w:ascii="宋体" w:hAnsi="宋体" w:eastAsia="宋体"/>
          <w:szCs w:val="28"/>
        </w:rPr>
      </w:pPr>
      <w:bookmarkStart w:id="414" w:name="_Toc481775337"/>
      <w:bookmarkStart w:id="415" w:name="_Toc482343122"/>
      <w:bookmarkStart w:id="416" w:name="_Toc497485482"/>
      <w:bookmarkStart w:id="417" w:name="_Toc485237222"/>
      <w:bookmarkStart w:id="418" w:name="_Toc226045909"/>
      <w:bookmarkStart w:id="419" w:name="_Toc485379777"/>
      <w:r>
        <w:rPr>
          <w:rFonts w:ascii="宋体" w:hAnsi="宋体" w:eastAsia="宋体" w:cs="Times New Roman"/>
          <w:szCs w:val="28"/>
        </w:rPr>
        <w:t>8．</w:t>
      </w:r>
      <w:r>
        <w:rPr>
          <w:rFonts w:hint="eastAsia" w:ascii="宋体" w:hAnsi="宋体" w:eastAsia="宋体" w:cs="Times New Roman"/>
          <w:szCs w:val="28"/>
        </w:rPr>
        <w:t>发</w:t>
      </w:r>
      <w:r>
        <w:rPr>
          <w:rFonts w:hint="eastAsia" w:ascii="宋体" w:hAnsi="宋体" w:eastAsia="宋体"/>
          <w:szCs w:val="28"/>
        </w:rPr>
        <w:t>布公告的媒介</w:t>
      </w:r>
      <w:bookmarkEnd w:id="414"/>
      <w:bookmarkEnd w:id="415"/>
      <w:bookmarkEnd w:id="416"/>
      <w:bookmarkEnd w:id="417"/>
      <w:bookmarkEnd w:id="418"/>
      <w:bookmarkEnd w:id="419"/>
    </w:p>
    <w:p w14:paraId="28CF5D26">
      <w:pPr>
        <w:spacing w:line="560" w:lineRule="exact"/>
        <w:ind w:firstLine="420" w:firstLineChars="200"/>
      </w:pPr>
      <w:r>
        <w:rPr>
          <w:rFonts w:hint="eastAsia" w:ascii="宋体" w:hAnsi="宋体"/>
          <w:szCs w:val="21"/>
        </w:rPr>
        <w:t>本工程资格预审公告</w:t>
      </w:r>
      <w:r>
        <w:rPr>
          <w:rFonts w:hint="eastAsia"/>
        </w:rPr>
        <w:t>已在北京市公共资源交易服务平台（全国公共资源交易平台〔北京市〕，网址：</w:t>
      </w:r>
      <w:r>
        <w:t>https://ggzyfw.beijing.gov.cn</w:t>
      </w:r>
      <w:r>
        <w:rPr>
          <w:rFonts w:hint="eastAsia"/>
        </w:rPr>
        <w:t>）上发布，同时在</w:t>
      </w:r>
      <w:r>
        <w:rPr>
          <w:u w:val="single"/>
        </w:rPr>
        <w:t xml:space="preserve">            </w:t>
      </w:r>
      <w:r>
        <w:rPr>
          <w:rFonts w:hint="eastAsia"/>
        </w:rPr>
        <w:t>（发布公告的媒介名称）上发布。</w:t>
      </w:r>
    </w:p>
    <w:p w14:paraId="7E93631F">
      <w:pPr>
        <w:pStyle w:val="86"/>
        <w:keepNext w:val="0"/>
        <w:keepLines w:val="0"/>
        <w:wordWrap/>
        <w:spacing w:line="560" w:lineRule="exact"/>
        <w:rPr>
          <w:rFonts w:ascii="宋体" w:hAnsi="宋体" w:eastAsia="宋体"/>
          <w:szCs w:val="28"/>
        </w:rPr>
      </w:pPr>
      <w:bookmarkStart w:id="420" w:name="_Toc226045910"/>
      <w:r>
        <w:rPr>
          <w:rFonts w:ascii="宋体" w:hAnsi="宋体" w:eastAsia="宋体"/>
          <w:szCs w:val="28"/>
        </w:rPr>
        <w:t>9．</w:t>
      </w:r>
      <w:r>
        <w:rPr>
          <w:rFonts w:hint="eastAsia" w:ascii="宋体" w:hAnsi="宋体" w:eastAsia="宋体"/>
          <w:szCs w:val="28"/>
        </w:rPr>
        <w:t>招标投标行政监督</w:t>
      </w:r>
      <w:r>
        <w:rPr>
          <w:rFonts w:hint="eastAsia" w:ascii="宋体" w:hAnsi="宋体" w:eastAsia="宋体" w:cs="Times New Roman"/>
          <w:szCs w:val="28"/>
        </w:rPr>
        <w:t>部门</w:t>
      </w:r>
      <w:bookmarkEnd w:id="420"/>
    </w:p>
    <w:p w14:paraId="19FF461A">
      <w:pPr>
        <w:spacing w:line="560" w:lineRule="exact"/>
        <w:ind w:firstLine="420" w:firstLineChars="200"/>
        <w:rPr>
          <w:rFonts w:hint="eastAsia" w:ascii="宋体" w:hAnsi="宋体"/>
          <w:szCs w:val="21"/>
        </w:rPr>
      </w:pPr>
      <w:r>
        <w:rPr>
          <w:rFonts w:hint="eastAsia"/>
          <w:szCs w:val="21"/>
        </w:rPr>
        <w:t>本工程的招标投标行政监督部门</w:t>
      </w:r>
      <w:r>
        <w:rPr>
          <w:rFonts w:hint="eastAsia" w:ascii="宋体" w:hAnsi="宋体"/>
          <w:szCs w:val="21"/>
        </w:rPr>
        <w:t>：____________________________________________</w:t>
      </w:r>
    </w:p>
    <w:p w14:paraId="444474DC">
      <w:pPr>
        <w:pStyle w:val="86"/>
        <w:keepNext w:val="0"/>
        <w:keepLines w:val="0"/>
        <w:spacing w:line="560" w:lineRule="exact"/>
        <w:rPr>
          <w:rFonts w:hint="eastAsia" w:ascii="宋体" w:hAnsi="宋体" w:eastAsia="宋体"/>
          <w:szCs w:val="28"/>
        </w:rPr>
      </w:pPr>
      <w:bookmarkStart w:id="421" w:name="_Toc482343123"/>
      <w:bookmarkStart w:id="422" w:name="_Toc481775338"/>
      <w:bookmarkStart w:id="423" w:name="_Toc497485483"/>
      <w:bookmarkStart w:id="424" w:name="_Toc485237223"/>
      <w:bookmarkStart w:id="425" w:name="_Toc226045911"/>
      <w:bookmarkStart w:id="426" w:name="_Toc485379778"/>
      <w:r>
        <w:rPr>
          <w:rFonts w:hint="eastAsia" w:ascii="宋体" w:hAnsi="宋体" w:eastAsia="宋体" w:cs="Times New Roman"/>
          <w:szCs w:val="28"/>
        </w:rPr>
        <w:t>10</w:t>
      </w:r>
      <w:r>
        <w:rPr>
          <w:rFonts w:ascii="宋体" w:hAnsi="宋体" w:eastAsia="宋体" w:cs="Times New Roman"/>
          <w:szCs w:val="28"/>
        </w:rPr>
        <w:t>．</w:t>
      </w:r>
      <w:r>
        <w:rPr>
          <w:rFonts w:hint="eastAsia" w:ascii="宋体" w:hAnsi="宋体" w:eastAsia="宋体" w:cs="Times New Roman"/>
          <w:szCs w:val="28"/>
        </w:rPr>
        <w:t>联</w:t>
      </w:r>
      <w:r>
        <w:rPr>
          <w:rFonts w:hint="eastAsia" w:ascii="宋体" w:hAnsi="宋体" w:eastAsia="宋体"/>
          <w:szCs w:val="28"/>
        </w:rPr>
        <w:t>系方式</w:t>
      </w:r>
      <w:bookmarkEnd w:id="421"/>
      <w:bookmarkEnd w:id="422"/>
      <w:bookmarkEnd w:id="423"/>
      <w:bookmarkEnd w:id="424"/>
      <w:bookmarkEnd w:id="425"/>
      <w:bookmarkEnd w:id="426"/>
    </w:p>
    <w:p w14:paraId="5AAE9D3B">
      <w:pPr>
        <w:tabs>
          <w:tab w:val="left" w:pos="1050"/>
          <w:tab w:val="center" w:pos="3261"/>
          <w:tab w:val="left" w:pos="4395"/>
        </w:tabs>
        <w:wordWrap w:val="0"/>
        <w:spacing w:before="72" w:beforeLines="30" w:after="72" w:afterLines="30" w:line="560" w:lineRule="exact"/>
        <w:ind w:left="420" w:leftChars="200"/>
        <w:rPr>
          <w:rFonts w:hint="eastAsia" w:ascii="宋体" w:hAnsi="宋体"/>
          <w:szCs w:val="21"/>
        </w:rPr>
      </w:pPr>
      <w:r>
        <w:rPr>
          <w:rFonts w:hint="eastAsia" w:ascii="宋体" w:hAnsi="宋体"/>
          <w:szCs w:val="21"/>
        </w:rPr>
        <w:t>招 标 人：</w:t>
      </w:r>
      <w:r>
        <w:rPr>
          <w:rFonts w:hint="eastAsia"/>
          <w:szCs w:val="21"/>
        </w:rPr>
        <w:t>_____________________</w:t>
      </w:r>
      <w:r>
        <w:rPr>
          <w:rFonts w:ascii="宋体" w:hAnsi="宋体"/>
          <w:szCs w:val="21"/>
        </w:rPr>
        <w:tab/>
      </w:r>
      <w:r>
        <w:rPr>
          <w:rFonts w:hint="eastAsia" w:ascii="宋体" w:hAnsi="宋体"/>
          <w:szCs w:val="21"/>
        </w:rPr>
        <w:t>招标代理机构：</w:t>
      </w:r>
      <w:r>
        <w:rPr>
          <w:rFonts w:hint="eastAsia"/>
          <w:szCs w:val="21"/>
        </w:rPr>
        <w:t>____________________</w:t>
      </w:r>
    </w:p>
    <w:p w14:paraId="0F459DCC">
      <w:pPr>
        <w:tabs>
          <w:tab w:val="left" w:pos="1050"/>
          <w:tab w:val="center" w:pos="3261"/>
          <w:tab w:val="left" w:pos="4395"/>
          <w:tab w:val="left" w:pos="4962"/>
        </w:tabs>
        <w:wordWrap w:val="0"/>
        <w:spacing w:before="72" w:beforeLines="30" w:after="72" w:afterLines="30" w:line="560" w:lineRule="exact"/>
        <w:ind w:left="420" w:leftChars="200"/>
        <w:rPr>
          <w:rFonts w:hint="eastAsia" w:ascii="宋体" w:hAnsi="宋体"/>
          <w:szCs w:val="21"/>
        </w:rPr>
      </w:pP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w:t>
      </w:r>
      <w:r>
        <w:rPr>
          <w:rFonts w:ascii="宋体" w:hAnsi="宋体"/>
          <w:szCs w:val="21"/>
        </w:rPr>
        <w:tab/>
      </w: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________________________</w:t>
      </w:r>
    </w:p>
    <w:p w14:paraId="4BAB82EE">
      <w:pPr>
        <w:tabs>
          <w:tab w:val="left" w:pos="1050"/>
          <w:tab w:val="center" w:pos="3261"/>
          <w:tab w:val="left" w:pos="4395"/>
        </w:tabs>
        <w:wordWrap w:val="0"/>
        <w:spacing w:before="72" w:beforeLines="30" w:after="72" w:afterLines="30" w:line="560" w:lineRule="exact"/>
        <w:ind w:left="420" w:leftChars="200"/>
        <w:rPr>
          <w:rFonts w:hint="eastAsia" w:ascii="宋体" w:hAnsi="宋体"/>
          <w:szCs w:val="21"/>
        </w:rPr>
      </w:pPr>
      <w:r>
        <w:rPr>
          <w:rFonts w:hint="eastAsia" w:ascii="宋体" w:hAnsi="宋体"/>
          <w:szCs w:val="21"/>
        </w:rPr>
        <w:t>联 系 人：</w:t>
      </w:r>
      <w:r>
        <w:rPr>
          <w:rFonts w:hint="eastAsia"/>
          <w:szCs w:val="21"/>
        </w:rPr>
        <w:t>_____________________</w:t>
      </w:r>
      <w:r>
        <w:rPr>
          <w:rFonts w:ascii="宋体" w:hAnsi="宋体"/>
          <w:szCs w:val="21"/>
        </w:rPr>
        <w:tab/>
      </w:r>
      <w:r>
        <w:rPr>
          <w:rFonts w:hint="eastAsia" w:ascii="宋体" w:hAnsi="宋体"/>
          <w:szCs w:val="21"/>
        </w:rPr>
        <w:t>联 系 人：</w:t>
      </w:r>
      <w:r>
        <w:rPr>
          <w:rFonts w:hint="eastAsia"/>
          <w:szCs w:val="21"/>
        </w:rPr>
        <w:t>________________________</w:t>
      </w:r>
    </w:p>
    <w:p w14:paraId="26F3C092">
      <w:pPr>
        <w:tabs>
          <w:tab w:val="left" w:pos="1050"/>
          <w:tab w:val="center" w:pos="3261"/>
          <w:tab w:val="left" w:pos="4395"/>
          <w:tab w:val="left" w:pos="4962"/>
        </w:tabs>
        <w:wordWrap w:val="0"/>
        <w:spacing w:before="72" w:beforeLines="30" w:after="72" w:afterLines="30" w:line="560" w:lineRule="exact"/>
        <w:ind w:left="420" w:leftChars="200"/>
        <w:rPr>
          <w:rFonts w:hint="eastAsia" w:ascii="宋体" w:hAnsi="宋体"/>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w:t>
      </w:r>
      <w:r>
        <w:rPr>
          <w:rFonts w:ascii="宋体" w:hAnsi="宋体"/>
          <w:szCs w:val="21"/>
        </w:rPr>
        <w:tab/>
      </w: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w:t>
      </w:r>
    </w:p>
    <w:p w14:paraId="1C3F740E">
      <w:pPr>
        <w:tabs>
          <w:tab w:val="left" w:pos="1050"/>
          <w:tab w:val="center" w:pos="3261"/>
          <w:tab w:val="left" w:pos="4395"/>
        </w:tabs>
        <w:wordWrap w:val="0"/>
        <w:spacing w:before="72" w:beforeLines="30" w:after="72" w:afterLines="30" w:line="560" w:lineRule="exact"/>
        <w:ind w:left="420" w:leftChars="200"/>
        <w:rPr>
          <w:rFonts w:hint="eastAsia"/>
          <w:szCs w:val="21"/>
        </w:rPr>
      </w:pPr>
      <w:r>
        <w:rPr>
          <w:rFonts w:hint="eastAsia" w:ascii="宋体" w:hAnsi="宋体"/>
          <w:szCs w:val="21"/>
        </w:rPr>
        <w:t>电子邮箱：</w:t>
      </w:r>
      <w:r>
        <w:rPr>
          <w:rFonts w:hint="eastAsia"/>
          <w:szCs w:val="21"/>
        </w:rPr>
        <w:t>_____________________</w:t>
      </w:r>
      <w:r>
        <w:rPr>
          <w:rFonts w:ascii="宋体" w:hAnsi="宋体"/>
          <w:szCs w:val="21"/>
        </w:rPr>
        <w:tab/>
      </w:r>
      <w:r>
        <w:rPr>
          <w:rFonts w:hint="eastAsia" w:ascii="宋体" w:hAnsi="宋体"/>
          <w:szCs w:val="21"/>
        </w:rPr>
        <w:t>电子邮箱：</w:t>
      </w:r>
      <w:r>
        <w:rPr>
          <w:rFonts w:hint="eastAsia"/>
          <w:szCs w:val="21"/>
        </w:rPr>
        <w:t>________________________</w:t>
      </w:r>
    </w:p>
    <w:p w14:paraId="36078B2A">
      <w:pPr>
        <w:topLinePunct/>
        <w:spacing w:line="560" w:lineRule="exact"/>
        <w:ind w:firstLine="420" w:firstLineChars="200"/>
        <w:rPr>
          <w:rFonts w:hint="eastAsia"/>
          <w:szCs w:val="21"/>
          <w:u w:val="single"/>
        </w:rPr>
      </w:pPr>
      <w:bookmarkStart w:id="427" w:name="_Hlk173248953"/>
      <w:r>
        <w:rPr>
          <w:rFonts w:hint="eastAsia"/>
          <w:szCs w:val="21"/>
        </w:rPr>
        <w:t>招标人项目负责人：____________________________</w:t>
      </w:r>
    </w:p>
    <w:p w14:paraId="4EE30BE6">
      <w:pPr>
        <w:topLinePunct/>
        <w:spacing w:line="560" w:lineRule="exact"/>
        <w:ind w:firstLine="420" w:firstLineChars="200"/>
        <w:rPr>
          <w:szCs w:val="21"/>
        </w:rPr>
      </w:pPr>
      <w:r>
        <w:rPr>
          <w:rFonts w:hint="eastAsia"/>
          <w:szCs w:val="21"/>
        </w:rPr>
        <w:t>招标人项目负责人联系电话：____________________</w:t>
      </w:r>
    </w:p>
    <w:p w14:paraId="549FF115">
      <w:pPr>
        <w:topLinePunct/>
        <w:spacing w:line="560" w:lineRule="exact"/>
        <w:ind w:firstLine="420" w:firstLineChars="200"/>
        <w:rPr>
          <w:szCs w:val="21"/>
          <w:u w:val="single"/>
        </w:rPr>
      </w:pPr>
      <w:r>
        <w:rPr>
          <w:rFonts w:hint="eastAsia"/>
          <w:szCs w:val="21"/>
        </w:rPr>
        <w:t>招标人内部纪检监督联系方式：__________________</w:t>
      </w:r>
      <w:bookmarkEnd w:id="427"/>
    </w:p>
    <w:p w14:paraId="76AADA2A">
      <w:pPr>
        <w:wordWrap/>
        <w:topLinePunct/>
        <w:spacing w:line="560" w:lineRule="exact"/>
        <w:ind w:left="0" w:leftChars="0" w:firstLine="420" w:firstLineChars="200"/>
        <w:rPr>
          <w:rFonts w:hint="eastAsia" w:ascii="宋体" w:hAnsi="宋体"/>
          <w:szCs w:val="21"/>
        </w:rPr>
      </w:pPr>
      <w:bookmarkStart w:id="428" w:name="OLE_LINK14"/>
      <w:bookmarkStart w:id="429" w:name="OLE_LINK8"/>
      <w:r>
        <w:rPr>
          <w:rFonts w:hint="eastAsia" w:ascii="宋体" w:hAnsi="宋体"/>
          <w:szCs w:val="21"/>
        </w:rPr>
        <w:t>受理异议的</w:t>
      </w:r>
      <w:r>
        <w:rPr>
          <w:rFonts w:hint="eastAsia" w:ascii="Calibri" w:hAnsi="Calibri"/>
          <w:szCs w:val="21"/>
        </w:rPr>
        <w:t>联系人</w:t>
      </w:r>
      <w:r>
        <w:rPr>
          <w:rFonts w:hint="eastAsia" w:ascii="宋体" w:hAnsi="宋体"/>
          <w:szCs w:val="21"/>
        </w:rPr>
        <w:t>和联系方式：__________________</w:t>
      </w:r>
    </w:p>
    <w:bookmarkEnd w:id="428"/>
    <w:bookmarkEnd w:id="429"/>
    <w:p w14:paraId="1F1C8DFE">
      <w:pPr>
        <w:topLinePunct/>
        <w:spacing w:line="560" w:lineRule="exact"/>
        <w:ind w:firstLine="3118" w:firstLineChars="1485"/>
        <w:jc w:val="left"/>
        <w:rPr>
          <w:rFonts w:hint="eastAsia"/>
          <w:szCs w:val="21"/>
        </w:rPr>
      </w:pPr>
    </w:p>
    <w:p w14:paraId="7799829B">
      <w:pPr>
        <w:topLinePunct/>
        <w:spacing w:line="560" w:lineRule="exact"/>
        <w:ind w:firstLine="3118" w:firstLineChars="1485"/>
        <w:jc w:val="left"/>
        <w:rPr>
          <w:rFonts w:hint="eastAsia"/>
          <w:szCs w:val="21"/>
          <w:u w:val="single"/>
        </w:rPr>
      </w:pPr>
      <w:r>
        <w:rPr>
          <w:rFonts w:hint="eastAsia"/>
          <w:szCs w:val="21"/>
        </w:rPr>
        <w:t>招标人或招标代理机构：</w:t>
      </w:r>
      <w:r>
        <w:rPr>
          <w:rFonts w:hint="eastAsia" w:ascii="宋体" w:hAnsi="宋体" w:cs="Arial"/>
          <w:szCs w:val="21"/>
        </w:rPr>
        <w:t>（盖企业</w:t>
      </w:r>
      <w:r>
        <w:rPr>
          <w:rFonts w:ascii="宋体" w:hAnsi="宋体" w:cs="Arial"/>
          <w:szCs w:val="21"/>
        </w:rPr>
        <w:t>CA</w:t>
      </w:r>
      <w:r>
        <w:rPr>
          <w:rFonts w:hint="eastAsia" w:ascii="宋体" w:hAnsi="宋体" w:cs="Arial"/>
          <w:szCs w:val="21"/>
        </w:rPr>
        <w:t>电子印章）</w:t>
      </w:r>
    </w:p>
    <w:p w14:paraId="2755AF9A">
      <w:pPr>
        <w:tabs>
          <w:tab w:val="left" w:pos="0"/>
        </w:tabs>
        <w:spacing w:line="240" w:lineRule="auto"/>
        <w:ind w:firstLine="3402" w:firstLineChars="1620"/>
        <w:jc w:val="left"/>
        <w:rPr>
          <w:rFonts w:hint="eastAsia" w:ascii="宋体" w:hAnsi="宋体" w:cs="Arial"/>
          <w:szCs w:val="21"/>
        </w:rPr>
      </w:pPr>
    </w:p>
    <w:p w14:paraId="0924DE0D">
      <w:pPr>
        <w:tabs>
          <w:tab w:val="left" w:pos="0"/>
        </w:tabs>
        <w:spacing w:line="560" w:lineRule="exact"/>
        <w:ind w:left="6166" w:leftChars="1486" w:hanging="3045" w:hangingChars="1450"/>
        <w:jc w:val="left"/>
        <w:rPr>
          <w:rFonts w:hint="eastAsia"/>
          <w:szCs w:val="21"/>
          <w:u w:val="single"/>
        </w:rPr>
      </w:pPr>
      <w:r>
        <w:rPr>
          <w:rFonts w:hint="eastAsia" w:ascii="宋体" w:hAnsi="宋体" w:cs="Arial"/>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p>
    <w:p w14:paraId="35AC7744">
      <w:pPr>
        <w:wordWrap w:val="0"/>
        <w:spacing w:before="480" w:beforeLines="200" w:line="560" w:lineRule="exact"/>
        <w:ind w:right="420"/>
        <w:jc w:val="center"/>
        <w:rPr>
          <w:rFonts w:hint="eastAsia"/>
          <w:szCs w:val="21"/>
        </w:rPr>
      </w:pPr>
      <w:r>
        <w:rPr>
          <w:rFonts w:hint="eastAsia"/>
          <w:szCs w:val="21"/>
        </w:rPr>
        <w:t xml:space="preserve">                           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p>
    <w:p w14:paraId="6EC8579F">
      <w:pPr>
        <w:wordWrap w:val="0"/>
        <w:spacing w:before="480" w:beforeLines="200" w:line="560" w:lineRule="exact"/>
        <w:ind w:right="420"/>
        <w:jc w:val="center"/>
        <w:rPr>
          <w:rFonts w:ascii="宋体" w:hAnsi="宋体"/>
          <w:sz w:val="52"/>
          <w:szCs w:val="52"/>
        </w:rPr>
        <w:sectPr>
          <w:headerReference r:id="rId32" w:type="default"/>
          <w:footerReference r:id="rId34" w:type="default"/>
          <w:headerReference r:id="rId33" w:type="even"/>
          <w:footerReference r:id="rId35" w:type="even"/>
          <w:pgSz w:w="11906" w:h="16838"/>
          <w:pgMar w:top="1440" w:right="1800" w:bottom="1440" w:left="1800" w:header="851" w:footer="850" w:gutter="0"/>
          <w:pgNumType w:start="27"/>
          <w:cols w:space="720" w:num="1"/>
          <w:docGrid w:linePitch="317" w:charSpace="0"/>
        </w:sectPr>
      </w:pPr>
      <w:r>
        <w:rPr>
          <w:rFonts w:hint="eastAsia"/>
          <w:szCs w:val="21"/>
        </w:rPr>
        <w:br w:type="page"/>
      </w:r>
    </w:p>
    <w:p w14:paraId="35B41478">
      <w:pPr>
        <w:pStyle w:val="2"/>
        <w:keepNext w:val="0"/>
        <w:keepLines w:val="0"/>
        <w:wordWrap w:val="0"/>
        <w:spacing w:before="4200" w:after="0" w:line="360" w:lineRule="auto"/>
        <w:jc w:val="center"/>
        <w:rPr>
          <w:rFonts w:hint="eastAsia" w:ascii="宋体" w:hAnsi="宋体"/>
          <w:bCs w:val="0"/>
        </w:rPr>
      </w:pPr>
      <w:bookmarkStart w:id="430" w:name="_Toc486855262"/>
      <w:bookmarkStart w:id="431" w:name="_Toc497485484"/>
      <w:bookmarkStart w:id="432" w:name="_Toc226045912"/>
      <w:r>
        <w:rPr>
          <w:rFonts w:hint="eastAsia" w:ascii="宋体" w:hAnsi="宋体"/>
          <w:bCs w:val="0"/>
        </w:rPr>
        <w:t>第二章</w:t>
      </w:r>
      <w:r>
        <w:rPr>
          <w:rFonts w:hint="eastAsia" w:ascii="宋体" w:hAnsi="宋体"/>
          <w:bCs w:val="0"/>
        </w:rPr>
        <w:tab/>
      </w:r>
      <w:r>
        <w:rPr>
          <w:rFonts w:hint="eastAsia" w:ascii="宋体" w:hAnsi="宋体"/>
          <w:bCs w:val="0"/>
        </w:rPr>
        <w:t>申请人须知专用部分</w:t>
      </w:r>
      <w:bookmarkEnd w:id="430"/>
      <w:bookmarkEnd w:id="431"/>
      <w:bookmarkEnd w:id="432"/>
    </w:p>
    <w:p w14:paraId="5285232A">
      <w:pPr>
        <w:wordWrap w:val="0"/>
        <w:jc w:val="center"/>
        <w:rPr>
          <w:rFonts w:hint="eastAsia" w:ascii="宋体" w:hAnsi="宋体"/>
          <w:bCs/>
          <w:sz w:val="32"/>
          <w:szCs w:val="32"/>
        </w:rPr>
      </w:pPr>
      <w:bookmarkStart w:id="433" w:name="_Toc485237224"/>
      <w:bookmarkStart w:id="434" w:name="_Toc482343124"/>
      <w:bookmarkStart w:id="435" w:name="_Toc481775339"/>
      <w:bookmarkStart w:id="436" w:name="_Toc485379779"/>
      <w:r>
        <w:rPr>
          <w:rFonts w:ascii="宋体" w:hAnsi="宋体"/>
          <w:bCs/>
          <w:sz w:val="32"/>
          <w:szCs w:val="32"/>
        </w:rPr>
        <w:br w:type="page"/>
      </w:r>
      <w:r>
        <w:rPr>
          <w:rFonts w:ascii="宋体" w:hAnsi="宋体"/>
          <w:bCs/>
          <w:sz w:val="32"/>
          <w:szCs w:val="32"/>
        </w:rPr>
        <w:br w:type="page"/>
      </w:r>
      <w:r>
        <w:rPr>
          <w:rFonts w:hint="eastAsia" w:ascii="宋体" w:hAnsi="宋体"/>
          <w:bCs/>
          <w:sz w:val="32"/>
          <w:szCs w:val="32"/>
        </w:rPr>
        <w:t>第二章</w:t>
      </w:r>
      <w:r>
        <w:rPr>
          <w:rFonts w:hint="eastAsia" w:ascii="宋体" w:hAnsi="宋体"/>
          <w:bCs/>
          <w:sz w:val="32"/>
          <w:szCs w:val="32"/>
        </w:rPr>
        <w:tab/>
      </w:r>
      <w:r>
        <w:rPr>
          <w:rFonts w:hint="eastAsia" w:ascii="宋体" w:hAnsi="宋体"/>
          <w:bCs/>
          <w:sz w:val="32"/>
          <w:szCs w:val="32"/>
        </w:rPr>
        <w:t>申请人须知专用部分</w:t>
      </w:r>
      <w:bookmarkEnd w:id="433"/>
      <w:bookmarkEnd w:id="434"/>
      <w:bookmarkEnd w:id="435"/>
      <w:bookmarkEnd w:id="436"/>
    </w:p>
    <w:p w14:paraId="17299CC9">
      <w:pPr>
        <w:pStyle w:val="86"/>
        <w:keepNext w:val="0"/>
        <w:keepLines w:val="0"/>
        <w:spacing w:line="360" w:lineRule="auto"/>
        <w:rPr>
          <w:rFonts w:hint="eastAsia" w:ascii="宋体" w:hAnsi="宋体" w:eastAsia="宋体"/>
          <w:szCs w:val="28"/>
        </w:rPr>
      </w:pPr>
      <w:bookmarkStart w:id="437" w:name="_Toc485237225"/>
      <w:bookmarkStart w:id="438" w:name="_Toc481775340"/>
      <w:bookmarkStart w:id="439" w:name="_Toc485379780"/>
      <w:bookmarkStart w:id="440" w:name="_Toc482343125"/>
      <w:bookmarkStart w:id="441" w:name="_Toc497485485"/>
      <w:bookmarkStart w:id="442" w:name="_Toc226045913"/>
      <w:r>
        <w:rPr>
          <w:rFonts w:ascii="宋体" w:hAnsi="宋体" w:eastAsia="宋体" w:cs="Times New Roman"/>
          <w:szCs w:val="28"/>
        </w:rPr>
        <w:t>1</w:t>
      </w:r>
      <w:r>
        <w:rPr>
          <w:rFonts w:hint="eastAsia" w:ascii="宋体" w:hAnsi="宋体" w:eastAsia="宋体" w:cs="Times New Roman"/>
          <w:szCs w:val="28"/>
        </w:rPr>
        <w:t>.总</w:t>
      </w:r>
      <w:r>
        <w:rPr>
          <w:rFonts w:hint="eastAsia" w:ascii="宋体" w:hAnsi="宋体" w:eastAsia="宋体"/>
          <w:szCs w:val="28"/>
        </w:rPr>
        <w:t>则</w:t>
      </w:r>
      <w:bookmarkEnd w:id="437"/>
      <w:bookmarkEnd w:id="438"/>
      <w:bookmarkEnd w:id="439"/>
      <w:bookmarkEnd w:id="440"/>
      <w:bookmarkEnd w:id="441"/>
      <w:bookmarkEnd w:id="442"/>
    </w:p>
    <w:p w14:paraId="368BBF54">
      <w:pPr>
        <w:pStyle w:val="79"/>
        <w:keepNext w:val="0"/>
        <w:keepLines w:val="0"/>
        <w:tabs>
          <w:tab w:val="left" w:pos="567"/>
        </w:tabs>
        <w:wordWrap w:val="0"/>
        <w:spacing w:line="360" w:lineRule="auto"/>
        <w:rPr>
          <w:rFonts w:hint="eastAsia" w:ascii="宋体" w:hAnsi="宋体" w:eastAsia="宋体" w:cs="Times New Roman"/>
          <w:szCs w:val="24"/>
        </w:rPr>
      </w:pPr>
      <w:bookmarkStart w:id="443" w:name="_Toc488134689"/>
      <w:bookmarkStart w:id="444" w:name="_Toc497485486"/>
      <w:bookmarkStart w:id="445" w:name="_Toc226045914"/>
      <w:bookmarkStart w:id="446" w:name="_Toc481941825"/>
      <w:bookmarkStart w:id="447" w:name="_Toc488862664"/>
      <w:bookmarkStart w:id="448" w:name="_Toc487442991"/>
      <w:r>
        <w:rPr>
          <w:rFonts w:hint="eastAsia" w:ascii="宋体" w:hAnsi="宋体" w:eastAsia="宋体" w:cs="Times New Roman"/>
          <w:szCs w:val="24"/>
        </w:rPr>
        <w:t>1.1</w:t>
      </w:r>
      <w:r>
        <w:rPr>
          <w:rFonts w:hint="eastAsia" w:ascii="宋体" w:hAnsi="宋体" w:eastAsia="宋体" w:cs="Times New Roman"/>
          <w:szCs w:val="24"/>
        </w:rPr>
        <w:tab/>
      </w:r>
      <w:r>
        <w:rPr>
          <w:rFonts w:hint="eastAsia" w:ascii="宋体" w:hAnsi="宋体" w:eastAsia="宋体" w:cs="Times New Roman"/>
          <w:szCs w:val="24"/>
        </w:rPr>
        <w:t>工程概况</w:t>
      </w:r>
      <w:bookmarkEnd w:id="443"/>
      <w:bookmarkEnd w:id="444"/>
      <w:bookmarkEnd w:id="445"/>
      <w:bookmarkEnd w:id="446"/>
      <w:bookmarkEnd w:id="447"/>
      <w:bookmarkEnd w:id="448"/>
    </w:p>
    <w:p w14:paraId="24A604BD">
      <w:pPr>
        <w:tabs>
          <w:tab w:val="left" w:pos="1134"/>
        </w:tabs>
        <w:wordWrap w:val="0"/>
        <w:spacing w:line="360" w:lineRule="auto"/>
        <w:ind w:firstLine="420" w:firstLineChars="200"/>
        <w:rPr>
          <w:rFonts w:hint="eastAsia" w:ascii="宋体" w:hAnsi="宋体"/>
        </w:rPr>
      </w:pPr>
      <w:r>
        <w:rPr>
          <w:rFonts w:hint="eastAsia" w:ascii="宋体" w:hAnsi="宋体"/>
        </w:rPr>
        <w:t>1.1.2</w:t>
      </w:r>
      <w:r>
        <w:rPr>
          <w:rFonts w:hint="eastAsia" w:ascii="宋体" w:hAnsi="宋体"/>
        </w:rPr>
        <w:tab/>
      </w:r>
      <w:r>
        <w:rPr>
          <w:rFonts w:hint="eastAsia" w:ascii="宋体" w:hAnsi="宋体"/>
        </w:rPr>
        <w:t>本工程名称：</w:t>
      </w:r>
      <w:r>
        <w:t>___________</w:t>
      </w:r>
      <w:r>
        <w:rPr>
          <w:rFonts w:hint="eastAsia"/>
        </w:rPr>
        <w:t>______</w:t>
      </w:r>
      <w:r>
        <w:t>_____</w:t>
      </w:r>
      <w:r>
        <w:rPr>
          <w:rFonts w:hint="eastAsia"/>
        </w:rPr>
        <w:t>__________________________________</w:t>
      </w:r>
    </w:p>
    <w:p w14:paraId="5DBA049B">
      <w:pPr>
        <w:tabs>
          <w:tab w:val="left" w:pos="1134"/>
        </w:tabs>
        <w:wordWrap w:val="0"/>
        <w:spacing w:line="360" w:lineRule="auto"/>
        <w:ind w:firstLine="420" w:firstLineChars="200"/>
        <w:rPr>
          <w:rFonts w:ascii="宋体" w:hAnsi="宋体"/>
        </w:rPr>
      </w:pPr>
      <w:r>
        <w:rPr>
          <w:rFonts w:hint="eastAsia" w:ascii="宋体" w:hAnsi="宋体"/>
        </w:rPr>
        <w:t>1.1.3</w:t>
      </w:r>
      <w:r>
        <w:rPr>
          <w:rFonts w:hint="eastAsia" w:ascii="宋体" w:hAnsi="宋体"/>
        </w:rPr>
        <w:tab/>
      </w:r>
      <w:r>
        <w:rPr>
          <w:rFonts w:hint="eastAsia" w:ascii="宋体" w:hAnsi="宋体"/>
        </w:rPr>
        <w:t>本工程建设规模：</w:t>
      </w:r>
      <w:r>
        <w:t>___________</w:t>
      </w:r>
      <w:r>
        <w:rPr>
          <w:rFonts w:hint="eastAsia"/>
        </w:rPr>
        <w:t>______</w:t>
      </w:r>
      <w:r>
        <w:t>_____</w:t>
      </w:r>
      <w:r>
        <w:rPr>
          <w:rFonts w:hint="eastAsia"/>
        </w:rPr>
        <w:t>______________________________</w:t>
      </w:r>
    </w:p>
    <w:p w14:paraId="532A7837">
      <w:pPr>
        <w:tabs>
          <w:tab w:val="left" w:pos="1134"/>
        </w:tabs>
        <w:wordWrap w:val="0"/>
        <w:spacing w:line="360" w:lineRule="auto"/>
        <w:ind w:firstLine="420" w:firstLineChars="200"/>
        <w:rPr>
          <w:rFonts w:hint="eastAsia" w:ascii="宋体" w:hAnsi="宋体"/>
        </w:rPr>
      </w:pPr>
      <w:r>
        <w:rPr>
          <w:rFonts w:hint="eastAsia" w:ascii="宋体" w:hAnsi="宋体"/>
        </w:rPr>
        <w:t>1.1.4</w:t>
      </w:r>
      <w:r>
        <w:rPr>
          <w:rFonts w:hint="eastAsia" w:ascii="宋体" w:hAnsi="宋体"/>
        </w:rPr>
        <w:tab/>
      </w:r>
      <w:r>
        <w:rPr>
          <w:rFonts w:hint="eastAsia" w:ascii="宋体" w:hAnsi="宋体"/>
        </w:rPr>
        <w:t>本工程建设地点：</w:t>
      </w:r>
      <w:r>
        <w:t>___________</w:t>
      </w:r>
      <w:r>
        <w:rPr>
          <w:rFonts w:hint="eastAsia"/>
        </w:rPr>
        <w:t>______</w:t>
      </w:r>
      <w:r>
        <w:t>_</w:t>
      </w:r>
      <w:r>
        <w:rPr>
          <w:rFonts w:hint="eastAsia"/>
        </w:rPr>
        <w:t>__________________________________</w:t>
      </w:r>
    </w:p>
    <w:p w14:paraId="26539B89">
      <w:pPr>
        <w:tabs>
          <w:tab w:val="left" w:pos="1134"/>
        </w:tabs>
        <w:wordWrap w:val="0"/>
        <w:spacing w:line="360" w:lineRule="auto"/>
        <w:ind w:firstLine="420" w:firstLineChars="200"/>
        <w:rPr>
          <w:rFonts w:hint="eastAsia" w:ascii="宋体" w:hAnsi="宋体"/>
        </w:rPr>
      </w:pPr>
      <w:r>
        <w:rPr>
          <w:rFonts w:hint="eastAsia" w:ascii="宋体" w:hAnsi="宋体"/>
        </w:rPr>
        <w:t>1.1.5</w:t>
      </w:r>
      <w:r>
        <w:rPr>
          <w:rFonts w:hint="eastAsia" w:ascii="宋体" w:hAnsi="宋体"/>
        </w:rPr>
        <w:tab/>
      </w:r>
      <w:r>
        <w:rPr>
          <w:rFonts w:hint="eastAsia" w:ascii="宋体" w:hAnsi="宋体"/>
        </w:rPr>
        <w:t>本工程招标人信息：</w:t>
      </w:r>
    </w:p>
    <w:p w14:paraId="7562F061">
      <w:pPr>
        <w:tabs>
          <w:tab w:val="left" w:pos="4820"/>
          <w:tab w:val="left" w:pos="5245"/>
        </w:tabs>
        <w:wordWrap w:val="0"/>
        <w:spacing w:line="360" w:lineRule="auto"/>
        <w:ind w:firstLine="1134" w:firstLineChars="540"/>
        <w:rPr>
          <w:rFonts w:ascii="宋体" w:hAnsi="宋体"/>
        </w:rPr>
      </w:pPr>
      <w:r>
        <w:rPr>
          <w:rFonts w:hint="eastAsia" w:ascii="宋体" w:hAnsi="宋体"/>
        </w:rPr>
        <w:t>招标人</w:t>
      </w:r>
      <w:r>
        <w:rPr>
          <w:rFonts w:ascii="宋体" w:hAnsi="宋体"/>
        </w:rPr>
        <w:t>名称：</w:t>
      </w:r>
      <w:r>
        <w:t>_____________</w:t>
      </w:r>
      <w:r>
        <w:rPr>
          <w:rFonts w:hint="eastAsia"/>
        </w:rPr>
        <w:t>___</w:t>
      </w:r>
      <w:r>
        <w:t>__</w:t>
      </w:r>
      <w:r>
        <w:rPr>
          <w:rFonts w:hint="eastAsia"/>
        </w:rPr>
        <w:t>__</w:t>
      </w:r>
      <w:r>
        <w:t>___</w:t>
      </w:r>
      <w:r>
        <w:rPr>
          <w:rFonts w:ascii="宋体" w:hAnsi="宋体"/>
        </w:rPr>
        <w:t>地</w:t>
      </w:r>
      <w:r>
        <w:rPr>
          <w:rFonts w:hint="eastAsia" w:ascii="宋体" w:hAnsi="宋体"/>
        </w:rPr>
        <w:tab/>
      </w:r>
      <w:r>
        <w:rPr>
          <w:rFonts w:ascii="宋体" w:hAnsi="宋体"/>
        </w:rPr>
        <w:t>址：</w:t>
      </w:r>
      <w:r>
        <w:t>____</w:t>
      </w:r>
      <w:r>
        <w:rPr>
          <w:rFonts w:hint="eastAsia"/>
        </w:rPr>
        <w:t>_____</w:t>
      </w:r>
      <w:r>
        <w:t>__</w:t>
      </w:r>
      <w:r>
        <w:rPr>
          <w:rFonts w:hint="eastAsia"/>
        </w:rPr>
        <w:t>_</w:t>
      </w:r>
      <w:r>
        <w:t>__</w:t>
      </w:r>
      <w:r>
        <w:rPr>
          <w:rFonts w:hint="eastAsia"/>
        </w:rPr>
        <w:t>_____</w:t>
      </w:r>
      <w:r>
        <w:t>______</w:t>
      </w:r>
    </w:p>
    <w:p w14:paraId="207D387D">
      <w:pPr>
        <w:tabs>
          <w:tab w:val="left" w:pos="5245"/>
        </w:tabs>
        <w:wordWrap w:val="0"/>
        <w:spacing w:line="360" w:lineRule="auto"/>
        <w:ind w:firstLine="1134" w:firstLineChars="540"/>
        <w:rPr>
          <w:rFonts w:hint="eastAsia" w:ascii="宋体" w:hAnsi="宋体"/>
        </w:rPr>
      </w:pPr>
      <w:r>
        <w:rPr>
          <w:rFonts w:ascii="宋体" w:hAnsi="宋体"/>
        </w:rPr>
        <w:t>联系人：</w:t>
      </w:r>
      <w:r>
        <w:t>_________</w:t>
      </w:r>
      <w:r>
        <w:rPr>
          <w:rFonts w:hint="eastAsia"/>
        </w:rPr>
        <w:t>______</w:t>
      </w:r>
      <w:r>
        <w:t>____</w:t>
      </w:r>
      <w:r>
        <w:rPr>
          <w:rFonts w:hint="eastAsia"/>
        </w:rPr>
        <w:t>_____</w:t>
      </w:r>
      <w:r>
        <w:t>___</w:t>
      </w:r>
      <w:r>
        <w:rPr>
          <w:rFonts w:ascii="宋体" w:hAnsi="宋体"/>
        </w:rPr>
        <w:t>电</w:t>
      </w:r>
      <w:r>
        <w:rPr>
          <w:rFonts w:hint="eastAsia" w:ascii="宋体" w:hAnsi="宋体"/>
        </w:rPr>
        <w:tab/>
      </w:r>
      <w:r>
        <w:rPr>
          <w:rFonts w:ascii="宋体" w:hAnsi="宋体"/>
        </w:rPr>
        <w:t>话：</w:t>
      </w:r>
      <w:r>
        <w:t>__</w:t>
      </w:r>
      <w:r>
        <w:rPr>
          <w:rFonts w:hint="eastAsia"/>
        </w:rPr>
        <w:t>_____</w:t>
      </w:r>
      <w:r>
        <w:t>____</w:t>
      </w:r>
      <w:r>
        <w:rPr>
          <w:rFonts w:hint="eastAsia"/>
        </w:rPr>
        <w:t>__</w:t>
      </w:r>
      <w:r>
        <w:t>_</w:t>
      </w:r>
      <w:r>
        <w:rPr>
          <w:rFonts w:hint="eastAsia"/>
        </w:rPr>
        <w:t>____</w:t>
      </w:r>
      <w:r>
        <w:t>_______</w:t>
      </w:r>
    </w:p>
    <w:p w14:paraId="72A6DC73">
      <w:pPr>
        <w:tabs>
          <w:tab w:val="left" w:pos="5245"/>
        </w:tabs>
        <w:wordWrap w:val="0"/>
        <w:spacing w:line="360" w:lineRule="auto"/>
        <w:ind w:firstLine="1134" w:firstLineChars="540"/>
        <w:rPr>
          <w:rFonts w:hint="eastAsia" w:ascii="宋体" w:hAnsi="宋体"/>
        </w:rPr>
      </w:pPr>
      <w:r>
        <w:rPr>
          <w:rFonts w:hint="eastAsia" w:ascii="宋体" w:hAnsi="宋体"/>
        </w:rPr>
        <w:t>电子邮</w:t>
      </w:r>
      <w:r>
        <w:rPr>
          <w:rFonts w:hint="eastAsia" w:ascii="宋体" w:hAnsi="宋体"/>
          <w:szCs w:val="21"/>
        </w:rPr>
        <w:t>箱</w:t>
      </w:r>
      <w:r>
        <w:rPr>
          <w:rFonts w:hint="eastAsia" w:ascii="宋体" w:hAnsi="宋体"/>
        </w:rPr>
        <w:t>：</w:t>
      </w:r>
      <w:r>
        <w:t>__________</w:t>
      </w:r>
      <w:r>
        <w:rPr>
          <w:rFonts w:hint="eastAsia"/>
        </w:rPr>
        <w:t>__</w:t>
      </w:r>
      <w:r>
        <w:t>_</w:t>
      </w:r>
      <w:r>
        <w:rPr>
          <w:rFonts w:hint="eastAsia"/>
        </w:rPr>
        <w:t>______</w:t>
      </w:r>
      <w:r>
        <w:t>______</w:t>
      </w:r>
      <w:r>
        <w:rPr>
          <w:rFonts w:hint="eastAsia" w:ascii="宋体" w:hAnsi="宋体"/>
        </w:rPr>
        <w:t>传</w:t>
      </w:r>
      <w:r>
        <w:rPr>
          <w:rFonts w:hint="eastAsia" w:ascii="宋体" w:hAnsi="宋体"/>
        </w:rPr>
        <w:tab/>
      </w:r>
      <w:r>
        <w:rPr>
          <w:rFonts w:hint="eastAsia" w:ascii="宋体" w:hAnsi="宋体"/>
        </w:rPr>
        <w:t>真：</w:t>
      </w:r>
      <w:r>
        <w:t>_____</w:t>
      </w:r>
      <w:r>
        <w:rPr>
          <w:rFonts w:hint="eastAsia"/>
        </w:rPr>
        <w:t>____</w:t>
      </w:r>
      <w:r>
        <w:t>____</w:t>
      </w:r>
      <w:r>
        <w:rPr>
          <w:rFonts w:hint="eastAsia"/>
        </w:rPr>
        <w:t>______</w:t>
      </w:r>
      <w:r>
        <w:t>_</w:t>
      </w:r>
      <w:r>
        <w:rPr>
          <w:rFonts w:hint="eastAsia"/>
        </w:rPr>
        <w:t>_</w:t>
      </w:r>
      <w:r>
        <w:t>____</w:t>
      </w:r>
    </w:p>
    <w:p w14:paraId="32DD965E">
      <w:pPr>
        <w:tabs>
          <w:tab w:val="left" w:pos="1134"/>
        </w:tabs>
        <w:wordWrap w:val="0"/>
        <w:spacing w:line="360" w:lineRule="auto"/>
        <w:ind w:firstLine="420" w:firstLineChars="200"/>
        <w:rPr>
          <w:rFonts w:hint="eastAsia" w:ascii="宋体" w:hAnsi="宋体"/>
        </w:rPr>
      </w:pPr>
      <w:r>
        <w:rPr>
          <w:rFonts w:hint="eastAsia" w:ascii="宋体" w:hAnsi="宋体"/>
        </w:rPr>
        <w:t>1.1.6</w:t>
      </w:r>
      <w:r>
        <w:rPr>
          <w:rFonts w:hint="eastAsia" w:ascii="宋体" w:hAnsi="宋体"/>
        </w:rPr>
        <w:tab/>
      </w:r>
      <w:r>
        <w:rPr>
          <w:rFonts w:hint="eastAsia" w:ascii="宋体" w:hAnsi="宋体"/>
        </w:rPr>
        <w:t>本工程招标代理机构信息：</w:t>
      </w:r>
    </w:p>
    <w:p w14:paraId="3F8FF2E9">
      <w:pPr>
        <w:tabs>
          <w:tab w:val="left" w:pos="1276"/>
          <w:tab w:val="left" w:pos="1560"/>
          <w:tab w:val="left" w:pos="5245"/>
        </w:tabs>
        <w:wordWrap w:val="0"/>
        <w:spacing w:line="360" w:lineRule="auto"/>
        <w:ind w:firstLine="1134" w:firstLineChars="540"/>
        <w:rPr>
          <w:rFonts w:ascii="宋体" w:hAnsi="宋体"/>
        </w:rPr>
      </w:pPr>
      <w:r>
        <w:rPr>
          <w:rFonts w:ascii="宋体" w:hAnsi="宋体"/>
        </w:rPr>
        <w:t>名</w:t>
      </w:r>
      <w:r>
        <w:rPr>
          <w:rFonts w:hint="eastAsia" w:ascii="宋体" w:hAnsi="宋体"/>
        </w:rPr>
        <w:tab/>
      </w:r>
      <w:r>
        <w:rPr>
          <w:rFonts w:ascii="宋体" w:hAnsi="宋体"/>
        </w:rPr>
        <w:t>称：</w:t>
      </w:r>
      <w:r>
        <w:t>____________</w:t>
      </w:r>
      <w:r>
        <w:rPr>
          <w:rFonts w:hint="eastAsia"/>
        </w:rPr>
        <w:t>_________</w:t>
      </w:r>
      <w:r>
        <w:t>______</w:t>
      </w:r>
      <w:r>
        <w:rPr>
          <w:rFonts w:ascii="宋体" w:hAnsi="宋体"/>
        </w:rPr>
        <w:t>地</w:t>
      </w:r>
      <w:r>
        <w:rPr>
          <w:rFonts w:hint="eastAsia" w:ascii="宋体" w:hAnsi="宋体"/>
        </w:rPr>
        <w:tab/>
      </w:r>
      <w:r>
        <w:rPr>
          <w:rFonts w:ascii="宋体" w:hAnsi="宋体"/>
        </w:rPr>
        <w:t>址：</w:t>
      </w:r>
      <w:r>
        <w:t>______</w:t>
      </w:r>
      <w:r>
        <w:rPr>
          <w:rFonts w:hint="eastAsia"/>
        </w:rPr>
        <w:t>_________</w:t>
      </w:r>
      <w:r>
        <w:t>__</w:t>
      </w:r>
      <w:r>
        <w:rPr>
          <w:rFonts w:hint="eastAsia"/>
        </w:rPr>
        <w:t>_</w:t>
      </w:r>
      <w:r>
        <w:t>__</w:t>
      </w:r>
      <w:r>
        <w:rPr>
          <w:rFonts w:hint="eastAsia"/>
        </w:rPr>
        <w:t>_</w:t>
      </w:r>
      <w:r>
        <w:t>____</w:t>
      </w:r>
    </w:p>
    <w:p w14:paraId="1663611E">
      <w:pPr>
        <w:tabs>
          <w:tab w:val="left" w:pos="5245"/>
        </w:tabs>
        <w:wordWrap w:val="0"/>
        <w:spacing w:line="360" w:lineRule="auto"/>
        <w:ind w:firstLine="1134" w:firstLineChars="540"/>
        <w:rPr>
          <w:rFonts w:hint="eastAsia" w:ascii="宋体" w:hAnsi="宋体"/>
        </w:rPr>
      </w:pPr>
      <w:r>
        <w:rPr>
          <w:rFonts w:ascii="宋体" w:hAnsi="宋体"/>
        </w:rPr>
        <w:t>联系人：</w:t>
      </w:r>
      <w:r>
        <w:t>__________</w:t>
      </w:r>
      <w:r>
        <w:rPr>
          <w:rFonts w:hint="eastAsia"/>
        </w:rPr>
        <w:t>____</w:t>
      </w:r>
      <w:r>
        <w:t>____</w:t>
      </w:r>
      <w:r>
        <w:rPr>
          <w:rFonts w:hint="eastAsia"/>
        </w:rPr>
        <w:t>_____</w:t>
      </w:r>
      <w:r>
        <w:t>____</w:t>
      </w:r>
      <w:r>
        <w:rPr>
          <w:rFonts w:ascii="宋体" w:hAnsi="宋体"/>
        </w:rPr>
        <w:t>电</w:t>
      </w:r>
      <w:r>
        <w:rPr>
          <w:rFonts w:hint="eastAsia" w:ascii="宋体" w:hAnsi="宋体"/>
        </w:rPr>
        <w:tab/>
      </w:r>
      <w:r>
        <w:rPr>
          <w:rFonts w:ascii="宋体" w:hAnsi="宋体"/>
        </w:rPr>
        <w:t>话：</w:t>
      </w:r>
      <w:r>
        <w:t>_______</w:t>
      </w:r>
      <w:r>
        <w:rPr>
          <w:rFonts w:hint="eastAsia"/>
        </w:rPr>
        <w:t>_______</w:t>
      </w:r>
      <w:r>
        <w:t>____</w:t>
      </w:r>
      <w:r>
        <w:rPr>
          <w:rFonts w:hint="eastAsia"/>
        </w:rPr>
        <w:t>__</w:t>
      </w:r>
      <w:r>
        <w:t>_____</w:t>
      </w:r>
    </w:p>
    <w:p w14:paraId="38F50C14">
      <w:pPr>
        <w:tabs>
          <w:tab w:val="left" w:pos="5245"/>
        </w:tabs>
        <w:wordWrap w:val="0"/>
        <w:spacing w:line="360" w:lineRule="auto"/>
        <w:ind w:firstLine="1134" w:firstLineChars="540"/>
        <w:rPr>
          <w:rFonts w:hint="eastAsia" w:ascii="宋体" w:hAnsi="宋体"/>
        </w:rPr>
      </w:pPr>
      <w:r>
        <w:rPr>
          <w:rFonts w:hint="eastAsia" w:ascii="宋体" w:hAnsi="宋体"/>
        </w:rPr>
        <w:t>电子邮</w:t>
      </w:r>
      <w:r>
        <w:rPr>
          <w:rFonts w:hint="eastAsia" w:ascii="宋体" w:hAnsi="宋体"/>
          <w:szCs w:val="21"/>
        </w:rPr>
        <w:t>箱</w:t>
      </w:r>
      <w:r>
        <w:rPr>
          <w:rFonts w:hint="eastAsia" w:ascii="宋体" w:hAnsi="宋体"/>
        </w:rPr>
        <w:t>：</w:t>
      </w:r>
      <w:r>
        <w:t>_______</w:t>
      </w:r>
      <w:r>
        <w:rPr>
          <w:rFonts w:hint="eastAsia"/>
        </w:rPr>
        <w:t>____</w:t>
      </w:r>
      <w:r>
        <w:t>____</w:t>
      </w:r>
      <w:r>
        <w:rPr>
          <w:rFonts w:hint="eastAsia"/>
        </w:rPr>
        <w:t>_____</w:t>
      </w:r>
      <w:r>
        <w:t>_____</w:t>
      </w:r>
      <w:r>
        <w:rPr>
          <w:rFonts w:hint="eastAsia" w:ascii="宋体" w:hAnsi="宋体"/>
        </w:rPr>
        <w:t>传</w:t>
      </w:r>
      <w:r>
        <w:rPr>
          <w:rFonts w:hint="eastAsia" w:ascii="宋体" w:hAnsi="宋体"/>
        </w:rPr>
        <w:tab/>
      </w:r>
      <w:r>
        <w:rPr>
          <w:rFonts w:hint="eastAsia" w:ascii="宋体" w:hAnsi="宋体"/>
        </w:rPr>
        <w:t>真：</w:t>
      </w:r>
      <w:r>
        <w:t>________</w:t>
      </w:r>
      <w:r>
        <w:rPr>
          <w:rFonts w:hint="eastAsia"/>
        </w:rPr>
        <w:t>_______</w:t>
      </w:r>
      <w:r>
        <w:t>___</w:t>
      </w:r>
      <w:r>
        <w:rPr>
          <w:rFonts w:hint="eastAsia"/>
        </w:rPr>
        <w:t>__</w:t>
      </w:r>
      <w:r>
        <w:t>_____</w:t>
      </w:r>
    </w:p>
    <w:p w14:paraId="4A018307">
      <w:pPr>
        <w:tabs>
          <w:tab w:val="left" w:pos="1134"/>
        </w:tabs>
        <w:wordWrap w:val="0"/>
        <w:spacing w:line="360" w:lineRule="auto"/>
        <w:ind w:firstLine="424" w:firstLineChars="202"/>
        <w:rPr>
          <w:rFonts w:hint="eastAsia" w:ascii="宋体" w:hAnsi="宋体"/>
        </w:rPr>
      </w:pPr>
      <w:r>
        <w:rPr>
          <w:rFonts w:hint="eastAsia" w:ascii="宋体" w:hAnsi="宋体"/>
        </w:rPr>
        <w:t>1.1.7</w:t>
      </w:r>
      <w:r>
        <w:rPr>
          <w:rFonts w:hint="eastAsia" w:ascii="宋体" w:hAnsi="宋体"/>
        </w:rPr>
        <w:tab/>
      </w:r>
      <w:r>
        <w:rPr>
          <w:rFonts w:hint="eastAsia" w:ascii="宋体" w:hAnsi="宋体"/>
        </w:rPr>
        <w:t>本工程代建人：</w:t>
      </w:r>
      <w:r>
        <w:t>______</w:t>
      </w:r>
      <w:r>
        <w:rPr>
          <w:rFonts w:hint="eastAsia"/>
        </w:rPr>
        <w:t>__________________________________</w:t>
      </w:r>
      <w:r>
        <w:t>_____</w:t>
      </w:r>
      <w:r>
        <w:rPr>
          <w:rFonts w:hint="eastAsia"/>
        </w:rPr>
        <w:t>_______</w:t>
      </w:r>
      <w:r>
        <w:t>__</w:t>
      </w:r>
    </w:p>
    <w:p w14:paraId="799E6A8E">
      <w:pPr>
        <w:tabs>
          <w:tab w:val="left" w:pos="1134"/>
        </w:tabs>
        <w:wordWrap w:val="0"/>
        <w:spacing w:line="360" w:lineRule="auto"/>
        <w:ind w:firstLine="420" w:firstLineChars="200"/>
        <w:rPr>
          <w:rFonts w:hint="eastAsia" w:ascii="宋体" w:hAnsi="宋体"/>
        </w:rPr>
      </w:pPr>
      <w:r>
        <w:rPr>
          <w:rFonts w:hint="eastAsia" w:ascii="宋体" w:hAnsi="宋体"/>
        </w:rPr>
        <w:t>1.1.8</w:t>
      </w:r>
      <w:r>
        <w:rPr>
          <w:rFonts w:hint="eastAsia" w:ascii="宋体" w:hAnsi="宋体"/>
        </w:rPr>
        <w:tab/>
      </w:r>
      <w:r>
        <w:rPr>
          <w:rFonts w:hint="eastAsia" w:ascii="宋体" w:hAnsi="宋体"/>
        </w:rPr>
        <w:t>本工程设计人：</w:t>
      </w:r>
      <w:r>
        <w:t>__________</w:t>
      </w:r>
      <w:r>
        <w:rPr>
          <w:rFonts w:hint="eastAsia"/>
        </w:rPr>
        <w:t>________________________________________</w:t>
      </w:r>
      <w:r>
        <w:t>_</w:t>
      </w:r>
      <w:r>
        <w:rPr>
          <w:rFonts w:hint="eastAsia"/>
        </w:rPr>
        <w:t>___</w:t>
      </w:r>
    </w:p>
    <w:p w14:paraId="5F05DF12">
      <w:pPr>
        <w:tabs>
          <w:tab w:val="left" w:pos="1134"/>
        </w:tabs>
        <w:wordWrap w:val="0"/>
        <w:spacing w:line="360" w:lineRule="auto"/>
        <w:ind w:firstLine="420" w:firstLineChars="200"/>
        <w:rPr>
          <w:rFonts w:ascii="宋体" w:hAnsi="宋体"/>
        </w:rPr>
      </w:pPr>
      <w:r>
        <w:rPr>
          <w:rFonts w:hint="eastAsia" w:ascii="宋体" w:hAnsi="宋体"/>
        </w:rPr>
        <w:t>1.1.9</w:t>
      </w:r>
      <w:r>
        <w:rPr>
          <w:rFonts w:hint="eastAsia" w:ascii="宋体" w:hAnsi="宋体"/>
        </w:rPr>
        <w:tab/>
      </w:r>
      <w:r>
        <w:rPr>
          <w:rFonts w:hint="eastAsia" w:ascii="宋体" w:hAnsi="宋体"/>
        </w:rPr>
        <w:t>本工程监理人：</w:t>
      </w:r>
      <w:r>
        <w:t>____________</w:t>
      </w:r>
      <w:r>
        <w:rPr>
          <w:rFonts w:hint="eastAsia"/>
        </w:rPr>
        <w:t>__________________________________________</w:t>
      </w:r>
    </w:p>
    <w:p w14:paraId="6692CE37">
      <w:pPr>
        <w:tabs>
          <w:tab w:val="left" w:pos="1134"/>
        </w:tabs>
        <w:wordWrap w:val="0"/>
        <w:spacing w:line="360" w:lineRule="auto"/>
        <w:ind w:firstLine="420" w:firstLineChars="200"/>
        <w:rPr>
          <w:rFonts w:hint="eastAsia" w:ascii="宋体" w:hAnsi="宋体"/>
        </w:rPr>
      </w:pPr>
      <w:r>
        <w:rPr>
          <w:rFonts w:hint="eastAsia" w:ascii="宋体" w:hAnsi="宋体"/>
        </w:rPr>
        <w:t>1.1.10</w:t>
      </w:r>
      <w:r>
        <w:rPr>
          <w:rFonts w:hint="eastAsia" w:ascii="宋体" w:hAnsi="宋体"/>
        </w:rPr>
        <w:tab/>
      </w:r>
      <w:r>
        <w:rPr>
          <w:rFonts w:hint="eastAsia" w:ascii="宋体" w:hAnsi="宋体"/>
        </w:rPr>
        <w:t>本工程其他需要说明的情况：</w:t>
      </w:r>
      <w:r>
        <w:t>____________</w:t>
      </w:r>
      <w:r>
        <w:rPr>
          <w:rFonts w:hint="eastAsia"/>
        </w:rPr>
        <w:t>______________________________</w:t>
      </w:r>
    </w:p>
    <w:p w14:paraId="55221DBF">
      <w:pPr>
        <w:pStyle w:val="79"/>
        <w:keepNext w:val="0"/>
        <w:keepLines w:val="0"/>
        <w:tabs>
          <w:tab w:val="left" w:pos="567"/>
        </w:tabs>
        <w:wordWrap w:val="0"/>
        <w:spacing w:line="360" w:lineRule="auto"/>
        <w:rPr>
          <w:rFonts w:hint="eastAsia" w:ascii="宋体" w:hAnsi="宋体" w:eastAsia="宋体" w:cs="Times New Roman"/>
          <w:szCs w:val="24"/>
        </w:rPr>
      </w:pPr>
      <w:bookmarkStart w:id="449" w:name="_Toc487442992"/>
      <w:bookmarkStart w:id="450" w:name="_Toc226045915"/>
      <w:bookmarkStart w:id="451" w:name="_Toc497485487"/>
      <w:bookmarkStart w:id="452" w:name="_Toc481941826"/>
      <w:bookmarkStart w:id="453" w:name="_Toc488134690"/>
      <w:bookmarkStart w:id="454" w:name="_Toc488862665"/>
      <w:r>
        <w:rPr>
          <w:rFonts w:ascii="宋体" w:hAnsi="宋体" w:eastAsia="宋体" w:cs="Times New Roman"/>
          <w:szCs w:val="24"/>
        </w:rPr>
        <w:t>1.2</w:t>
      </w:r>
      <w:r>
        <w:rPr>
          <w:rFonts w:ascii="宋体" w:hAnsi="宋体" w:eastAsia="宋体" w:cs="Times New Roman"/>
          <w:szCs w:val="24"/>
        </w:rPr>
        <w:tab/>
      </w:r>
      <w:r>
        <w:rPr>
          <w:rFonts w:hint="eastAsia" w:ascii="宋体" w:hAnsi="宋体" w:eastAsia="宋体" w:cs="Times New Roman"/>
          <w:szCs w:val="24"/>
        </w:rPr>
        <w:t>资金来源和落实情况</w:t>
      </w:r>
      <w:bookmarkEnd w:id="449"/>
      <w:bookmarkEnd w:id="450"/>
      <w:bookmarkEnd w:id="451"/>
      <w:bookmarkEnd w:id="452"/>
      <w:bookmarkEnd w:id="453"/>
      <w:bookmarkEnd w:id="454"/>
    </w:p>
    <w:p w14:paraId="4C0954E1">
      <w:pPr>
        <w:tabs>
          <w:tab w:val="left" w:pos="1134"/>
        </w:tabs>
        <w:wordWrap w:val="0"/>
        <w:spacing w:line="360" w:lineRule="auto"/>
        <w:ind w:firstLine="420" w:firstLineChars="200"/>
        <w:rPr>
          <w:rFonts w:hint="eastAsia" w:ascii="宋体" w:hAnsi="宋体"/>
        </w:rPr>
      </w:pPr>
      <w:r>
        <w:rPr>
          <w:rFonts w:hint="eastAsia" w:ascii="宋体" w:hAnsi="宋体"/>
        </w:rPr>
        <w:t>1.2.1</w:t>
      </w:r>
      <w:r>
        <w:rPr>
          <w:rFonts w:hint="eastAsia" w:ascii="宋体" w:hAnsi="宋体"/>
        </w:rPr>
        <w:tab/>
      </w:r>
      <w:r>
        <w:rPr>
          <w:rFonts w:hint="eastAsia" w:ascii="宋体" w:hAnsi="宋体"/>
        </w:rPr>
        <w:t>本工程的资金来源：</w:t>
      </w:r>
      <w:r>
        <w:t>___________</w:t>
      </w:r>
      <w:r>
        <w:rPr>
          <w:rFonts w:hint="eastAsia"/>
        </w:rPr>
        <w:t>______</w:t>
      </w:r>
      <w:r>
        <w:t>__</w:t>
      </w:r>
      <w:r>
        <w:rPr>
          <w:rFonts w:hint="eastAsia"/>
        </w:rPr>
        <w:t>_______________________________</w:t>
      </w:r>
    </w:p>
    <w:p w14:paraId="7AABF9E0">
      <w:pPr>
        <w:tabs>
          <w:tab w:val="left" w:pos="1134"/>
        </w:tabs>
        <w:wordWrap w:val="0"/>
        <w:spacing w:line="360" w:lineRule="auto"/>
        <w:ind w:firstLine="420" w:firstLineChars="200"/>
        <w:rPr>
          <w:rFonts w:hint="eastAsia" w:ascii="宋体" w:hAnsi="宋体"/>
        </w:rPr>
      </w:pPr>
      <w:r>
        <w:rPr>
          <w:rFonts w:hint="eastAsia" w:ascii="宋体" w:hAnsi="宋体"/>
        </w:rPr>
        <w:t>1.2.2</w:t>
      </w:r>
      <w:r>
        <w:rPr>
          <w:rFonts w:hint="eastAsia" w:ascii="宋体" w:hAnsi="宋体"/>
        </w:rPr>
        <w:tab/>
      </w:r>
      <w:r>
        <w:rPr>
          <w:rFonts w:hint="eastAsia" w:ascii="宋体" w:hAnsi="宋体"/>
        </w:rPr>
        <w:t>本工程的出资比例：</w:t>
      </w:r>
      <w:r>
        <w:t>___________</w:t>
      </w:r>
      <w:r>
        <w:rPr>
          <w:rFonts w:hint="eastAsia"/>
        </w:rPr>
        <w:t>______</w:t>
      </w:r>
      <w:r>
        <w:t>___</w:t>
      </w:r>
      <w:r>
        <w:rPr>
          <w:rFonts w:hint="eastAsia"/>
        </w:rPr>
        <w:t>______________________________</w:t>
      </w:r>
    </w:p>
    <w:p w14:paraId="3421E7C7">
      <w:pPr>
        <w:tabs>
          <w:tab w:val="left" w:pos="1134"/>
        </w:tabs>
        <w:wordWrap w:val="0"/>
        <w:spacing w:line="360" w:lineRule="auto"/>
        <w:ind w:firstLine="420" w:firstLineChars="200"/>
        <w:rPr>
          <w:rFonts w:hint="eastAsia" w:ascii="宋体" w:hAnsi="宋体"/>
          <w:szCs w:val="21"/>
        </w:rPr>
      </w:pPr>
      <w:r>
        <w:rPr>
          <w:rFonts w:hint="eastAsia" w:ascii="宋体" w:hAnsi="宋体"/>
        </w:rPr>
        <w:t>1.2.3</w:t>
      </w:r>
      <w:r>
        <w:rPr>
          <w:rFonts w:hint="eastAsia" w:ascii="宋体" w:hAnsi="宋体"/>
        </w:rPr>
        <w:tab/>
      </w:r>
      <w:r>
        <w:rPr>
          <w:rFonts w:hint="eastAsia" w:ascii="宋体" w:hAnsi="宋体"/>
        </w:rPr>
        <w:t>本工程的资金落实情况：</w:t>
      </w:r>
      <w:r>
        <w:t>___________</w:t>
      </w:r>
      <w:r>
        <w:rPr>
          <w:rFonts w:hint="eastAsia"/>
        </w:rPr>
        <w:t>___________________________________</w:t>
      </w:r>
    </w:p>
    <w:p w14:paraId="1507402B">
      <w:pPr>
        <w:pStyle w:val="79"/>
        <w:keepNext w:val="0"/>
        <w:keepLines w:val="0"/>
        <w:tabs>
          <w:tab w:val="left" w:pos="567"/>
        </w:tabs>
        <w:wordWrap w:val="0"/>
        <w:spacing w:line="360" w:lineRule="auto"/>
        <w:rPr>
          <w:rFonts w:hint="eastAsia" w:ascii="宋体" w:hAnsi="宋体" w:eastAsia="宋体" w:cs="Times New Roman"/>
          <w:szCs w:val="24"/>
        </w:rPr>
      </w:pPr>
      <w:bookmarkStart w:id="455" w:name="_Toc226045916"/>
      <w:bookmarkStart w:id="456" w:name="_Toc497485488"/>
      <w:bookmarkStart w:id="457" w:name="_Toc488862666"/>
      <w:bookmarkStart w:id="458" w:name="_Toc481941827"/>
      <w:bookmarkStart w:id="459" w:name="_Toc487442993"/>
      <w:bookmarkStart w:id="460" w:name="_Toc488134691"/>
      <w:r>
        <w:rPr>
          <w:rFonts w:ascii="宋体" w:hAnsi="宋体" w:eastAsia="宋体" w:cs="Times New Roman"/>
          <w:szCs w:val="24"/>
        </w:rPr>
        <w:t>1.3</w:t>
      </w:r>
      <w:r>
        <w:rPr>
          <w:rFonts w:hint="eastAsia" w:ascii="宋体" w:hAnsi="宋体" w:eastAsia="宋体" w:cs="Times New Roman"/>
          <w:szCs w:val="24"/>
        </w:rPr>
        <w:tab/>
      </w:r>
      <w:r>
        <w:rPr>
          <w:rFonts w:hint="eastAsia" w:ascii="宋体" w:hAnsi="宋体" w:eastAsia="宋体" w:cs="Times New Roman"/>
          <w:szCs w:val="24"/>
        </w:rPr>
        <w:t>招标范围、计划工期和质量要求</w:t>
      </w:r>
      <w:bookmarkEnd w:id="455"/>
      <w:bookmarkEnd w:id="456"/>
      <w:bookmarkEnd w:id="457"/>
      <w:bookmarkEnd w:id="458"/>
      <w:bookmarkEnd w:id="459"/>
      <w:bookmarkEnd w:id="460"/>
    </w:p>
    <w:p w14:paraId="7B0626E3">
      <w:pPr>
        <w:tabs>
          <w:tab w:val="left" w:pos="1134"/>
        </w:tabs>
        <w:wordWrap w:val="0"/>
        <w:spacing w:line="360" w:lineRule="auto"/>
        <w:ind w:firstLine="420" w:firstLineChars="200"/>
        <w:rPr>
          <w:rFonts w:hint="eastAsia" w:ascii="宋体" w:hAnsi="宋体"/>
        </w:rPr>
      </w:pPr>
      <w:r>
        <w:rPr>
          <w:rFonts w:hint="eastAsia" w:ascii="宋体" w:hAnsi="宋体"/>
        </w:rPr>
        <w:t>1.3.1</w:t>
      </w:r>
      <w:r>
        <w:rPr>
          <w:rFonts w:hint="eastAsia" w:ascii="宋体" w:hAnsi="宋体"/>
        </w:rPr>
        <w:tab/>
      </w:r>
      <w:r>
        <w:rPr>
          <w:rFonts w:hint="eastAsia" w:ascii="宋体" w:hAnsi="宋体"/>
        </w:rPr>
        <w:t>本工程招标范围具体内容：</w:t>
      </w:r>
      <w:r>
        <w:t>______</w:t>
      </w:r>
      <w:r>
        <w:rPr>
          <w:rFonts w:hint="eastAsia"/>
        </w:rPr>
        <w:t>______________________________________</w:t>
      </w:r>
    </w:p>
    <w:p w14:paraId="1E74AC9F">
      <w:pPr>
        <w:spacing w:line="360" w:lineRule="auto"/>
        <w:ind w:firstLine="420" w:firstLineChars="200"/>
        <w:rPr>
          <w:rFonts w:hint="eastAsia" w:ascii="宋体" w:hAnsi="宋体"/>
        </w:rPr>
      </w:pPr>
      <w:r>
        <w:rPr>
          <w:rFonts w:hint="eastAsia"/>
        </w:rPr>
        <w:t>___________________________________________________________________________</w:t>
      </w:r>
    </w:p>
    <w:p w14:paraId="6289FB08">
      <w:pPr>
        <w:tabs>
          <w:tab w:val="left" w:pos="1134"/>
        </w:tabs>
        <w:wordWrap w:val="0"/>
        <w:spacing w:line="360" w:lineRule="auto"/>
        <w:ind w:firstLine="420" w:firstLineChars="200"/>
        <w:rPr>
          <w:rFonts w:hint="eastAsia" w:ascii="宋体" w:hAnsi="宋体"/>
        </w:rPr>
      </w:pPr>
      <w:r>
        <w:rPr>
          <w:rFonts w:hint="eastAsia" w:ascii="宋体" w:hAnsi="宋体"/>
        </w:rPr>
        <w:t>1.3.2</w:t>
      </w:r>
      <w:r>
        <w:rPr>
          <w:rFonts w:hint="eastAsia" w:ascii="宋体" w:hAnsi="宋体"/>
        </w:rPr>
        <w:tab/>
      </w:r>
      <w:r>
        <w:rPr>
          <w:rFonts w:hint="eastAsia" w:ascii="宋体" w:hAnsi="宋体"/>
        </w:rPr>
        <w:t>本工程计划工期：</w:t>
      </w:r>
    </w:p>
    <w:p w14:paraId="24E395D0">
      <w:pPr>
        <w:wordWrap w:val="0"/>
        <w:spacing w:line="360" w:lineRule="auto"/>
        <w:ind w:firstLine="1134" w:firstLineChars="540"/>
        <w:rPr>
          <w:rFonts w:hint="eastAsia" w:ascii="宋体" w:hAnsi="宋体"/>
        </w:rPr>
      </w:pPr>
      <w:r>
        <w:rPr>
          <w:rFonts w:hint="eastAsia" w:ascii="宋体" w:hAnsi="宋体"/>
        </w:rPr>
        <w:t>计划工期：</w:t>
      </w:r>
      <w:r>
        <w:rPr>
          <w:rFonts w:hint="eastAsia"/>
        </w:rPr>
        <w:t>________</w:t>
      </w:r>
      <w:r>
        <w:rPr>
          <w:rFonts w:hint="eastAsia" w:ascii="宋体" w:hAnsi="宋体"/>
        </w:rPr>
        <w:t>日历天</w:t>
      </w:r>
    </w:p>
    <w:p w14:paraId="32BEA56E">
      <w:pPr>
        <w:wordWrap w:val="0"/>
        <w:spacing w:line="360" w:lineRule="auto"/>
        <w:ind w:firstLine="1134" w:firstLineChars="540"/>
        <w:rPr>
          <w:rFonts w:hint="eastAsia" w:ascii="宋体" w:hAnsi="宋体"/>
        </w:rPr>
      </w:pPr>
      <w:r>
        <w:rPr>
          <w:rFonts w:hint="eastAsia" w:ascii="宋体" w:hAnsi="宋体"/>
        </w:rPr>
        <w:t>计划开工日期：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20CFCD0D">
      <w:pPr>
        <w:wordWrap w:val="0"/>
        <w:spacing w:line="360" w:lineRule="auto"/>
        <w:ind w:firstLine="1134" w:firstLineChars="540"/>
        <w:rPr>
          <w:rFonts w:hint="eastAsia" w:ascii="宋体" w:hAnsi="宋体"/>
        </w:rPr>
      </w:pPr>
      <w:r>
        <w:rPr>
          <w:rFonts w:hint="eastAsia" w:ascii="宋体" w:hAnsi="宋体"/>
        </w:rPr>
        <w:t>计划竣工日期：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2A8C6FDD">
      <w:pPr>
        <w:tabs>
          <w:tab w:val="left" w:pos="1134"/>
        </w:tabs>
        <w:spacing w:line="360" w:lineRule="auto"/>
        <w:ind w:firstLine="420" w:firstLineChars="200"/>
        <w:rPr>
          <w:rFonts w:hint="eastAsia" w:ascii="宋体" w:hAnsi="宋体"/>
          <w:sz w:val="24"/>
        </w:rPr>
      </w:pPr>
      <w:r>
        <w:rPr>
          <w:rFonts w:hint="eastAsia" w:ascii="宋体" w:hAnsi="宋体"/>
        </w:rPr>
        <w:t>1.3.3</w:t>
      </w:r>
      <w:r>
        <w:rPr>
          <w:rFonts w:hint="eastAsia" w:ascii="宋体" w:hAnsi="宋体"/>
        </w:rPr>
        <w:tab/>
      </w:r>
      <w:r>
        <w:rPr>
          <w:rFonts w:hint="eastAsia" w:ascii="宋体" w:hAnsi="宋体"/>
        </w:rPr>
        <w:t>其他质量要求：</w:t>
      </w:r>
      <w:r>
        <w:rPr>
          <w:rFonts w:hint="eastAsia"/>
        </w:rPr>
        <w:t>______________________________________________________</w:t>
      </w:r>
    </w:p>
    <w:p w14:paraId="1E3044EB">
      <w:pPr>
        <w:pStyle w:val="79"/>
        <w:keepNext w:val="0"/>
        <w:keepLines w:val="0"/>
        <w:tabs>
          <w:tab w:val="left" w:pos="567"/>
        </w:tabs>
        <w:spacing w:line="360" w:lineRule="auto"/>
        <w:rPr>
          <w:rFonts w:hint="eastAsia" w:ascii="宋体" w:hAnsi="宋体" w:eastAsia="宋体" w:cs="Times New Roman"/>
          <w:szCs w:val="24"/>
        </w:rPr>
      </w:pPr>
      <w:bookmarkStart w:id="461" w:name="_Toc481775344"/>
      <w:bookmarkStart w:id="462" w:name="_Toc485379784"/>
      <w:bookmarkStart w:id="463" w:name="_Toc226045917"/>
      <w:bookmarkStart w:id="464" w:name="_Toc482343129"/>
      <w:bookmarkStart w:id="465" w:name="_Toc497485489"/>
      <w:bookmarkStart w:id="466" w:name="_Toc485237229"/>
      <w:r>
        <w:rPr>
          <w:rFonts w:ascii="宋体" w:hAnsi="宋体" w:eastAsia="宋体" w:cs="Times New Roman"/>
          <w:szCs w:val="24"/>
        </w:rPr>
        <w:t>1.4</w:t>
      </w:r>
      <w:r>
        <w:rPr>
          <w:rFonts w:ascii="宋体" w:hAnsi="宋体" w:eastAsia="宋体" w:cs="Times New Roman"/>
          <w:szCs w:val="24"/>
        </w:rPr>
        <w:tab/>
      </w:r>
      <w:r>
        <w:rPr>
          <w:rFonts w:hint="eastAsia" w:ascii="宋体" w:hAnsi="宋体" w:eastAsia="宋体" w:cs="Times New Roman"/>
          <w:szCs w:val="24"/>
        </w:rPr>
        <w:t>申请人资格要求</w:t>
      </w:r>
      <w:bookmarkEnd w:id="461"/>
      <w:bookmarkEnd w:id="462"/>
      <w:bookmarkEnd w:id="463"/>
      <w:bookmarkEnd w:id="464"/>
      <w:bookmarkEnd w:id="465"/>
      <w:bookmarkEnd w:id="466"/>
    </w:p>
    <w:p w14:paraId="455A27BF">
      <w:pPr>
        <w:tabs>
          <w:tab w:val="left" w:pos="1134"/>
        </w:tabs>
        <w:spacing w:line="360" w:lineRule="auto"/>
        <w:ind w:firstLine="420" w:firstLineChars="200"/>
        <w:rPr>
          <w:rFonts w:hint="eastAsia" w:ascii="宋体" w:hAnsi="宋体"/>
          <w:szCs w:val="21"/>
        </w:rPr>
      </w:pPr>
      <w:r>
        <w:rPr>
          <w:rFonts w:ascii="宋体" w:hAnsi="宋体"/>
        </w:rPr>
        <w:t>1.4.1</w:t>
      </w:r>
      <w:r>
        <w:rPr>
          <w:rFonts w:hint="eastAsia" w:ascii="宋体" w:hAnsi="宋体"/>
        </w:rPr>
        <w:tab/>
      </w:r>
      <w:r>
        <w:rPr>
          <w:rFonts w:hint="eastAsia" w:ascii="宋体" w:hAnsi="宋体"/>
        </w:rPr>
        <w:t>申</w:t>
      </w:r>
      <w:r>
        <w:rPr>
          <w:rFonts w:hint="eastAsia" w:ascii="宋体" w:hAnsi="宋体"/>
          <w:szCs w:val="21"/>
        </w:rPr>
        <w:t>请人应具备承担本工程施工的资质条件、能力。</w:t>
      </w:r>
    </w:p>
    <w:p w14:paraId="49FF9483">
      <w:pPr>
        <w:wordWrap w:val="0"/>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资质条件：</w:t>
      </w:r>
      <w:r>
        <w:rPr>
          <w:rFonts w:hint="eastAsia"/>
          <w:szCs w:val="21"/>
        </w:rPr>
        <w:t>____________________________________________________________</w:t>
      </w:r>
    </w:p>
    <w:p w14:paraId="7BA5D2B6">
      <w:pPr>
        <w:wordWrap w:val="0"/>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财务要求：</w:t>
      </w:r>
      <w:r>
        <w:rPr>
          <w:rFonts w:hint="eastAsia"/>
          <w:szCs w:val="21"/>
        </w:rPr>
        <w:t>____________________________________________________________</w:t>
      </w:r>
    </w:p>
    <w:p w14:paraId="7D71E679">
      <w:pPr>
        <w:wordWrap w:val="0"/>
        <w:spacing w:line="360" w:lineRule="auto"/>
        <w:ind w:firstLine="991" w:firstLineChars="472"/>
        <w:rPr>
          <w:rFonts w:hint="eastAsia" w:ascii="宋体" w:hAnsi="宋体"/>
          <w:szCs w:val="21"/>
        </w:rPr>
      </w:pPr>
      <w:r>
        <w:rPr>
          <w:rFonts w:hint="eastAsia" w:ascii="宋体" w:hAnsi="宋体"/>
          <w:szCs w:val="21"/>
        </w:rPr>
        <w:t>具体年份要求为近</w:t>
      </w:r>
      <w:r>
        <w:rPr>
          <w:szCs w:val="21"/>
        </w:rPr>
        <w:t>___</w:t>
      </w:r>
      <w:r>
        <w:rPr>
          <w:rFonts w:hint="eastAsia"/>
          <w:szCs w:val="21"/>
        </w:rPr>
        <w:t>__</w:t>
      </w:r>
      <w:r>
        <w:rPr>
          <w:szCs w:val="21"/>
        </w:rPr>
        <w:t>__</w:t>
      </w:r>
      <w:r>
        <w:rPr>
          <w:rFonts w:ascii="宋体" w:hAnsi="宋体"/>
          <w:szCs w:val="21"/>
        </w:rPr>
        <w:t>年</w:t>
      </w:r>
      <w:r>
        <w:rPr>
          <w:rFonts w:hint="eastAsia" w:ascii="宋体" w:hAnsi="宋体" w:cs="Arial"/>
          <w:szCs w:val="21"/>
        </w:rPr>
        <w:t>，</w:t>
      </w:r>
      <w:r>
        <w:rPr>
          <w:rFonts w:hint="eastAsia" w:ascii="宋体" w:hAnsi="宋体" w:cs="Arial"/>
          <w:bCs/>
          <w:szCs w:val="21"/>
        </w:rPr>
        <w:t>指</w:t>
      </w:r>
      <w:r>
        <w:rPr>
          <w:rFonts w:hint="eastAsia" w:cs="Arial"/>
          <w:bCs/>
          <w:szCs w:val="21"/>
        </w:rPr>
        <w:t>_____</w:t>
      </w:r>
      <w:r>
        <w:rPr>
          <w:rFonts w:hint="eastAsia" w:ascii="宋体" w:hAnsi="宋体" w:cs="Arial"/>
          <w:bCs/>
          <w:szCs w:val="21"/>
        </w:rPr>
        <w:t>年起至</w:t>
      </w:r>
      <w:r>
        <w:rPr>
          <w:rFonts w:hint="eastAsia" w:cs="Arial"/>
          <w:bCs/>
          <w:szCs w:val="21"/>
        </w:rPr>
        <w:t>_____</w:t>
      </w:r>
      <w:r>
        <w:rPr>
          <w:rFonts w:hint="eastAsia" w:ascii="宋体" w:hAnsi="宋体" w:cs="Arial"/>
          <w:bCs/>
          <w:szCs w:val="21"/>
        </w:rPr>
        <w:t>年止</w:t>
      </w:r>
    </w:p>
    <w:p w14:paraId="3C500FB7">
      <w:pPr>
        <w:wordWrap w:val="0"/>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业绩要求：</w:t>
      </w:r>
    </w:p>
    <w:p w14:paraId="51B52E3F">
      <w:pPr>
        <w:pStyle w:val="14"/>
        <w:wordWrap w:val="0"/>
        <w:topLinePunct/>
        <w:spacing w:line="360" w:lineRule="auto"/>
        <w:ind w:firstLine="850" w:firstLineChars="405"/>
        <w:rPr>
          <w:rFonts w:hint="eastAsia" w:hAnsi="宋体"/>
          <w:sz w:val="21"/>
          <w:szCs w:val="21"/>
        </w:rPr>
      </w:pPr>
      <w:r>
        <w:rPr>
          <w:rFonts w:hAnsi="宋体"/>
          <w:sz w:val="21"/>
          <w:szCs w:val="21"/>
        </w:rPr>
        <w:t>1）近年完成的类似工程</w:t>
      </w:r>
      <w:r>
        <w:rPr>
          <w:rFonts w:hint="eastAsia" w:hAnsi="宋体"/>
          <w:sz w:val="21"/>
          <w:szCs w:val="21"/>
        </w:rPr>
        <w:t>是指：</w:t>
      </w:r>
      <w:r>
        <w:rPr>
          <w:rFonts w:ascii="Times New Roman"/>
          <w:sz w:val="21"/>
          <w:szCs w:val="21"/>
        </w:rPr>
        <w:t>__</w:t>
      </w:r>
      <w:r>
        <w:rPr>
          <w:rFonts w:hint="eastAsia" w:ascii="Times New Roman"/>
          <w:sz w:val="21"/>
          <w:szCs w:val="21"/>
        </w:rPr>
        <w:t>_________________________</w:t>
      </w:r>
      <w:r>
        <w:rPr>
          <w:rFonts w:ascii="Times New Roman"/>
          <w:sz w:val="21"/>
          <w:szCs w:val="21"/>
        </w:rPr>
        <w:t>___</w:t>
      </w:r>
      <w:r>
        <w:rPr>
          <w:rFonts w:hint="eastAsia" w:ascii="Times New Roman"/>
          <w:sz w:val="21"/>
          <w:szCs w:val="21"/>
        </w:rPr>
        <w:t>_____________</w:t>
      </w:r>
      <w:r>
        <w:rPr>
          <w:rFonts w:ascii="Times New Roman"/>
          <w:sz w:val="21"/>
          <w:szCs w:val="21"/>
        </w:rPr>
        <w:t>_</w:t>
      </w:r>
    </w:p>
    <w:p w14:paraId="2DC63652">
      <w:pPr>
        <w:pStyle w:val="14"/>
        <w:wordWrap w:val="0"/>
        <w:topLinePunct/>
        <w:spacing w:line="360" w:lineRule="auto"/>
        <w:ind w:firstLine="850" w:firstLineChars="405"/>
        <w:rPr>
          <w:rFonts w:hint="eastAsia" w:hAnsi="宋体" w:cs="Arial"/>
          <w:bCs/>
          <w:sz w:val="21"/>
          <w:szCs w:val="21"/>
        </w:rPr>
      </w:pPr>
      <w:r>
        <w:rPr>
          <w:rFonts w:hAnsi="宋体"/>
          <w:sz w:val="21"/>
          <w:szCs w:val="21"/>
        </w:rPr>
        <w:t>2）</w:t>
      </w:r>
      <w:r>
        <w:rPr>
          <w:rFonts w:hint="eastAsia" w:hAnsi="宋体"/>
          <w:sz w:val="21"/>
          <w:szCs w:val="21"/>
        </w:rPr>
        <w:t>年份要求：近</w:t>
      </w:r>
      <w:r>
        <w:rPr>
          <w:rFonts w:ascii="Times New Roman"/>
          <w:sz w:val="21"/>
          <w:szCs w:val="21"/>
        </w:rPr>
        <w:t>_</w:t>
      </w:r>
      <w:r>
        <w:rPr>
          <w:rFonts w:hint="eastAsia" w:ascii="Times New Roman"/>
          <w:sz w:val="21"/>
          <w:szCs w:val="21"/>
        </w:rPr>
        <w:t>__</w:t>
      </w:r>
      <w:r>
        <w:rPr>
          <w:rFonts w:ascii="Times New Roman"/>
          <w:sz w:val="21"/>
          <w:szCs w:val="21"/>
        </w:rPr>
        <w:t>__</w:t>
      </w:r>
      <w:r>
        <w:rPr>
          <w:rFonts w:hAnsi="宋体"/>
          <w:sz w:val="21"/>
          <w:szCs w:val="21"/>
        </w:rPr>
        <w:t>年</w:t>
      </w:r>
      <w:r>
        <w:rPr>
          <w:rFonts w:hint="eastAsia" w:hAnsi="宋体" w:cs="Arial"/>
          <w:sz w:val="21"/>
          <w:szCs w:val="21"/>
        </w:rPr>
        <w:t>，</w:t>
      </w:r>
      <w:r>
        <w:rPr>
          <w:rFonts w:hint="eastAsia" w:hAnsi="宋体" w:cs="Arial"/>
          <w:bCs/>
          <w:sz w:val="21"/>
          <w:szCs w:val="21"/>
        </w:rPr>
        <w:t>指</w:t>
      </w:r>
      <w:r>
        <w:rPr>
          <w:rFonts w:hint="eastAsia" w:ascii="Times New Roman" w:cs="Arial"/>
          <w:bCs/>
          <w:sz w:val="21"/>
          <w:szCs w:val="21"/>
        </w:rPr>
        <w:t>_____</w:t>
      </w:r>
      <w:r>
        <w:rPr>
          <w:rFonts w:hint="eastAsia" w:hAnsi="宋体" w:cs="Arial"/>
          <w:bCs/>
          <w:sz w:val="21"/>
          <w:szCs w:val="21"/>
        </w:rPr>
        <w:t>年</w:t>
      </w:r>
      <w:r>
        <w:rPr>
          <w:rFonts w:hint="eastAsia" w:ascii="Times New Roman" w:cs="Arial"/>
          <w:bCs/>
          <w:sz w:val="21"/>
          <w:szCs w:val="21"/>
        </w:rPr>
        <w:t>____</w:t>
      </w:r>
      <w:r>
        <w:rPr>
          <w:rFonts w:hint="eastAsia" w:hAnsi="宋体" w:cs="Arial"/>
          <w:bCs/>
          <w:sz w:val="21"/>
          <w:szCs w:val="21"/>
        </w:rPr>
        <w:t>月</w:t>
      </w:r>
      <w:r>
        <w:rPr>
          <w:rFonts w:hint="eastAsia" w:ascii="Times New Roman" w:cs="Arial"/>
          <w:bCs/>
          <w:sz w:val="21"/>
          <w:szCs w:val="21"/>
        </w:rPr>
        <w:t>____</w:t>
      </w:r>
      <w:r>
        <w:rPr>
          <w:rFonts w:hint="eastAsia" w:hAnsi="宋体" w:cs="Arial"/>
          <w:bCs/>
          <w:sz w:val="21"/>
          <w:szCs w:val="21"/>
        </w:rPr>
        <w:t>日起至</w:t>
      </w:r>
      <w:r>
        <w:rPr>
          <w:rFonts w:hint="eastAsia" w:ascii="Times New Roman" w:cs="Arial"/>
          <w:bCs/>
          <w:sz w:val="21"/>
          <w:szCs w:val="21"/>
        </w:rPr>
        <w:t>_____</w:t>
      </w:r>
      <w:r>
        <w:rPr>
          <w:rFonts w:hint="eastAsia" w:hAnsi="宋体" w:cs="Arial"/>
          <w:bCs/>
          <w:sz w:val="21"/>
          <w:szCs w:val="21"/>
        </w:rPr>
        <w:t>年</w:t>
      </w:r>
      <w:r>
        <w:rPr>
          <w:rFonts w:hint="eastAsia" w:ascii="Times New Roman" w:cs="Arial"/>
          <w:bCs/>
          <w:sz w:val="21"/>
          <w:szCs w:val="21"/>
        </w:rPr>
        <w:t>____</w:t>
      </w:r>
      <w:r>
        <w:rPr>
          <w:rFonts w:hint="eastAsia" w:hAnsi="宋体" w:cs="Arial"/>
          <w:bCs/>
          <w:sz w:val="21"/>
          <w:szCs w:val="21"/>
        </w:rPr>
        <w:t>月</w:t>
      </w:r>
      <w:r>
        <w:rPr>
          <w:rFonts w:hint="eastAsia" w:ascii="Times New Roman" w:cs="Arial"/>
          <w:bCs/>
          <w:sz w:val="21"/>
          <w:szCs w:val="21"/>
        </w:rPr>
        <w:t>____</w:t>
      </w:r>
      <w:r>
        <w:rPr>
          <w:rFonts w:hint="eastAsia" w:hAnsi="宋体" w:cs="Arial"/>
          <w:bCs/>
          <w:sz w:val="21"/>
          <w:szCs w:val="21"/>
        </w:rPr>
        <w:t>日止</w:t>
      </w:r>
    </w:p>
    <w:p w14:paraId="34C39200">
      <w:pPr>
        <w:pStyle w:val="14"/>
        <w:wordWrap w:val="0"/>
        <w:topLinePunct/>
        <w:spacing w:line="360" w:lineRule="auto"/>
        <w:ind w:firstLine="850" w:firstLineChars="405"/>
        <w:rPr>
          <w:rFonts w:hint="eastAsia" w:hAnsi="宋体" w:cs="Arial"/>
          <w:bCs/>
          <w:sz w:val="21"/>
          <w:szCs w:val="21"/>
        </w:rPr>
      </w:pPr>
      <w:r>
        <w:rPr>
          <w:rFonts w:hAnsi="宋体"/>
          <w:sz w:val="21"/>
          <w:szCs w:val="21"/>
        </w:rPr>
        <w:t>3）</w:t>
      </w:r>
      <w:r>
        <w:rPr>
          <w:rFonts w:hint="eastAsia" w:hAnsi="宋体" w:cs="Arial"/>
          <w:bCs/>
          <w:sz w:val="21"/>
          <w:szCs w:val="21"/>
        </w:rPr>
        <w:t>近年完成类似工程的其他要求：</w:t>
      </w:r>
      <w:r>
        <w:rPr>
          <w:rFonts w:hint="eastAsia" w:ascii="Times New Roman" w:cs="Arial"/>
          <w:bCs/>
          <w:sz w:val="21"/>
          <w:szCs w:val="21"/>
        </w:rPr>
        <w:t>________________________________________</w:t>
      </w:r>
    </w:p>
    <w:p w14:paraId="17368A27">
      <w:pPr>
        <w:wordWrap w:val="0"/>
        <w:spacing w:line="360" w:lineRule="auto"/>
        <w:ind w:firstLine="420" w:firstLineChars="200"/>
        <w:rPr>
          <w:rFonts w:hint="eastAsia" w:ascii="宋体" w:hAnsi="宋体"/>
          <w:szCs w:val="21"/>
        </w:rPr>
      </w:pPr>
      <w:r>
        <w:rPr>
          <w:rFonts w:ascii="宋体" w:hAnsi="宋体"/>
          <w:szCs w:val="21"/>
        </w:rPr>
        <w:t>（4）</w:t>
      </w:r>
      <w:r>
        <w:rPr>
          <w:rFonts w:hint="eastAsia" w:ascii="宋体" w:hAnsi="宋体"/>
          <w:szCs w:val="21"/>
        </w:rPr>
        <w:t>拟投入生产资源情况要求：</w:t>
      </w:r>
    </w:p>
    <w:p w14:paraId="333C4FFD">
      <w:pPr>
        <w:pStyle w:val="14"/>
        <w:wordWrap w:val="0"/>
        <w:topLinePunct/>
        <w:spacing w:line="360" w:lineRule="auto"/>
        <w:ind w:left="1132" w:leftChars="406" w:hanging="279" w:hangingChars="133"/>
        <w:rPr>
          <w:rFonts w:hint="eastAsia" w:hAnsi="宋体"/>
          <w:sz w:val="21"/>
          <w:szCs w:val="21"/>
        </w:rPr>
      </w:pPr>
      <w:r>
        <w:rPr>
          <w:rFonts w:hAnsi="宋体"/>
          <w:sz w:val="21"/>
          <w:szCs w:val="21"/>
        </w:rPr>
        <w:t>1）</w:t>
      </w:r>
      <w:r>
        <w:rPr>
          <w:rFonts w:hint="eastAsia" w:hAnsi="宋体"/>
          <w:sz w:val="21"/>
          <w:szCs w:val="21"/>
        </w:rPr>
        <w:t>项目经理资格：</w:t>
      </w:r>
      <w:r>
        <w:rPr>
          <w:rFonts w:hint="eastAsia" w:ascii="Times New Roman"/>
          <w:sz w:val="21"/>
          <w:szCs w:val="21"/>
        </w:rPr>
        <w:t>______</w:t>
      </w:r>
      <w:r>
        <w:rPr>
          <w:rFonts w:hint="eastAsia" w:hAnsi="宋体"/>
          <w:sz w:val="21"/>
          <w:szCs w:val="21"/>
        </w:rPr>
        <w:t>专业</w:t>
      </w:r>
      <w:r>
        <w:rPr>
          <w:rFonts w:hint="eastAsia" w:ascii="Times New Roman"/>
          <w:sz w:val="21"/>
          <w:szCs w:val="21"/>
        </w:rPr>
        <w:t>_____</w:t>
      </w:r>
      <w:r>
        <w:rPr>
          <w:rFonts w:hint="eastAsia" w:hAnsi="宋体"/>
          <w:sz w:val="21"/>
          <w:szCs w:val="21"/>
        </w:rPr>
        <w:t>级（含以上级）注册建造师执业资格和有效的安全生产考核合格证书（B本），且在确定中标人时不得担任其他在施建设工程的项目经理。</w:t>
      </w:r>
    </w:p>
    <w:p w14:paraId="351C5D8B">
      <w:pPr>
        <w:pStyle w:val="14"/>
        <w:wordWrap w:val="0"/>
        <w:topLinePunct/>
        <w:spacing w:line="360" w:lineRule="auto"/>
        <w:ind w:left="1273" w:leftChars="406" w:hanging="420" w:hangingChars="200"/>
        <w:rPr>
          <w:rFonts w:hint="eastAsia" w:hAnsi="宋体"/>
          <w:sz w:val="21"/>
          <w:szCs w:val="21"/>
        </w:rPr>
      </w:pPr>
      <w:r>
        <w:rPr>
          <w:rFonts w:hAnsi="宋体"/>
          <w:sz w:val="21"/>
          <w:szCs w:val="21"/>
        </w:rPr>
        <w:t>2）</w:t>
      </w:r>
      <w:r>
        <w:rPr>
          <w:rFonts w:hint="eastAsia" w:hAnsi="宋体"/>
          <w:sz w:val="21"/>
          <w:szCs w:val="21"/>
        </w:rPr>
        <w:t>技术负责人</w:t>
      </w:r>
      <w:r>
        <w:rPr>
          <w:rFonts w:hint="eastAsia" w:hAnsi="宋体"/>
          <w:szCs w:val="21"/>
        </w:rPr>
        <w:t>：</w:t>
      </w:r>
      <w:r>
        <w:rPr>
          <w:rFonts w:hint="eastAsia"/>
          <w:szCs w:val="21"/>
        </w:rPr>
        <w:t>___________________________</w:t>
      </w:r>
      <w:bookmarkStart w:id="467" w:name="OLE_LINK32"/>
      <w:r>
        <w:rPr>
          <w:rFonts w:hint="eastAsia"/>
          <w:szCs w:val="21"/>
        </w:rPr>
        <w:t>______</w:t>
      </w:r>
      <w:bookmarkEnd w:id="467"/>
      <w:r>
        <w:rPr>
          <w:rFonts w:hint="eastAsia"/>
          <w:szCs w:val="21"/>
        </w:rPr>
        <w:t>_______________</w:t>
      </w:r>
    </w:p>
    <w:p w14:paraId="2906AC6A">
      <w:pPr>
        <w:pStyle w:val="14"/>
        <w:wordWrap w:val="0"/>
        <w:topLinePunct/>
        <w:spacing w:line="360" w:lineRule="auto"/>
        <w:ind w:left="1273" w:leftChars="406" w:hanging="420" w:hangingChars="200"/>
        <w:rPr>
          <w:rFonts w:hint="eastAsia" w:hAnsi="宋体"/>
          <w:sz w:val="21"/>
          <w:szCs w:val="21"/>
        </w:rPr>
      </w:pPr>
      <w:r>
        <w:rPr>
          <w:rFonts w:hAnsi="宋体"/>
          <w:sz w:val="21"/>
          <w:szCs w:val="21"/>
        </w:rPr>
        <w:t>3）</w:t>
      </w:r>
      <w:r>
        <w:rPr>
          <w:rFonts w:hint="eastAsia" w:hAnsi="宋体"/>
          <w:sz w:val="21"/>
          <w:szCs w:val="21"/>
        </w:rPr>
        <w:t>拟投入其他项目管理人员</w:t>
      </w:r>
      <w:r>
        <w:rPr>
          <w:rFonts w:hint="eastAsia" w:hAnsi="宋体"/>
          <w:szCs w:val="21"/>
        </w:rPr>
        <w:t>：</w:t>
      </w:r>
      <w:r>
        <w:rPr>
          <w:rFonts w:hint="eastAsia"/>
          <w:szCs w:val="21"/>
        </w:rPr>
        <w:t>_____________________________________</w:t>
      </w:r>
    </w:p>
    <w:p w14:paraId="284DF22F">
      <w:pPr>
        <w:pStyle w:val="14"/>
        <w:wordWrap w:val="0"/>
        <w:topLinePunct/>
        <w:spacing w:line="360" w:lineRule="auto"/>
        <w:ind w:left="1273" w:leftChars="406" w:hanging="420" w:hangingChars="200"/>
        <w:rPr>
          <w:rFonts w:hint="eastAsia" w:hAnsi="宋体"/>
          <w:sz w:val="21"/>
          <w:szCs w:val="21"/>
        </w:rPr>
      </w:pPr>
      <w:r>
        <w:rPr>
          <w:rFonts w:hAnsi="宋体"/>
          <w:sz w:val="21"/>
          <w:szCs w:val="21"/>
        </w:rPr>
        <w:t>4）</w:t>
      </w:r>
      <w:r>
        <w:rPr>
          <w:rFonts w:hint="eastAsia" w:hAnsi="宋体"/>
          <w:sz w:val="21"/>
          <w:szCs w:val="21"/>
        </w:rPr>
        <w:t>拟投入主要施工机械设备情况</w:t>
      </w:r>
      <w:r>
        <w:rPr>
          <w:rFonts w:hint="eastAsia" w:hAnsi="宋体"/>
          <w:szCs w:val="21"/>
        </w:rPr>
        <w:t>：</w:t>
      </w:r>
      <w:r>
        <w:rPr>
          <w:rFonts w:hint="eastAsia"/>
          <w:szCs w:val="21"/>
        </w:rPr>
        <w:t>__________________________________</w:t>
      </w:r>
    </w:p>
    <w:p w14:paraId="41CF20C8">
      <w:pPr>
        <w:spacing w:line="360" w:lineRule="auto"/>
        <w:ind w:firstLine="420" w:firstLineChars="20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____________________________________________________________</w:t>
      </w:r>
    </w:p>
    <w:p w14:paraId="3ED81D1C">
      <w:pPr>
        <w:tabs>
          <w:tab w:val="left" w:pos="1134"/>
        </w:tabs>
        <w:spacing w:line="360" w:lineRule="auto"/>
        <w:ind w:firstLine="420" w:firstLineChars="200"/>
        <w:rPr>
          <w:rFonts w:hint="eastAsia" w:ascii="宋体" w:hAnsi="宋体"/>
          <w:szCs w:val="21"/>
        </w:rPr>
      </w:pPr>
      <w:r>
        <w:rPr>
          <w:rFonts w:ascii="宋体" w:hAnsi="宋体"/>
        </w:rPr>
        <w:t>1.4.2</w:t>
      </w:r>
      <w:r>
        <w:rPr>
          <w:rFonts w:hint="eastAsia" w:ascii="宋体" w:hAnsi="宋体"/>
        </w:rPr>
        <w:tab/>
      </w:r>
      <w:r>
        <w:rPr>
          <w:rFonts w:hint="eastAsia" w:ascii="宋体" w:hAnsi="宋体"/>
          <w:szCs w:val="21"/>
        </w:rPr>
        <w:t>本工程是否接受联合体资格预审申请：</w:t>
      </w:r>
    </w:p>
    <w:p w14:paraId="1FB1BF63">
      <w:pPr>
        <w:spacing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不接受</w:t>
      </w:r>
    </w:p>
    <w:p w14:paraId="20C724B4">
      <w:pPr>
        <w:spacing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接受</w:t>
      </w:r>
    </w:p>
    <w:p w14:paraId="59C1AE46">
      <w:pPr>
        <w:pStyle w:val="79"/>
        <w:keepNext w:val="0"/>
        <w:keepLines w:val="0"/>
        <w:tabs>
          <w:tab w:val="left" w:pos="567"/>
        </w:tabs>
        <w:spacing w:line="360" w:lineRule="auto"/>
        <w:rPr>
          <w:rFonts w:hint="eastAsia" w:ascii="宋体" w:hAnsi="宋体" w:eastAsia="宋体" w:cs="Times New Roman"/>
          <w:szCs w:val="24"/>
        </w:rPr>
      </w:pPr>
      <w:bookmarkStart w:id="468" w:name="_Toc485379785"/>
      <w:bookmarkStart w:id="469" w:name="_Toc485237230"/>
      <w:bookmarkStart w:id="470" w:name="_Toc226045918"/>
      <w:bookmarkStart w:id="471" w:name="_Toc482343130"/>
      <w:bookmarkStart w:id="472" w:name="_Toc497485490"/>
      <w:bookmarkStart w:id="473" w:name="_Toc481775345"/>
      <w:r>
        <w:rPr>
          <w:rFonts w:ascii="宋体" w:hAnsi="宋体" w:eastAsia="宋体"/>
        </w:rPr>
        <w:t>1.5</w:t>
      </w:r>
      <w:r>
        <w:rPr>
          <w:rFonts w:hint="eastAsia" w:ascii="宋体" w:hAnsi="宋体" w:eastAsia="宋体"/>
        </w:rPr>
        <w:tab/>
      </w:r>
      <w:r>
        <w:rPr>
          <w:rFonts w:hint="eastAsia" w:ascii="宋体" w:hAnsi="宋体" w:eastAsia="宋体" w:cs="Times New Roman"/>
          <w:szCs w:val="24"/>
        </w:rPr>
        <w:t>申请人信誉要求</w:t>
      </w:r>
      <w:bookmarkEnd w:id="468"/>
      <w:bookmarkEnd w:id="469"/>
      <w:bookmarkEnd w:id="470"/>
      <w:bookmarkEnd w:id="471"/>
      <w:bookmarkEnd w:id="472"/>
      <w:bookmarkEnd w:id="473"/>
    </w:p>
    <w:p w14:paraId="5F78549F">
      <w:pPr>
        <w:tabs>
          <w:tab w:val="left" w:pos="1134"/>
        </w:tabs>
        <w:spacing w:line="360" w:lineRule="auto"/>
        <w:ind w:firstLine="420" w:firstLineChars="200"/>
        <w:rPr>
          <w:rFonts w:hint="eastAsia" w:ascii="宋体" w:hAnsi="宋体"/>
        </w:rPr>
      </w:pPr>
      <w:r>
        <w:rPr>
          <w:rFonts w:hint="eastAsia" w:ascii="宋体" w:hAnsi="宋体"/>
        </w:rPr>
        <w:t>1.5.1</w:t>
      </w:r>
      <w:r>
        <w:rPr>
          <w:rFonts w:hint="eastAsia" w:ascii="宋体" w:hAnsi="宋体"/>
        </w:rPr>
        <w:tab/>
      </w:r>
      <w:r>
        <w:rPr>
          <w:rFonts w:hint="eastAsia" w:ascii="宋体" w:hAnsi="宋体"/>
        </w:rPr>
        <w:t>失信被执行人：</w:t>
      </w:r>
    </w:p>
    <w:p w14:paraId="178025C0">
      <w:pPr>
        <w:tabs>
          <w:tab w:val="left" w:pos="993"/>
        </w:tabs>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ab/>
      </w:r>
      <w:r>
        <w:rPr>
          <w:rFonts w:ascii="宋体" w:hAnsi="宋体"/>
          <w:szCs w:val="21"/>
        </w:rPr>
        <w:t>本</w:t>
      </w:r>
      <w:r>
        <w:rPr>
          <w:rFonts w:hint="eastAsia" w:ascii="宋体" w:hAnsi="宋体"/>
          <w:szCs w:val="21"/>
        </w:rPr>
        <w:t>工程资格预审</w:t>
      </w:r>
      <w:r>
        <w:rPr>
          <w:rFonts w:ascii="宋体" w:hAnsi="宋体"/>
          <w:szCs w:val="21"/>
        </w:rPr>
        <w:t>采用失信被执行人惩戒方式</w:t>
      </w:r>
      <w:r>
        <w:rPr>
          <w:rFonts w:hint="eastAsia" w:ascii="宋体" w:hAnsi="宋体"/>
          <w:szCs w:val="21"/>
        </w:rPr>
        <w:t>：</w:t>
      </w:r>
    </w:p>
    <w:p w14:paraId="16A8E315">
      <w:pPr>
        <w:pStyle w:val="14"/>
        <w:topLinePunct/>
        <w:spacing w:line="360" w:lineRule="auto"/>
        <w:ind w:left="991" w:leftChars="472"/>
        <w:rPr>
          <w:rFonts w:hint="eastAsia" w:hAnsi="宋体"/>
          <w:sz w:val="21"/>
          <w:szCs w:val="21"/>
        </w:rPr>
      </w:pPr>
      <w:r>
        <w:rPr>
          <w:rFonts w:hAnsi="宋体"/>
          <w:sz w:val="21"/>
          <w:szCs w:val="21"/>
        </w:rPr>
        <w:t>□采用失信被执行人限制性惩戒</w:t>
      </w:r>
    </w:p>
    <w:p w14:paraId="105FB260">
      <w:pPr>
        <w:pStyle w:val="14"/>
        <w:topLinePunct/>
        <w:spacing w:line="360" w:lineRule="auto"/>
        <w:ind w:left="991" w:leftChars="472"/>
        <w:rPr>
          <w:rFonts w:hint="eastAsia" w:hAnsi="宋体"/>
          <w:sz w:val="21"/>
          <w:szCs w:val="21"/>
        </w:rPr>
      </w:pPr>
      <w:r>
        <w:rPr>
          <w:rFonts w:hAnsi="宋体"/>
          <w:sz w:val="21"/>
          <w:szCs w:val="21"/>
        </w:rPr>
        <w:t>□采用失信被执行人否决性惩戒</w:t>
      </w:r>
    </w:p>
    <w:p w14:paraId="265E2D38">
      <w:pPr>
        <w:tabs>
          <w:tab w:val="left" w:pos="993"/>
        </w:tabs>
        <w:spacing w:line="360" w:lineRule="auto"/>
        <w:ind w:left="945" w:leftChars="200" w:hanging="525" w:hangingChars="250"/>
        <w:rPr>
          <w:rFonts w:hint="eastAsia"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失信被执行人的信息采集相关约定见第三章“资格审查办法”第6.4款。</w:t>
      </w:r>
    </w:p>
    <w:p w14:paraId="71992DB3">
      <w:pPr>
        <w:tabs>
          <w:tab w:val="left" w:pos="993"/>
        </w:tabs>
        <w:spacing w:line="360" w:lineRule="auto"/>
        <w:ind w:left="945" w:leftChars="200" w:hanging="525" w:hangingChars="250"/>
        <w:rPr>
          <w:rFonts w:hint="eastAsia" w:ascii="宋体" w:hAnsi="宋体"/>
          <w:szCs w:val="21"/>
        </w:rPr>
      </w:pPr>
      <w:r>
        <w:rPr>
          <w:rFonts w:hint="eastAsia" w:ascii="宋体" w:hAnsi="宋体"/>
          <w:szCs w:val="21"/>
        </w:rPr>
        <w:t>（3）</w:t>
      </w:r>
      <w:r>
        <w:rPr>
          <w:rFonts w:hint="eastAsia" w:ascii="宋体" w:hAnsi="宋体"/>
          <w:szCs w:val="21"/>
        </w:rPr>
        <w:tab/>
      </w:r>
      <w:r>
        <w:rPr>
          <w:rFonts w:ascii="宋体" w:hAnsi="宋体"/>
          <w:szCs w:val="21"/>
        </w:rPr>
        <w:t>对于两个以上法人或其他组织组成一个联合体，以一个申请人的身份共同参与投标活动的，应当对所有联合体成员进行失信被执行人信息查询。联合体中有一个或一个以上成员属于失信被执行人的，联合体视为失信被执行人。联合体失信被执行次数应按联合体各成员失信被执行条数合计计算。</w:t>
      </w:r>
    </w:p>
    <w:p w14:paraId="2BB4C2FE">
      <w:pPr>
        <w:tabs>
          <w:tab w:val="left" w:pos="1134"/>
        </w:tabs>
        <w:spacing w:line="360" w:lineRule="auto"/>
        <w:ind w:firstLine="420" w:firstLineChars="200"/>
        <w:rPr>
          <w:rFonts w:hint="eastAsia" w:ascii="宋体" w:hAnsi="宋体"/>
        </w:rPr>
      </w:pPr>
      <w:r>
        <w:rPr>
          <w:rFonts w:ascii="宋体" w:hAnsi="宋体"/>
        </w:rPr>
        <w:t>1.5.2</w:t>
      </w:r>
      <w:r>
        <w:rPr>
          <w:rFonts w:hint="eastAsia" w:ascii="宋体" w:hAnsi="宋体"/>
        </w:rPr>
        <w:tab/>
      </w:r>
      <w:r>
        <w:rPr>
          <w:rFonts w:hint="eastAsia" w:ascii="宋体" w:hAnsi="宋体"/>
        </w:rPr>
        <w:t>其他信誉要求：</w:t>
      </w:r>
    </w:p>
    <w:p w14:paraId="398D4936">
      <w:pPr>
        <w:wordWrap w:val="0"/>
        <w:spacing w:line="360" w:lineRule="auto"/>
        <w:ind w:firstLine="420" w:firstLineChars="200"/>
        <w:rPr>
          <w:rFonts w:hint="eastAsia" w:ascii="宋体" w:hAnsi="宋体" w:cs="Arial"/>
          <w:szCs w:val="21"/>
        </w:rPr>
      </w:pPr>
      <w:r>
        <w:rPr>
          <w:rFonts w:ascii="宋体" w:hAnsi="宋体"/>
          <w:szCs w:val="21"/>
        </w:rPr>
        <w:t>（1）</w:t>
      </w:r>
      <w:r>
        <w:rPr>
          <w:rFonts w:hint="eastAsia" w:ascii="宋体" w:hAnsi="宋体" w:cs="Arial"/>
          <w:szCs w:val="21"/>
        </w:rPr>
        <w:t>近年发生的诉讼和仲裁情况</w:t>
      </w:r>
    </w:p>
    <w:p w14:paraId="73F166E4">
      <w:pPr>
        <w:spacing w:line="360" w:lineRule="auto"/>
        <w:ind w:firstLine="1134" w:firstLineChars="540"/>
        <w:rPr>
          <w:rFonts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本工程</w:t>
      </w:r>
      <w:r>
        <w:rPr>
          <w:rFonts w:hint="eastAsia" w:ascii="宋体" w:hAnsi="宋体"/>
          <w:szCs w:val="21"/>
        </w:rPr>
        <w:t>资格预审</w:t>
      </w:r>
      <w:r>
        <w:rPr>
          <w:rFonts w:hint="eastAsia" w:ascii="宋体" w:hAnsi="宋体" w:cs="Arial"/>
          <w:szCs w:val="21"/>
        </w:rPr>
        <w:t>不评审近年发生的诉讼和仲裁情况</w:t>
      </w:r>
    </w:p>
    <w:p w14:paraId="1D6052FE">
      <w:pPr>
        <w:spacing w:line="360" w:lineRule="auto"/>
        <w:ind w:firstLine="1134" w:firstLineChars="540"/>
        <w:rPr>
          <w:rFonts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本工程</w:t>
      </w:r>
      <w:r>
        <w:rPr>
          <w:rFonts w:hint="eastAsia" w:ascii="宋体" w:hAnsi="宋体"/>
          <w:szCs w:val="21"/>
        </w:rPr>
        <w:t>资格预审</w:t>
      </w:r>
      <w:r>
        <w:rPr>
          <w:rFonts w:hint="eastAsia" w:ascii="宋体" w:hAnsi="宋体" w:cs="Arial"/>
          <w:szCs w:val="21"/>
        </w:rPr>
        <w:t>评审近年发生的诉讼和仲裁情况</w:t>
      </w:r>
    </w:p>
    <w:p w14:paraId="2AD72C5D">
      <w:pPr>
        <w:pStyle w:val="14"/>
        <w:topLinePunct/>
        <w:spacing w:line="360" w:lineRule="auto"/>
        <w:ind w:left="1418" w:leftChars="675" w:firstLine="4" w:firstLineChars="2"/>
        <w:rPr>
          <w:rFonts w:hAnsi="宋体"/>
          <w:sz w:val="21"/>
          <w:szCs w:val="21"/>
        </w:rPr>
      </w:pPr>
      <w:r>
        <w:rPr>
          <w:rFonts w:hint="eastAsia" w:hAnsi="宋体"/>
          <w:sz w:val="21"/>
          <w:szCs w:val="21"/>
        </w:rPr>
        <w:t>诉讼和仲裁情况是指与履行下述合同有关及本款项要求的已作出生效裁决或判决的败诉。</w:t>
      </w:r>
      <w:r>
        <w:rPr>
          <w:rFonts w:hAnsi="宋体"/>
          <w:sz w:val="21"/>
          <w:szCs w:val="21"/>
        </w:rPr>
        <w:t>败诉是指</w:t>
      </w:r>
      <w:r>
        <w:rPr>
          <w:rFonts w:hint="eastAsia" w:hAnsi="宋体"/>
          <w:sz w:val="21"/>
          <w:szCs w:val="21"/>
        </w:rPr>
        <w:t>：</w:t>
      </w:r>
    </w:p>
    <w:p w14:paraId="506B547F">
      <w:pPr>
        <w:pStyle w:val="14"/>
        <w:topLinePunct/>
        <w:spacing w:line="360" w:lineRule="auto"/>
        <w:ind w:left="1418" w:leftChars="675" w:firstLine="4" w:firstLineChars="2"/>
        <w:rPr>
          <w:rFonts w:hAnsi="宋体"/>
          <w:sz w:val="21"/>
          <w:szCs w:val="21"/>
        </w:rPr>
      </w:pPr>
      <w:r>
        <w:rPr>
          <w:rFonts w:hint="eastAsia" w:hAnsi="宋体"/>
          <w:sz w:val="21"/>
          <w:szCs w:val="21"/>
        </w:rPr>
        <w:t>□申请</w:t>
      </w:r>
      <w:r>
        <w:rPr>
          <w:rFonts w:hAnsi="宋体"/>
          <w:sz w:val="21"/>
          <w:szCs w:val="21"/>
        </w:rPr>
        <w:t>人作为原告时，其诉求</w:t>
      </w:r>
      <w:r>
        <w:rPr>
          <w:rFonts w:hAnsi="宋体"/>
          <w:sz w:val="21"/>
          <w:szCs w:val="21"/>
          <w:u w:val="single"/>
        </w:rPr>
        <w:t xml:space="preserve">    </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rPr>
        <w:t>（</w:t>
      </w:r>
      <w:r>
        <w:rPr>
          <w:rFonts w:hAnsi="宋体"/>
          <w:sz w:val="21"/>
          <w:szCs w:val="21"/>
        </w:rPr>
        <w:t>完全</w:t>
      </w:r>
      <w:r>
        <w:rPr>
          <w:rFonts w:hint="eastAsia" w:hAnsi="宋体"/>
          <w:sz w:val="21"/>
          <w:szCs w:val="21"/>
        </w:rPr>
        <w:t>未/部分）</w:t>
      </w:r>
      <w:r>
        <w:rPr>
          <w:rFonts w:hAnsi="宋体"/>
          <w:sz w:val="21"/>
          <w:szCs w:val="21"/>
        </w:rPr>
        <w:t>获得法院支持</w:t>
      </w:r>
    </w:p>
    <w:p w14:paraId="01AD75BA">
      <w:pPr>
        <w:pStyle w:val="14"/>
        <w:topLinePunct/>
        <w:spacing w:line="360" w:lineRule="auto"/>
        <w:ind w:left="1418" w:leftChars="675" w:firstLine="4" w:firstLineChars="2"/>
        <w:rPr>
          <w:rFonts w:hAnsi="宋体"/>
          <w:sz w:val="21"/>
          <w:szCs w:val="21"/>
        </w:rPr>
      </w:pPr>
      <w:r>
        <w:rPr>
          <w:rFonts w:hint="eastAsia" w:hAnsi="宋体"/>
          <w:sz w:val="21"/>
          <w:szCs w:val="21"/>
        </w:rPr>
        <w:t>□申请</w:t>
      </w:r>
      <w:r>
        <w:rPr>
          <w:rFonts w:hAnsi="宋体"/>
          <w:sz w:val="21"/>
          <w:szCs w:val="21"/>
        </w:rPr>
        <w:t>人作为被告时，原告诉求</w:t>
      </w:r>
      <w:r>
        <w:rPr>
          <w:rFonts w:hAnsi="宋体"/>
          <w:sz w:val="21"/>
          <w:szCs w:val="21"/>
          <w:u w:val="single"/>
        </w:rPr>
        <w:t xml:space="preserve">    </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rPr>
        <w:t>（</w:t>
      </w:r>
      <w:r>
        <w:rPr>
          <w:rFonts w:hAnsi="宋体"/>
          <w:sz w:val="21"/>
          <w:szCs w:val="21"/>
        </w:rPr>
        <w:t>完全</w:t>
      </w:r>
      <w:r>
        <w:rPr>
          <w:rFonts w:hint="eastAsia" w:hAnsi="宋体"/>
          <w:sz w:val="21"/>
          <w:szCs w:val="21"/>
        </w:rPr>
        <w:t>/部分）</w:t>
      </w:r>
      <w:r>
        <w:rPr>
          <w:rFonts w:hAnsi="宋体"/>
          <w:sz w:val="21"/>
          <w:szCs w:val="21"/>
        </w:rPr>
        <w:t>获得法院支持</w:t>
      </w:r>
      <w:r>
        <w:rPr>
          <w:rFonts w:hint="eastAsia" w:hAnsi="宋体"/>
          <w:sz w:val="21"/>
          <w:szCs w:val="21"/>
        </w:rPr>
        <w:t>。</w:t>
      </w:r>
    </w:p>
    <w:p w14:paraId="29373C47">
      <w:pPr>
        <w:pStyle w:val="14"/>
        <w:topLinePunct/>
        <w:spacing w:line="360" w:lineRule="auto"/>
        <w:ind w:left="1418" w:leftChars="675" w:firstLine="4" w:firstLineChars="2"/>
        <w:rPr>
          <w:rFonts w:hAnsi="宋体"/>
          <w:sz w:val="21"/>
          <w:szCs w:val="21"/>
        </w:rPr>
      </w:pPr>
      <w:r>
        <w:rPr>
          <w:rFonts w:hint="eastAsia" w:hAnsi="宋体"/>
          <w:sz w:val="21"/>
          <w:szCs w:val="21"/>
        </w:rPr>
        <w:t xml:space="preserve">□其他 </w:t>
      </w:r>
      <w:r>
        <w:rPr>
          <w:rFonts w:hAnsi="宋体"/>
          <w:sz w:val="21"/>
          <w:szCs w:val="21"/>
          <w:u w:val="single"/>
        </w:rPr>
        <w:t xml:space="preserve">          </w:t>
      </w:r>
      <w:r>
        <w:rPr>
          <w:rFonts w:hint="eastAsia" w:hAnsi="宋体"/>
          <w:sz w:val="21"/>
          <w:szCs w:val="21"/>
          <w:u w:val="single"/>
        </w:rPr>
        <w:t xml:space="preserve">        </w:t>
      </w:r>
      <w:r>
        <w:rPr>
          <w:rFonts w:hAnsi="宋体"/>
          <w:sz w:val="21"/>
          <w:szCs w:val="21"/>
          <w:u w:val="single"/>
        </w:rPr>
        <w:t xml:space="preserve">        </w:t>
      </w:r>
    </w:p>
    <w:p w14:paraId="563979B4">
      <w:pPr>
        <w:pStyle w:val="14"/>
        <w:topLinePunct/>
        <w:spacing w:line="360" w:lineRule="auto"/>
        <w:ind w:left="1418" w:leftChars="675" w:firstLine="4" w:firstLineChars="2"/>
        <w:rPr>
          <w:rFonts w:hAnsi="宋体"/>
          <w:sz w:val="21"/>
          <w:szCs w:val="21"/>
        </w:rPr>
      </w:pPr>
      <w:r>
        <w:rPr>
          <w:rFonts w:hint="eastAsia" w:hAnsi="宋体"/>
          <w:sz w:val="21"/>
          <w:szCs w:val="21"/>
        </w:rPr>
        <w:t>调解结案以及未裁决的仲裁或未有生效裁判文书的诉讼不纳入本次评审。本次评审包括的合同类型为：</w:t>
      </w:r>
    </w:p>
    <w:p w14:paraId="09C2DC4F">
      <w:pPr>
        <w:pStyle w:val="14"/>
        <w:tabs>
          <w:tab w:val="left" w:pos="5387"/>
        </w:tabs>
        <w:topLinePunct/>
        <w:spacing w:line="360" w:lineRule="auto"/>
        <w:ind w:left="1418" w:leftChars="675" w:firstLine="4" w:firstLineChars="2"/>
        <w:rPr>
          <w:rFonts w:hAnsi="宋体"/>
          <w:sz w:val="21"/>
          <w:szCs w:val="21"/>
        </w:rPr>
      </w:pPr>
      <w:r>
        <w:rPr>
          <w:rFonts w:hint="eastAsia" w:hAnsi="宋体"/>
          <w:sz w:val="21"/>
          <w:szCs w:val="21"/>
        </w:rPr>
        <w:t>□施工总承包合同</w:t>
      </w:r>
      <w:r>
        <w:rPr>
          <w:rFonts w:hAnsi="宋体"/>
          <w:sz w:val="21"/>
          <w:szCs w:val="21"/>
        </w:rPr>
        <w:tab/>
      </w:r>
      <w:r>
        <w:rPr>
          <w:rFonts w:hint="eastAsia" w:hAnsi="宋体"/>
          <w:sz w:val="21"/>
          <w:szCs w:val="21"/>
        </w:rPr>
        <w:t>□</w:t>
      </w:r>
      <w:r>
        <w:rPr>
          <w:rFonts w:hint="eastAsia" w:hAnsi="宋体"/>
          <w:sz w:val="21"/>
          <w:szCs w:val="21"/>
          <w:u w:val="single"/>
        </w:rPr>
        <w:t xml:space="preserve"> </w:t>
      </w:r>
      <w:r>
        <w:rPr>
          <w:rFonts w:hAnsi="宋体"/>
          <w:sz w:val="21"/>
          <w:szCs w:val="21"/>
          <w:u w:val="single"/>
        </w:rPr>
        <w:t xml:space="preserve">                     </w:t>
      </w:r>
    </w:p>
    <w:p w14:paraId="06FBB7AE">
      <w:pPr>
        <w:topLinePunct/>
        <w:spacing w:line="360" w:lineRule="auto"/>
        <w:ind w:left="1418" w:leftChars="675"/>
        <w:rPr>
          <w:rFonts w:ascii="宋体" w:hAnsi="宋体"/>
          <w:szCs w:val="21"/>
          <w:u w:val="single"/>
        </w:rPr>
      </w:pPr>
      <w:r>
        <w:rPr>
          <w:rFonts w:hint="eastAsia" w:ascii="宋体" w:hAnsi="宋体"/>
          <w:szCs w:val="21"/>
        </w:rPr>
        <w:t>其他要求：</w:t>
      </w:r>
      <w:r>
        <w:rPr>
          <w:rFonts w:ascii="宋体" w:hAnsi="宋体"/>
          <w:szCs w:val="21"/>
          <w:u w:val="single"/>
        </w:rPr>
        <w:t xml:space="preserve">                                                         </w:t>
      </w:r>
    </w:p>
    <w:p w14:paraId="30990D48">
      <w:pPr>
        <w:topLinePunct/>
        <w:spacing w:line="360" w:lineRule="auto"/>
        <w:ind w:left="1418" w:leftChars="675"/>
        <w:rPr>
          <w:rFonts w:hint="eastAsia" w:ascii="宋体" w:hAnsi="宋体" w:cs="Arial"/>
          <w:bCs/>
          <w:szCs w:val="21"/>
        </w:rPr>
      </w:pPr>
      <w:r>
        <w:rPr>
          <w:rFonts w:hint="eastAsia" w:ascii="宋体" w:hAnsi="宋体"/>
          <w:szCs w:val="21"/>
        </w:rPr>
        <w:t>具体年份要求为近</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rPr>
        <w:t>年，</w:t>
      </w:r>
      <w:r>
        <w:rPr>
          <w:rFonts w:ascii="宋体" w:hAnsi="宋体"/>
          <w:szCs w:val="21"/>
        </w:rPr>
        <w:t>指已裁决的仲裁或</w:t>
      </w:r>
      <w:r>
        <w:rPr>
          <w:rFonts w:hint="eastAsia" w:ascii="宋体" w:hAnsi="宋体"/>
          <w:szCs w:val="21"/>
        </w:rPr>
        <w:t>判决</w:t>
      </w:r>
      <w:r>
        <w:rPr>
          <w:rFonts w:ascii="宋体" w:hAnsi="宋体"/>
          <w:szCs w:val="21"/>
        </w:rPr>
        <w:t>生效时间</w:t>
      </w:r>
      <w:r>
        <w:rPr>
          <w:rFonts w:hint="eastAsia" w:ascii="宋体" w:hAnsi="宋体"/>
          <w:szCs w:val="21"/>
        </w:rPr>
        <w:t>在</w:t>
      </w:r>
      <w:r>
        <w:rPr>
          <w:rFonts w:ascii="宋体" w:hAnsi="宋体" w:cs="Arial"/>
          <w:bCs/>
          <w:szCs w:val="21"/>
          <w:u w:val="single"/>
        </w:rPr>
        <w:t xml:space="preserve">    </w:t>
      </w:r>
      <w:r>
        <w:rPr>
          <w:rFonts w:hint="eastAsia" w:ascii="宋体" w:hAnsi="宋体" w:cs="Arial"/>
          <w:bCs/>
          <w:szCs w:val="21"/>
        </w:rPr>
        <w:t>年</w:t>
      </w:r>
    </w:p>
    <w:p w14:paraId="6D65A3E2">
      <w:pPr>
        <w:topLinePunct/>
        <w:spacing w:line="360" w:lineRule="auto"/>
        <w:ind w:left="1418" w:leftChars="675"/>
        <w:rPr>
          <w:rFonts w:hint="eastAsia" w:ascii="宋体" w:hAnsi="宋体" w:cs="Arial"/>
          <w:bCs/>
          <w:szCs w:val="21"/>
        </w:rPr>
      </w:pP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6A153222">
      <w:pPr>
        <w:wordWrap w:val="0"/>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近年企业不良行为记录情况</w:t>
      </w:r>
    </w:p>
    <w:p w14:paraId="342E2FFB">
      <w:pPr>
        <w:spacing w:line="360" w:lineRule="auto"/>
        <w:ind w:firstLine="1134" w:firstLineChars="540"/>
        <w:rPr>
          <w:rFonts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本工程</w:t>
      </w:r>
      <w:r>
        <w:rPr>
          <w:rFonts w:hint="eastAsia" w:ascii="宋体" w:hAnsi="宋体"/>
          <w:szCs w:val="21"/>
        </w:rPr>
        <w:t>资格预审</w:t>
      </w:r>
      <w:r>
        <w:rPr>
          <w:rFonts w:hint="eastAsia" w:ascii="宋体" w:hAnsi="宋体" w:cs="Arial"/>
          <w:szCs w:val="21"/>
        </w:rPr>
        <w:t>不评审近年企业不良行为记录情况</w:t>
      </w:r>
    </w:p>
    <w:p w14:paraId="14FF7585">
      <w:pPr>
        <w:spacing w:line="360" w:lineRule="auto"/>
        <w:ind w:firstLine="1134" w:firstLineChars="540"/>
        <w:rPr>
          <w:rFonts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本工程</w:t>
      </w:r>
      <w:r>
        <w:rPr>
          <w:rFonts w:hint="eastAsia" w:ascii="宋体" w:hAnsi="宋体"/>
          <w:szCs w:val="21"/>
        </w:rPr>
        <w:t>资格预审</w:t>
      </w:r>
      <w:r>
        <w:rPr>
          <w:rFonts w:hint="eastAsia" w:ascii="宋体" w:hAnsi="宋体" w:cs="Arial"/>
          <w:szCs w:val="21"/>
        </w:rPr>
        <w:t>评审近年企业不良行为记录情况</w:t>
      </w:r>
    </w:p>
    <w:p w14:paraId="7C9B1535">
      <w:pPr>
        <w:pStyle w:val="14"/>
        <w:wordWrap w:val="0"/>
        <w:topLinePunct/>
        <w:spacing w:line="360" w:lineRule="auto"/>
        <w:ind w:left="1418" w:leftChars="675"/>
        <w:rPr>
          <w:rFonts w:hint="eastAsia" w:hAnsi="宋体"/>
          <w:sz w:val="21"/>
          <w:szCs w:val="21"/>
        </w:rPr>
      </w:pPr>
      <w:r>
        <w:rPr>
          <w:rFonts w:hint="eastAsia" w:hAnsi="宋体"/>
          <w:sz w:val="21"/>
          <w:szCs w:val="21"/>
        </w:rPr>
        <w:t>企业不良行为记录是指：建筑市场申请人在工程建设过程中违反有关工程建设的法律、法规、规章或强制性标准和执业行为规范，经县级以上建设行政主管部门或其委托的执法监督机构查实和行政处罚，形成的不良行为记录。</w:t>
      </w:r>
    </w:p>
    <w:p w14:paraId="011B278E">
      <w:pPr>
        <w:pStyle w:val="14"/>
        <w:wordWrap w:val="0"/>
        <w:topLinePunct/>
        <w:spacing w:line="360" w:lineRule="auto"/>
        <w:ind w:left="1418" w:leftChars="675"/>
        <w:rPr>
          <w:rFonts w:hint="eastAsia" w:hAnsi="宋体" w:cs="Arial"/>
          <w:bCs/>
          <w:sz w:val="21"/>
          <w:szCs w:val="21"/>
        </w:rPr>
      </w:pPr>
      <w:r>
        <w:rPr>
          <w:rFonts w:hint="eastAsia" w:hAnsi="宋体" w:cs="Arial"/>
          <w:bCs/>
          <w:sz w:val="21"/>
          <w:szCs w:val="21"/>
        </w:rPr>
        <w:t>其他要求：</w:t>
      </w:r>
      <w:r>
        <w:rPr>
          <w:rFonts w:hint="eastAsia" w:ascii="Times New Roman" w:cs="Arial"/>
          <w:bCs/>
          <w:sz w:val="21"/>
          <w:szCs w:val="21"/>
        </w:rPr>
        <w:t>________________________________________________________</w:t>
      </w:r>
    </w:p>
    <w:p w14:paraId="6285F2D9">
      <w:pPr>
        <w:pStyle w:val="14"/>
        <w:wordWrap w:val="0"/>
        <w:topLinePunct/>
        <w:spacing w:line="360" w:lineRule="auto"/>
        <w:ind w:left="1418" w:leftChars="675"/>
        <w:rPr>
          <w:rFonts w:hint="eastAsia" w:hAnsi="宋体" w:cs="Arial"/>
          <w:bCs/>
          <w:sz w:val="21"/>
          <w:szCs w:val="21"/>
        </w:rPr>
      </w:pPr>
      <w:r>
        <w:rPr>
          <w:rFonts w:hint="eastAsia" w:hAnsi="宋体"/>
          <w:sz w:val="21"/>
          <w:szCs w:val="21"/>
        </w:rPr>
        <w:t>具体年份要求为近</w:t>
      </w:r>
      <w:r>
        <w:rPr>
          <w:rFonts w:hint="eastAsia" w:ascii="Times New Roman"/>
          <w:sz w:val="21"/>
          <w:szCs w:val="21"/>
        </w:rPr>
        <w:t>__</w:t>
      </w:r>
      <w:r>
        <w:rPr>
          <w:rFonts w:ascii="Times New Roman"/>
          <w:sz w:val="21"/>
          <w:szCs w:val="21"/>
        </w:rPr>
        <w:t>_</w:t>
      </w:r>
      <w:r>
        <w:rPr>
          <w:rFonts w:hAnsi="宋体"/>
          <w:sz w:val="21"/>
          <w:szCs w:val="21"/>
        </w:rPr>
        <w:t>年</w:t>
      </w:r>
      <w:r>
        <w:rPr>
          <w:rFonts w:hint="eastAsia" w:hAnsi="宋体" w:cs="Arial"/>
          <w:sz w:val="21"/>
          <w:szCs w:val="21"/>
        </w:rPr>
        <w:t>，</w:t>
      </w:r>
      <w:r>
        <w:rPr>
          <w:rFonts w:hint="eastAsia" w:hAnsi="宋体" w:cs="Arial"/>
          <w:bCs/>
          <w:sz w:val="21"/>
          <w:szCs w:val="21"/>
        </w:rPr>
        <w:t>指</w:t>
      </w:r>
      <w:r>
        <w:rPr>
          <w:rFonts w:hint="eastAsia" w:ascii="Times New Roman" w:cs="Arial"/>
          <w:bCs/>
          <w:sz w:val="21"/>
          <w:szCs w:val="21"/>
        </w:rPr>
        <w:t>____</w:t>
      </w:r>
      <w:r>
        <w:rPr>
          <w:rFonts w:hint="eastAsia" w:hAnsi="宋体" w:cs="Arial"/>
          <w:bCs/>
          <w:sz w:val="21"/>
          <w:szCs w:val="21"/>
        </w:rPr>
        <w:t>年</w:t>
      </w:r>
      <w:r>
        <w:rPr>
          <w:rFonts w:hint="eastAsia" w:ascii="Times New Roman" w:cs="Arial"/>
          <w:bCs/>
          <w:sz w:val="21"/>
          <w:szCs w:val="21"/>
        </w:rPr>
        <w:t>____</w:t>
      </w:r>
      <w:r>
        <w:rPr>
          <w:rFonts w:hint="eastAsia" w:hAnsi="宋体" w:cs="Arial"/>
          <w:bCs/>
          <w:sz w:val="21"/>
          <w:szCs w:val="21"/>
        </w:rPr>
        <w:t>月</w:t>
      </w:r>
      <w:r>
        <w:rPr>
          <w:rFonts w:hint="eastAsia" w:ascii="Times New Roman" w:cs="Arial"/>
          <w:bCs/>
          <w:sz w:val="21"/>
          <w:szCs w:val="21"/>
        </w:rPr>
        <w:t>___</w:t>
      </w:r>
      <w:r>
        <w:rPr>
          <w:rFonts w:hint="eastAsia" w:hAnsi="宋体" w:cs="Arial"/>
          <w:bCs/>
          <w:sz w:val="21"/>
          <w:szCs w:val="21"/>
        </w:rPr>
        <w:t>日起至</w:t>
      </w:r>
      <w:r>
        <w:rPr>
          <w:rFonts w:hint="eastAsia" w:ascii="Times New Roman" w:cs="Arial"/>
          <w:bCs/>
          <w:sz w:val="21"/>
          <w:szCs w:val="21"/>
        </w:rPr>
        <w:t>____</w:t>
      </w:r>
      <w:r>
        <w:rPr>
          <w:rFonts w:hint="eastAsia" w:hAnsi="宋体" w:cs="Arial"/>
          <w:bCs/>
          <w:sz w:val="21"/>
          <w:szCs w:val="21"/>
        </w:rPr>
        <w:t>年</w:t>
      </w:r>
      <w:r>
        <w:rPr>
          <w:rFonts w:hint="eastAsia" w:ascii="Times New Roman" w:cs="Arial"/>
          <w:bCs/>
          <w:sz w:val="21"/>
          <w:szCs w:val="21"/>
        </w:rPr>
        <w:t>____</w:t>
      </w:r>
      <w:r>
        <w:rPr>
          <w:rFonts w:hint="eastAsia" w:hAnsi="宋体" w:cs="Arial"/>
          <w:bCs/>
          <w:sz w:val="21"/>
          <w:szCs w:val="21"/>
        </w:rPr>
        <w:t>月</w:t>
      </w:r>
      <w:r>
        <w:rPr>
          <w:rFonts w:hint="eastAsia" w:ascii="Times New Roman" w:cs="Arial"/>
          <w:bCs/>
          <w:sz w:val="21"/>
          <w:szCs w:val="21"/>
        </w:rPr>
        <w:t>___</w:t>
      </w:r>
      <w:r>
        <w:rPr>
          <w:rFonts w:hint="eastAsia" w:hAnsi="宋体" w:cs="Arial"/>
          <w:bCs/>
          <w:sz w:val="21"/>
          <w:szCs w:val="21"/>
        </w:rPr>
        <w:t>日止。</w:t>
      </w:r>
    </w:p>
    <w:p w14:paraId="493F47A2">
      <w:pPr>
        <w:spacing w:line="360" w:lineRule="auto"/>
        <w:ind w:firstLine="420" w:firstLineChars="200"/>
        <w:rPr>
          <w:rFonts w:hint="eastAsia"/>
          <w:szCs w:val="21"/>
        </w:rPr>
      </w:pPr>
      <w:r>
        <w:rPr>
          <w:rFonts w:ascii="宋体" w:hAnsi="宋体"/>
          <w:szCs w:val="21"/>
        </w:rPr>
        <w:t>（3）</w:t>
      </w:r>
      <w:r>
        <w:rPr>
          <w:rFonts w:hint="eastAsia" w:ascii="宋体" w:hAnsi="宋体"/>
          <w:szCs w:val="21"/>
        </w:rPr>
        <w:t>其他要求：</w:t>
      </w:r>
      <w:r>
        <w:rPr>
          <w:rFonts w:hint="eastAsia"/>
          <w:szCs w:val="21"/>
        </w:rPr>
        <w:t>____________________________________________________________</w:t>
      </w:r>
    </w:p>
    <w:p w14:paraId="0856F9A3">
      <w:pPr>
        <w:tabs>
          <w:tab w:val="left" w:pos="1134"/>
        </w:tabs>
        <w:spacing w:line="360" w:lineRule="auto"/>
        <w:ind w:firstLine="420" w:firstLineChars="200"/>
        <w:rPr>
          <w:rFonts w:hint="eastAsia" w:ascii="宋体" w:hAnsi="宋体"/>
        </w:rPr>
      </w:pPr>
      <w:r>
        <w:rPr>
          <w:rFonts w:hint="eastAsia" w:ascii="宋体" w:hAnsi="宋体"/>
        </w:rPr>
        <w:t xml:space="preserve">1.5.3 </w:t>
      </w:r>
      <w:r>
        <w:rPr>
          <w:rFonts w:hint="eastAsia" w:ascii="宋体" w:hAnsi="宋体"/>
        </w:rPr>
        <w:tab/>
      </w:r>
      <w:r>
        <w:rPr>
          <w:rFonts w:hint="eastAsia" w:ascii="宋体" w:hAnsi="宋体"/>
        </w:rPr>
        <w:t>施工安全风险企业</w:t>
      </w:r>
    </w:p>
    <w:p w14:paraId="239A3EC9">
      <w:pPr>
        <w:tabs>
          <w:tab w:val="left" w:pos="1134"/>
        </w:tabs>
        <w:spacing w:line="360" w:lineRule="auto"/>
        <w:ind w:firstLine="420" w:firstLineChars="200"/>
        <w:rPr>
          <w:rFonts w:hint="eastAsia" w:ascii="宋体" w:hAnsi="宋体"/>
        </w:rPr>
      </w:pPr>
      <w:r>
        <w:rPr>
          <w:rFonts w:hint="eastAsia" w:ascii="宋体" w:hAnsi="宋体"/>
        </w:rPr>
        <w:t>（1）本工程资格预审是否对施工安全风险企业采用否决性惩戒：</w:t>
      </w:r>
    </w:p>
    <w:p w14:paraId="5290CAF8">
      <w:pPr>
        <w:tabs>
          <w:tab w:val="left" w:pos="1134"/>
        </w:tabs>
        <w:spacing w:line="360" w:lineRule="auto"/>
        <w:ind w:firstLine="1050" w:firstLineChars="500"/>
        <w:rPr>
          <w:rFonts w:hint="eastAsia" w:ascii="宋体" w:hAnsi="宋体"/>
        </w:rPr>
      </w:pPr>
      <w:r>
        <w:rPr>
          <w:rFonts w:hAnsi="宋体"/>
          <w:szCs w:val="21"/>
        </w:rPr>
        <w:t>□</w:t>
      </w:r>
      <w:r>
        <w:rPr>
          <w:rFonts w:hint="eastAsia" w:ascii="宋体" w:hAnsi="宋体"/>
        </w:rPr>
        <w:t>采用</w:t>
      </w:r>
    </w:p>
    <w:p w14:paraId="0A88C6A3">
      <w:pPr>
        <w:tabs>
          <w:tab w:val="left" w:pos="1134"/>
        </w:tabs>
        <w:spacing w:line="360" w:lineRule="auto"/>
        <w:ind w:firstLine="1050" w:firstLineChars="500"/>
        <w:rPr>
          <w:rFonts w:hint="eastAsia" w:ascii="宋体" w:hAnsi="宋体"/>
        </w:rPr>
      </w:pPr>
      <w:r>
        <w:rPr>
          <w:rFonts w:hAnsi="宋体"/>
          <w:szCs w:val="21"/>
        </w:rPr>
        <w:t>□不</w:t>
      </w:r>
      <w:r>
        <w:rPr>
          <w:rFonts w:hint="eastAsia" w:ascii="宋体" w:hAnsi="宋体"/>
        </w:rPr>
        <w:t>采用</w:t>
      </w:r>
    </w:p>
    <w:p w14:paraId="7F9BD2D3">
      <w:pPr>
        <w:tabs>
          <w:tab w:val="left" w:pos="993"/>
        </w:tabs>
        <w:spacing w:line="360" w:lineRule="auto"/>
        <w:ind w:left="945" w:leftChars="200" w:hanging="525" w:hangingChars="250"/>
        <w:rPr>
          <w:rFonts w:hint="eastAsia" w:ascii="宋体" w:hAnsi="宋体"/>
        </w:rPr>
      </w:pPr>
      <w:r>
        <w:rPr>
          <w:rFonts w:hint="eastAsia" w:ascii="宋体" w:hAnsi="宋体"/>
        </w:rPr>
        <w:t>（2）采用否决性惩戒的，施工安全风险企业在资审结果确认环节，通过资格预审的申请人被标识为“警示”的，招标人不得向其发出投标邀请书；在投标人投标资格登记环节，</w:t>
      </w:r>
      <w:r>
        <w:rPr>
          <w:rFonts w:hint="eastAsia" w:ascii="宋体" w:hAnsi="宋体"/>
          <w:szCs w:val="21"/>
        </w:rPr>
        <w:t>潜在投标人被标识为</w:t>
      </w:r>
      <w:r>
        <w:rPr>
          <w:rFonts w:hint="eastAsia" w:ascii="宋体" w:hAnsi="宋体"/>
        </w:rPr>
        <w:t>“警示”且进入正选名单的，招标人应取消其投标资格，并依据资格预审文件从候选名单中递补。</w:t>
      </w:r>
    </w:p>
    <w:p w14:paraId="1973BF3A">
      <w:pPr>
        <w:pStyle w:val="86"/>
        <w:keepNext w:val="0"/>
        <w:keepLines w:val="0"/>
        <w:spacing w:line="360" w:lineRule="auto"/>
        <w:rPr>
          <w:rFonts w:hint="eastAsia" w:ascii="宋体" w:hAnsi="宋体" w:eastAsia="宋体"/>
          <w:szCs w:val="28"/>
        </w:rPr>
      </w:pPr>
      <w:bookmarkStart w:id="474" w:name="_Toc226045919"/>
      <w:bookmarkStart w:id="475" w:name="_Toc481775346"/>
      <w:bookmarkStart w:id="476" w:name="_Toc497485491"/>
      <w:bookmarkStart w:id="477" w:name="_Toc485237231"/>
      <w:bookmarkStart w:id="478" w:name="_Toc482343131"/>
      <w:bookmarkStart w:id="479" w:name="_Toc485379786"/>
      <w:r>
        <w:rPr>
          <w:rFonts w:ascii="宋体" w:hAnsi="宋体" w:eastAsia="宋体" w:cs="Times New Roman"/>
          <w:szCs w:val="28"/>
        </w:rPr>
        <w:t>2</w:t>
      </w:r>
      <w:r>
        <w:rPr>
          <w:rFonts w:hint="eastAsia" w:ascii="宋体" w:hAnsi="宋体" w:eastAsia="宋体" w:cs="Times New Roman"/>
          <w:szCs w:val="28"/>
        </w:rPr>
        <w:t>.资</w:t>
      </w:r>
      <w:r>
        <w:rPr>
          <w:rFonts w:hint="eastAsia" w:ascii="宋体" w:hAnsi="宋体" w:eastAsia="宋体"/>
          <w:szCs w:val="28"/>
        </w:rPr>
        <w:t>格预审文件</w:t>
      </w:r>
      <w:bookmarkEnd w:id="474"/>
      <w:bookmarkEnd w:id="475"/>
      <w:bookmarkEnd w:id="476"/>
      <w:bookmarkEnd w:id="477"/>
      <w:bookmarkEnd w:id="478"/>
      <w:bookmarkEnd w:id="479"/>
    </w:p>
    <w:p w14:paraId="0D4D3D3C">
      <w:pPr>
        <w:pStyle w:val="79"/>
        <w:keepNext w:val="0"/>
        <w:keepLines w:val="0"/>
        <w:tabs>
          <w:tab w:val="left" w:pos="567"/>
        </w:tabs>
        <w:spacing w:line="360" w:lineRule="auto"/>
        <w:rPr>
          <w:rFonts w:hint="eastAsia" w:ascii="宋体" w:hAnsi="宋体" w:eastAsia="宋体" w:cs="Times New Roman"/>
          <w:szCs w:val="24"/>
        </w:rPr>
      </w:pPr>
      <w:bookmarkStart w:id="480" w:name="_Toc497485492"/>
      <w:bookmarkStart w:id="481" w:name="_Toc485379787"/>
      <w:bookmarkStart w:id="482" w:name="_Toc485237232"/>
      <w:bookmarkStart w:id="483" w:name="_Toc482343132"/>
      <w:bookmarkStart w:id="484" w:name="_Toc481775347"/>
      <w:bookmarkStart w:id="485" w:name="_Toc226045920"/>
      <w:r>
        <w:rPr>
          <w:rFonts w:ascii="宋体" w:hAnsi="宋体" w:eastAsia="宋体" w:cs="Times New Roman"/>
          <w:szCs w:val="24"/>
        </w:rPr>
        <w:t>2.2</w:t>
      </w:r>
      <w:r>
        <w:rPr>
          <w:rFonts w:ascii="宋体" w:hAnsi="宋体" w:eastAsia="宋体" w:cs="Times New Roman"/>
          <w:szCs w:val="24"/>
        </w:rPr>
        <w:tab/>
      </w:r>
      <w:r>
        <w:rPr>
          <w:rFonts w:hint="eastAsia" w:ascii="宋体" w:hAnsi="宋体" w:eastAsia="宋体" w:cs="Times New Roman"/>
          <w:szCs w:val="24"/>
        </w:rPr>
        <w:t>资格预审文件的澄清</w:t>
      </w:r>
      <w:bookmarkEnd w:id="480"/>
      <w:bookmarkEnd w:id="481"/>
      <w:bookmarkEnd w:id="482"/>
      <w:bookmarkEnd w:id="483"/>
      <w:bookmarkEnd w:id="484"/>
      <w:bookmarkEnd w:id="485"/>
    </w:p>
    <w:p w14:paraId="0F9F95A5">
      <w:pPr>
        <w:tabs>
          <w:tab w:val="left" w:pos="1134"/>
        </w:tabs>
        <w:wordWrap w:val="0"/>
        <w:spacing w:line="360" w:lineRule="auto"/>
        <w:ind w:firstLine="420" w:firstLineChars="200"/>
        <w:rPr>
          <w:rFonts w:ascii="宋体" w:hAnsi="宋体"/>
        </w:rPr>
      </w:pPr>
      <w:r>
        <w:rPr>
          <w:rFonts w:ascii="宋体" w:hAnsi="宋体"/>
        </w:rPr>
        <w:t>2.2.1</w:t>
      </w:r>
      <w:r>
        <w:rPr>
          <w:rFonts w:hint="eastAsia" w:ascii="宋体" w:hAnsi="宋体"/>
        </w:rPr>
        <w:tab/>
      </w:r>
      <w:r>
        <w:rPr>
          <w:rFonts w:ascii="宋体" w:hAnsi="宋体"/>
        </w:rPr>
        <w:t>申请人要求澄清资格预审文件的截止时间</w:t>
      </w:r>
      <w:r>
        <w:rPr>
          <w:rFonts w:hint="eastAsia" w:ascii="宋体" w:hAnsi="宋体"/>
        </w:rPr>
        <w:t>：</w:t>
      </w:r>
      <w:r>
        <w:rPr>
          <w:rFonts w:hint="eastAsia"/>
        </w:rPr>
        <w:t>____</w:t>
      </w:r>
      <w:r>
        <w:rPr>
          <w:rFonts w:hint="eastAsia" w:ascii="宋体" w:hAnsi="宋体"/>
        </w:rPr>
        <w:t>年</w:t>
      </w:r>
      <w:r>
        <w:rPr>
          <w:rFonts w:hint="eastAsia"/>
        </w:rPr>
        <w:t>____</w:t>
      </w:r>
      <w:r>
        <w:rPr>
          <w:rFonts w:hint="eastAsia" w:ascii="宋体" w:hAnsi="宋体"/>
        </w:rPr>
        <w:t>月</w:t>
      </w:r>
      <w:r>
        <w:rPr>
          <w:rFonts w:hint="eastAsia"/>
        </w:rPr>
        <w:t>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5A15EBAE">
      <w:pPr>
        <w:tabs>
          <w:tab w:val="left" w:pos="1134"/>
        </w:tabs>
        <w:wordWrap w:val="0"/>
        <w:spacing w:line="360" w:lineRule="auto"/>
        <w:ind w:firstLine="420" w:firstLineChars="200"/>
        <w:rPr>
          <w:rFonts w:hint="eastAsia" w:ascii="宋体" w:hAnsi="宋体"/>
        </w:rPr>
      </w:pPr>
      <w:r>
        <w:rPr>
          <w:rFonts w:ascii="宋体" w:hAnsi="宋体"/>
        </w:rPr>
        <w:t>2.2.2</w:t>
      </w:r>
      <w:r>
        <w:rPr>
          <w:rFonts w:hint="eastAsia" w:ascii="宋体" w:hAnsi="宋体"/>
        </w:rPr>
        <w:tab/>
      </w:r>
      <w:r>
        <w:rPr>
          <w:rFonts w:ascii="宋体" w:hAnsi="宋体"/>
        </w:rPr>
        <w:t>招标人澄清资格预审文件的截止时间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03C1EDD0">
      <w:pPr>
        <w:pStyle w:val="79"/>
        <w:keepNext w:val="0"/>
        <w:keepLines w:val="0"/>
        <w:tabs>
          <w:tab w:val="left" w:pos="567"/>
        </w:tabs>
        <w:wordWrap w:val="0"/>
        <w:spacing w:line="360" w:lineRule="auto"/>
        <w:rPr>
          <w:rFonts w:hint="eastAsia" w:ascii="宋体" w:hAnsi="宋体" w:eastAsia="宋体" w:cs="Times New Roman"/>
          <w:szCs w:val="24"/>
        </w:rPr>
      </w:pPr>
      <w:bookmarkStart w:id="486" w:name="_Toc481941832"/>
      <w:bookmarkStart w:id="487" w:name="_Toc226045921"/>
      <w:bookmarkStart w:id="488" w:name="_Toc488862671"/>
      <w:bookmarkStart w:id="489" w:name="_Toc497485493"/>
      <w:bookmarkStart w:id="490" w:name="_Toc488134696"/>
      <w:bookmarkStart w:id="491" w:name="_Toc487442998"/>
      <w:r>
        <w:rPr>
          <w:rFonts w:ascii="宋体" w:hAnsi="宋体" w:eastAsia="宋体" w:cs="Times New Roman"/>
          <w:szCs w:val="24"/>
        </w:rPr>
        <w:t>2.3</w:t>
      </w:r>
      <w:r>
        <w:rPr>
          <w:rFonts w:hint="eastAsia" w:ascii="宋体" w:hAnsi="宋体" w:eastAsia="宋体" w:cs="Times New Roman"/>
          <w:szCs w:val="24"/>
        </w:rPr>
        <w:tab/>
      </w:r>
      <w:r>
        <w:rPr>
          <w:rFonts w:hint="eastAsia" w:ascii="宋体" w:hAnsi="宋体" w:eastAsia="宋体" w:cs="Times New Roman"/>
          <w:szCs w:val="24"/>
        </w:rPr>
        <w:t>资格预审文件的修改</w:t>
      </w:r>
      <w:bookmarkEnd w:id="486"/>
      <w:bookmarkEnd w:id="487"/>
      <w:bookmarkEnd w:id="488"/>
      <w:bookmarkEnd w:id="489"/>
      <w:bookmarkEnd w:id="490"/>
      <w:bookmarkEnd w:id="491"/>
    </w:p>
    <w:p w14:paraId="54EC0A21">
      <w:pPr>
        <w:tabs>
          <w:tab w:val="left" w:pos="1134"/>
        </w:tabs>
        <w:spacing w:line="360" w:lineRule="auto"/>
        <w:ind w:firstLine="420" w:firstLineChars="200"/>
        <w:rPr>
          <w:rFonts w:hint="eastAsia" w:ascii="宋体" w:hAnsi="宋体"/>
        </w:rPr>
      </w:pPr>
      <w:r>
        <w:rPr>
          <w:rFonts w:ascii="宋体" w:hAnsi="宋体"/>
        </w:rPr>
        <w:t>2.3.1</w:t>
      </w:r>
      <w:r>
        <w:rPr>
          <w:rFonts w:hint="eastAsia" w:ascii="宋体" w:hAnsi="宋体"/>
        </w:rPr>
        <w:tab/>
      </w:r>
      <w:r>
        <w:rPr>
          <w:rFonts w:ascii="宋体" w:hAnsi="宋体"/>
        </w:rPr>
        <w:t>招标人修改资格预审文件的截止时间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52F33523">
      <w:pPr>
        <w:pStyle w:val="86"/>
        <w:keepNext w:val="0"/>
        <w:keepLines w:val="0"/>
        <w:spacing w:line="360" w:lineRule="auto"/>
        <w:rPr>
          <w:rFonts w:hint="eastAsia" w:ascii="宋体" w:hAnsi="宋体" w:eastAsia="宋体"/>
          <w:szCs w:val="28"/>
        </w:rPr>
      </w:pPr>
      <w:bookmarkStart w:id="492" w:name="_Toc497485494"/>
      <w:bookmarkStart w:id="493" w:name="_Toc485379789"/>
      <w:bookmarkStart w:id="494" w:name="_Toc482343134"/>
      <w:bookmarkStart w:id="495" w:name="_Toc485237234"/>
      <w:bookmarkStart w:id="496" w:name="_Toc481775349"/>
      <w:bookmarkStart w:id="497" w:name="_Toc226045922"/>
      <w:r>
        <w:rPr>
          <w:rFonts w:ascii="宋体" w:hAnsi="宋体" w:eastAsia="宋体" w:cs="Times New Roman"/>
          <w:szCs w:val="28"/>
        </w:rPr>
        <w:t>3.</w:t>
      </w:r>
      <w:r>
        <w:rPr>
          <w:rFonts w:hint="eastAsia" w:ascii="宋体" w:hAnsi="宋体" w:eastAsia="宋体" w:cs="Times New Roman"/>
          <w:szCs w:val="28"/>
        </w:rPr>
        <w:t>资</w:t>
      </w:r>
      <w:r>
        <w:rPr>
          <w:rFonts w:hint="eastAsia" w:ascii="宋体" w:hAnsi="宋体" w:eastAsia="宋体"/>
          <w:szCs w:val="28"/>
        </w:rPr>
        <w:t>格预审申请文件的编制</w:t>
      </w:r>
      <w:bookmarkEnd w:id="492"/>
      <w:bookmarkEnd w:id="493"/>
      <w:bookmarkEnd w:id="494"/>
      <w:bookmarkEnd w:id="495"/>
      <w:bookmarkEnd w:id="496"/>
      <w:bookmarkEnd w:id="497"/>
    </w:p>
    <w:p w14:paraId="726FB277">
      <w:pPr>
        <w:pStyle w:val="79"/>
        <w:keepNext w:val="0"/>
        <w:keepLines w:val="0"/>
        <w:tabs>
          <w:tab w:val="left" w:pos="567"/>
        </w:tabs>
        <w:spacing w:line="360" w:lineRule="auto"/>
        <w:rPr>
          <w:rFonts w:hint="eastAsia" w:ascii="宋体" w:hAnsi="宋体" w:eastAsia="宋体" w:cs="Times New Roman"/>
          <w:szCs w:val="24"/>
        </w:rPr>
      </w:pPr>
      <w:bookmarkStart w:id="498" w:name="_Toc226045923"/>
      <w:bookmarkStart w:id="499" w:name="_Toc485237235"/>
      <w:bookmarkStart w:id="500" w:name="_Toc481775350"/>
      <w:bookmarkStart w:id="501" w:name="_Toc482343135"/>
      <w:bookmarkStart w:id="502" w:name="_Toc497485495"/>
      <w:bookmarkStart w:id="503" w:name="_Toc485379790"/>
      <w:r>
        <w:rPr>
          <w:rFonts w:ascii="宋体" w:hAnsi="宋体" w:eastAsia="宋体" w:cs="Times New Roman"/>
          <w:szCs w:val="24"/>
        </w:rPr>
        <w:t>3.1</w:t>
      </w:r>
      <w:r>
        <w:rPr>
          <w:rFonts w:hint="eastAsia" w:ascii="宋体" w:hAnsi="宋体" w:eastAsia="宋体" w:cs="Times New Roman"/>
          <w:szCs w:val="24"/>
        </w:rPr>
        <w:tab/>
      </w:r>
      <w:r>
        <w:rPr>
          <w:rFonts w:hint="eastAsia" w:ascii="宋体" w:hAnsi="宋体" w:eastAsia="宋体" w:cs="Times New Roman"/>
          <w:szCs w:val="24"/>
        </w:rPr>
        <w:t>资格预审申请文件的组成</w:t>
      </w:r>
      <w:bookmarkEnd w:id="498"/>
      <w:bookmarkEnd w:id="499"/>
      <w:bookmarkEnd w:id="500"/>
      <w:bookmarkEnd w:id="501"/>
      <w:bookmarkEnd w:id="502"/>
      <w:bookmarkEnd w:id="503"/>
    </w:p>
    <w:p w14:paraId="4EC123E4">
      <w:pPr>
        <w:tabs>
          <w:tab w:val="left" w:pos="1134"/>
        </w:tabs>
        <w:wordWrap w:val="0"/>
        <w:spacing w:line="360" w:lineRule="auto"/>
        <w:ind w:firstLine="420" w:firstLineChars="200"/>
        <w:rPr>
          <w:rFonts w:hint="eastAsia" w:ascii="宋体" w:hAnsi="宋体"/>
        </w:rPr>
      </w:pPr>
      <w:r>
        <w:rPr>
          <w:rFonts w:ascii="宋体" w:hAnsi="宋体"/>
        </w:rPr>
        <w:t>3.1.1</w:t>
      </w:r>
      <w:r>
        <w:rPr>
          <w:rFonts w:hint="eastAsia" w:ascii="宋体" w:hAnsi="宋体"/>
        </w:rPr>
        <w:tab/>
      </w:r>
      <w:r>
        <w:rPr>
          <w:rFonts w:hint="eastAsia" w:ascii="宋体" w:hAnsi="宋体"/>
        </w:rPr>
        <w:t>资格预审申请文件应包括下列内容</w:t>
      </w:r>
    </w:p>
    <w:p w14:paraId="393125ED">
      <w:pPr>
        <w:wordWrap w:val="0"/>
        <w:spacing w:line="360" w:lineRule="auto"/>
        <w:ind w:firstLine="420" w:firstLineChars="200"/>
        <w:rPr>
          <w:rFonts w:hint="eastAsia" w:ascii="宋体" w:hAnsi="宋体"/>
        </w:rPr>
      </w:pPr>
      <w:r>
        <w:rPr>
          <w:rFonts w:ascii="宋体" w:hAnsi="宋体"/>
        </w:rPr>
        <w:t>（10）</w:t>
      </w:r>
      <w:r>
        <w:rPr>
          <w:rFonts w:hint="eastAsia" w:ascii="宋体" w:hAnsi="宋体"/>
        </w:rPr>
        <w:t>其他材料：</w:t>
      </w:r>
      <w:r>
        <w:t>____</w:t>
      </w:r>
      <w:r>
        <w:rPr>
          <w:rFonts w:hint="eastAsia"/>
        </w:rPr>
        <w:t>_______________________________________________</w:t>
      </w:r>
      <w:r>
        <w:t>________</w:t>
      </w:r>
    </w:p>
    <w:p w14:paraId="356AD2D2">
      <w:pPr>
        <w:pStyle w:val="79"/>
        <w:keepNext w:val="0"/>
        <w:keepLines w:val="0"/>
        <w:tabs>
          <w:tab w:val="left" w:pos="567"/>
        </w:tabs>
        <w:wordWrap w:val="0"/>
        <w:spacing w:line="360" w:lineRule="auto"/>
        <w:rPr>
          <w:rFonts w:hint="eastAsia" w:ascii="宋体" w:hAnsi="宋体" w:eastAsia="宋体" w:cs="Times New Roman"/>
          <w:szCs w:val="24"/>
        </w:rPr>
      </w:pPr>
      <w:bookmarkStart w:id="504" w:name="_Toc488862674"/>
      <w:bookmarkStart w:id="505" w:name="_Toc487443001"/>
      <w:bookmarkStart w:id="506" w:name="_Toc488134699"/>
      <w:bookmarkStart w:id="507" w:name="_Toc481941835"/>
      <w:bookmarkStart w:id="508" w:name="_Toc226045924"/>
      <w:bookmarkStart w:id="509" w:name="_Toc497485496"/>
      <w:r>
        <w:rPr>
          <w:rFonts w:ascii="宋体" w:hAnsi="宋体" w:eastAsia="宋体" w:cs="Times New Roman"/>
          <w:szCs w:val="24"/>
        </w:rPr>
        <w:t>3.2</w:t>
      </w:r>
      <w:r>
        <w:rPr>
          <w:rFonts w:hint="eastAsia" w:ascii="宋体" w:hAnsi="宋体" w:eastAsia="宋体" w:cs="Times New Roman"/>
          <w:szCs w:val="24"/>
        </w:rPr>
        <w:tab/>
      </w:r>
      <w:r>
        <w:rPr>
          <w:rFonts w:hint="eastAsia" w:ascii="宋体" w:hAnsi="宋体" w:eastAsia="宋体" w:cs="Times New Roman"/>
          <w:szCs w:val="24"/>
        </w:rPr>
        <w:t>资格预审申请文件的编制要求</w:t>
      </w:r>
      <w:bookmarkEnd w:id="504"/>
      <w:bookmarkEnd w:id="505"/>
      <w:bookmarkEnd w:id="506"/>
      <w:bookmarkEnd w:id="507"/>
      <w:bookmarkEnd w:id="508"/>
      <w:bookmarkEnd w:id="509"/>
    </w:p>
    <w:p w14:paraId="6678C83A">
      <w:pPr>
        <w:tabs>
          <w:tab w:val="left" w:pos="1134"/>
        </w:tabs>
        <w:wordWrap w:val="0"/>
        <w:spacing w:line="360" w:lineRule="auto"/>
        <w:ind w:left="420" w:leftChars="200"/>
        <w:rPr>
          <w:rFonts w:hint="eastAsia" w:ascii="宋体" w:hAnsi="宋体"/>
        </w:rPr>
      </w:pPr>
      <w:r>
        <w:rPr>
          <w:rFonts w:hint="eastAsia" w:ascii="宋体" w:hAnsi="宋体"/>
        </w:rPr>
        <w:t>3.2.4</w:t>
      </w:r>
      <w:r>
        <w:rPr>
          <w:rFonts w:hint="eastAsia" w:ascii="宋体" w:hAnsi="宋体"/>
        </w:rPr>
        <w:tab/>
      </w:r>
      <w:r>
        <w:rPr>
          <w:rFonts w:hint="eastAsia" w:ascii="宋体" w:hAnsi="宋体"/>
        </w:rPr>
        <w:t>申请人基本情况其他编制要求：</w:t>
      </w:r>
      <w:r>
        <w:t>___</w:t>
      </w:r>
      <w:r>
        <w:rPr>
          <w:rFonts w:hint="eastAsia"/>
        </w:rPr>
        <w:t>________________________</w:t>
      </w:r>
      <w:r>
        <w:rPr>
          <w:rFonts w:cs="Arial"/>
          <w:szCs w:val="21"/>
        </w:rPr>
        <w:t>__</w:t>
      </w:r>
      <w:r>
        <w:rPr>
          <w:rFonts w:hint="eastAsia"/>
        </w:rPr>
        <w:t>___________</w:t>
      </w:r>
    </w:p>
    <w:p w14:paraId="78918F62">
      <w:pPr>
        <w:wordWrap w:val="0"/>
        <w:spacing w:line="360" w:lineRule="auto"/>
        <w:ind w:firstLine="420" w:firstLineChars="200"/>
        <w:rPr>
          <w:rFonts w:hint="eastAsia" w:ascii="宋体" w:hAnsi="宋体"/>
        </w:rPr>
      </w:pPr>
      <w:r>
        <w:rPr>
          <w:rFonts w:hint="eastAsia" w:ascii="宋体" w:hAnsi="宋体"/>
        </w:rPr>
        <w:t>特别提醒：申请人的基本信息应以北京工程建设交易基础数据库中的信息为依据，并直接调用。</w:t>
      </w:r>
    </w:p>
    <w:p w14:paraId="7FF27816">
      <w:pPr>
        <w:tabs>
          <w:tab w:val="left" w:pos="1134"/>
        </w:tabs>
        <w:wordWrap w:val="0"/>
        <w:spacing w:line="360" w:lineRule="auto"/>
        <w:ind w:firstLine="420" w:firstLineChars="200"/>
        <w:rPr>
          <w:rFonts w:hint="eastAsia" w:ascii="宋体" w:hAnsi="宋体"/>
        </w:rPr>
      </w:pPr>
      <w:r>
        <w:rPr>
          <w:rFonts w:ascii="宋体" w:hAnsi="宋体"/>
        </w:rPr>
        <w:t>3.2.</w:t>
      </w:r>
      <w:r>
        <w:rPr>
          <w:rFonts w:hint="eastAsia" w:ascii="宋体" w:hAnsi="宋体"/>
        </w:rPr>
        <w:t>5</w:t>
      </w:r>
      <w:r>
        <w:rPr>
          <w:rFonts w:hint="eastAsia" w:ascii="宋体" w:hAnsi="宋体"/>
        </w:rPr>
        <w:tab/>
      </w:r>
      <w:r>
        <w:rPr>
          <w:rFonts w:ascii="宋体" w:hAnsi="宋体"/>
        </w:rPr>
        <w:t>近年财务状况</w:t>
      </w:r>
      <w:r>
        <w:rPr>
          <w:rFonts w:hint="eastAsia" w:ascii="宋体" w:hAnsi="宋体"/>
        </w:rPr>
        <w:t>其他编制要求：</w:t>
      </w:r>
      <w:r>
        <w:rPr>
          <w:rFonts w:hint="eastAsia"/>
        </w:rPr>
        <w:t>_______________________________</w:t>
      </w:r>
      <w:r>
        <w:rPr>
          <w:rFonts w:cs="Arial"/>
          <w:szCs w:val="21"/>
        </w:rPr>
        <w:t>_</w:t>
      </w:r>
      <w:r>
        <w:rPr>
          <w:rFonts w:hint="eastAsia"/>
        </w:rPr>
        <w:t>__________</w:t>
      </w:r>
    </w:p>
    <w:p w14:paraId="6017A5F9">
      <w:pPr>
        <w:tabs>
          <w:tab w:val="left" w:pos="1134"/>
        </w:tabs>
        <w:wordWrap w:val="0"/>
        <w:spacing w:line="360" w:lineRule="auto"/>
        <w:ind w:firstLine="420" w:firstLineChars="200"/>
        <w:rPr>
          <w:rFonts w:ascii="宋体" w:hAnsi="宋体"/>
        </w:rPr>
      </w:pPr>
      <w:r>
        <w:rPr>
          <w:rFonts w:ascii="宋体" w:hAnsi="宋体"/>
        </w:rPr>
        <w:t>3.2.</w:t>
      </w:r>
      <w:r>
        <w:rPr>
          <w:rFonts w:hint="eastAsia" w:ascii="宋体" w:hAnsi="宋体"/>
        </w:rPr>
        <w:t>6</w:t>
      </w:r>
      <w:r>
        <w:rPr>
          <w:rFonts w:hint="eastAsia" w:ascii="宋体" w:hAnsi="宋体"/>
        </w:rPr>
        <w:tab/>
      </w:r>
      <w:r>
        <w:rPr>
          <w:rFonts w:ascii="宋体" w:hAnsi="宋体"/>
        </w:rPr>
        <w:t>近年完成的类似工程</w:t>
      </w:r>
      <w:r>
        <w:rPr>
          <w:rFonts w:hint="eastAsia" w:ascii="宋体" w:hAnsi="宋体"/>
        </w:rPr>
        <w:t>情况其他编制要求：</w:t>
      </w:r>
      <w:r>
        <w:rPr>
          <w:rFonts w:hint="eastAsia"/>
        </w:rPr>
        <w:t>_____________________</w:t>
      </w:r>
      <w:r>
        <w:rPr>
          <w:rFonts w:cs="Arial"/>
          <w:szCs w:val="21"/>
        </w:rPr>
        <w:t>_</w:t>
      </w:r>
      <w:r>
        <w:rPr>
          <w:rFonts w:hint="eastAsia"/>
        </w:rPr>
        <w:t>__________</w:t>
      </w:r>
    </w:p>
    <w:p w14:paraId="4F0F18D6">
      <w:pPr>
        <w:tabs>
          <w:tab w:val="left" w:pos="1134"/>
        </w:tabs>
        <w:wordWrap w:val="0"/>
        <w:spacing w:line="360" w:lineRule="auto"/>
        <w:ind w:firstLine="420" w:firstLineChars="200"/>
        <w:rPr>
          <w:rFonts w:hint="eastAsia"/>
          <w:szCs w:val="21"/>
        </w:rPr>
      </w:pPr>
      <w:r>
        <w:rPr>
          <w:rFonts w:hint="eastAsia" w:ascii="宋体" w:hAnsi="宋体"/>
        </w:rPr>
        <w:t>特别提醒：</w:t>
      </w:r>
      <w:r>
        <w:rPr>
          <w:rFonts w:hint="eastAsia"/>
          <w:szCs w:val="21"/>
        </w:rPr>
        <w:t>类似工程业绩信息来源渠道以住房和城乡建设部全国建筑市场监管服务平台（以下简称：“四库一平台”）的数据为准。</w:t>
      </w:r>
    </w:p>
    <w:p w14:paraId="16FC9ECD">
      <w:pPr>
        <w:tabs>
          <w:tab w:val="left" w:pos="1134"/>
        </w:tabs>
        <w:wordWrap w:val="0"/>
        <w:spacing w:line="360" w:lineRule="auto"/>
        <w:ind w:firstLine="420" w:firstLineChars="200"/>
        <w:rPr>
          <w:rFonts w:hint="eastAsia"/>
          <w:szCs w:val="21"/>
        </w:rPr>
      </w:pPr>
      <w:r>
        <w:rPr>
          <w:rFonts w:hint="eastAsia"/>
          <w:szCs w:val="21"/>
        </w:rPr>
        <w:t>1、类似工程业绩证明材料提交“四库一平台”网页截图的方式实现。</w:t>
      </w:r>
    </w:p>
    <w:p w14:paraId="23DA5369">
      <w:pPr>
        <w:tabs>
          <w:tab w:val="left" w:pos="1134"/>
        </w:tabs>
        <w:wordWrap w:val="0"/>
        <w:spacing w:line="360" w:lineRule="auto"/>
        <w:ind w:firstLine="420" w:firstLineChars="200"/>
        <w:rPr>
          <w:rFonts w:hint="eastAsia"/>
          <w:szCs w:val="21"/>
        </w:rPr>
      </w:pPr>
      <w:r>
        <w:rPr>
          <w:rFonts w:hint="eastAsia"/>
          <w:szCs w:val="21"/>
        </w:rPr>
        <w:t>“四库一平台”网页截图应体现中标通知书或合同协议书、工程接收证书（或竣工验收备案登记表或单位工程质量竣工验收记录）中的主要信息详情（如项目名称、项目建设单位、建设规模、合同金额、开竣工日期、项目负责人（项目经理）姓名）。</w:t>
      </w:r>
    </w:p>
    <w:p w14:paraId="7B377C79">
      <w:pPr>
        <w:tabs>
          <w:tab w:val="left" w:pos="1134"/>
        </w:tabs>
        <w:wordWrap w:val="0"/>
        <w:spacing w:line="360" w:lineRule="auto"/>
        <w:ind w:firstLine="420" w:firstLineChars="200"/>
        <w:rPr>
          <w:rFonts w:hint="eastAsia"/>
          <w:szCs w:val="21"/>
        </w:rPr>
      </w:pPr>
      <w:r>
        <w:rPr>
          <w:rFonts w:hint="eastAsia"/>
          <w:szCs w:val="21"/>
        </w:rPr>
        <w:t>如“四库一平台”相关信息不完整的，资格预审申请人需要根据上述内容补充其他证明材料。其中，涉及北京市行政区域内的工程业绩，资格预审申请人可以根据上述内容补充其他证明材料，也可以直接调用北京工程建设交易基础数据库信息作为补充证明材料。</w:t>
      </w:r>
    </w:p>
    <w:p w14:paraId="2B171120">
      <w:pPr>
        <w:tabs>
          <w:tab w:val="left" w:pos="1134"/>
        </w:tabs>
        <w:wordWrap w:val="0"/>
        <w:spacing w:line="360" w:lineRule="auto"/>
        <w:ind w:firstLine="420" w:firstLineChars="200"/>
        <w:rPr>
          <w:szCs w:val="21"/>
        </w:rPr>
      </w:pPr>
      <w:r>
        <w:rPr>
          <w:rFonts w:hint="eastAsia"/>
          <w:szCs w:val="21"/>
        </w:rPr>
        <w:t>2、其他来源获取的业绩不作为工程业绩使用。</w:t>
      </w:r>
    </w:p>
    <w:p w14:paraId="402B2E11">
      <w:pPr>
        <w:tabs>
          <w:tab w:val="left" w:pos="1134"/>
        </w:tabs>
        <w:wordWrap w:val="0"/>
        <w:spacing w:line="360" w:lineRule="auto"/>
        <w:ind w:firstLine="420" w:firstLineChars="200"/>
        <w:rPr>
          <w:rFonts w:hint="eastAsia" w:ascii="宋体" w:hAnsi="宋体"/>
          <w:szCs w:val="21"/>
        </w:rPr>
      </w:pPr>
      <w:bookmarkStart w:id="510" w:name="OLE_LINK1"/>
      <w:r>
        <w:rPr>
          <w:rFonts w:hint="eastAsia"/>
          <w:szCs w:val="21"/>
        </w:rPr>
        <w:t>3、“四库一平台”中的数据分为A、B、C、D四个等级。A级为省级住房和城乡建设主管部门审核确认，B级为市级住房和城乡建设主管部门审核确认，C级为县级住房和城乡建设主管部门审核确认，D级为建筑市场主体填报，未经行政主管部门审核。</w:t>
      </w:r>
    </w:p>
    <w:bookmarkEnd w:id="510"/>
    <w:p w14:paraId="0753332D">
      <w:pPr>
        <w:tabs>
          <w:tab w:val="left" w:pos="1134"/>
        </w:tabs>
        <w:wordWrap w:val="0"/>
        <w:spacing w:line="360" w:lineRule="auto"/>
        <w:ind w:firstLine="420" w:firstLineChars="200"/>
        <w:rPr>
          <w:rFonts w:hint="eastAsia" w:ascii="宋体" w:hAnsi="宋体"/>
        </w:rPr>
      </w:pPr>
      <w:r>
        <w:rPr>
          <w:rFonts w:hint="eastAsia" w:ascii="宋体" w:hAnsi="宋体"/>
        </w:rPr>
        <w:t>3.2.7</w:t>
      </w:r>
      <w:r>
        <w:rPr>
          <w:rFonts w:hint="eastAsia" w:ascii="宋体" w:hAnsi="宋体"/>
        </w:rPr>
        <w:tab/>
      </w:r>
      <w:r>
        <w:rPr>
          <w:rFonts w:hint="eastAsia" w:ascii="宋体" w:hAnsi="宋体"/>
        </w:rPr>
        <w:t>拟投入生产资源情况</w:t>
      </w:r>
    </w:p>
    <w:p w14:paraId="7A7ED7AC">
      <w:pPr>
        <w:wordWrap w:val="0"/>
        <w:spacing w:line="360" w:lineRule="auto"/>
        <w:ind w:firstLine="420" w:firstLineChars="200"/>
        <w:rPr>
          <w:rFonts w:hint="eastAsia" w:ascii="宋体" w:hAnsi="宋体"/>
        </w:rPr>
      </w:pPr>
      <w:r>
        <w:rPr>
          <w:rFonts w:ascii="宋体" w:hAnsi="宋体"/>
        </w:rPr>
        <w:t>（1）</w:t>
      </w:r>
      <w:r>
        <w:rPr>
          <w:rFonts w:hint="eastAsia" w:ascii="宋体" w:hAnsi="宋体"/>
        </w:rPr>
        <w:t>拟投入项目管理人员情况</w:t>
      </w:r>
    </w:p>
    <w:p w14:paraId="0374FA71">
      <w:pPr>
        <w:wordWrap w:val="0"/>
        <w:spacing w:line="360" w:lineRule="auto"/>
        <w:ind w:left="1464" w:leftChars="406" w:hanging="611" w:hangingChars="291"/>
        <w:rPr>
          <w:rFonts w:hint="eastAsia" w:ascii="宋体" w:hAnsi="宋体"/>
        </w:rPr>
      </w:pPr>
      <w:r>
        <w:rPr>
          <w:rFonts w:hint="eastAsia" w:ascii="宋体" w:hAnsi="宋体"/>
          <w:szCs w:val="21"/>
        </w:rPr>
        <w:t>1</w:t>
      </w:r>
      <w:r>
        <w:rPr>
          <w:rFonts w:ascii="宋体" w:hAnsi="宋体"/>
          <w:szCs w:val="21"/>
        </w:rPr>
        <w:t>）</w:t>
      </w:r>
      <w:r>
        <w:rPr>
          <w:rFonts w:hint="eastAsia" w:ascii="宋体" w:hAnsi="宋体"/>
        </w:rPr>
        <w:t>项目经理其他编制要求：</w:t>
      </w:r>
      <w:r>
        <w:rPr>
          <w:rFonts w:hint="eastAsia"/>
        </w:rPr>
        <w:t>______________________________________________</w:t>
      </w:r>
    </w:p>
    <w:p w14:paraId="25CBD99A">
      <w:pPr>
        <w:wordWrap w:val="0"/>
        <w:spacing w:line="360" w:lineRule="auto"/>
        <w:ind w:left="1464" w:leftChars="406" w:hanging="611" w:hangingChars="291"/>
        <w:rPr>
          <w:rFonts w:hint="eastAsia" w:ascii="宋体" w:hAnsi="宋体"/>
        </w:rPr>
      </w:pPr>
      <w:r>
        <w:rPr>
          <w:rFonts w:ascii="宋体" w:hAnsi="宋体"/>
          <w:szCs w:val="21"/>
        </w:rPr>
        <w:t>2）</w:t>
      </w:r>
      <w:r>
        <w:rPr>
          <w:rFonts w:hint="eastAsia" w:ascii="宋体" w:hAnsi="宋体"/>
        </w:rPr>
        <w:t>技术负责人其他编制要求：</w:t>
      </w:r>
      <w:r>
        <w:rPr>
          <w:rFonts w:hint="eastAsia"/>
        </w:rPr>
        <w:t>____________________________________________</w:t>
      </w:r>
    </w:p>
    <w:p w14:paraId="49F227F9">
      <w:pPr>
        <w:wordWrap w:val="0"/>
        <w:spacing w:line="360" w:lineRule="auto"/>
        <w:ind w:left="1464" w:leftChars="406" w:hanging="611" w:hangingChars="291"/>
        <w:rPr>
          <w:rFonts w:hint="eastAsia" w:ascii="宋体" w:hAnsi="宋体"/>
        </w:rPr>
      </w:pPr>
      <w:r>
        <w:rPr>
          <w:rFonts w:ascii="宋体" w:hAnsi="宋体"/>
          <w:szCs w:val="21"/>
        </w:rPr>
        <w:t>3）</w:t>
      </w:r>
      <w:r>
        <w:rPr>
          <w:rFonts w:hint="eastAsia" w:ascii="宋体" w:hAnsi="宋体"/>
        </w:rPr>
        <w:t>其他项目管理人员编制要求：</w:t>
      </w:r>
      <w:r>
        <w:rPr>
          <w:rFonts w:hint="eastAsia"/>
        </w:rPr>
        <w:t>__________________________________________</w:t>
      </w:r>
    </w:p>
    <w:p w14:paraId="64DDA5F0">
      <w:pPr>
        <w:wordWrap w:val="0"/>
        <w:spacing w:line="360" w:lineRule="auto"/>
        <w:ind w:firstLine="420" w:firstLineChars="200"/>
        <w:rPr>
          <w:rFonts w:hint="eastAsia" w:ascii="宋体" w:hAnsi="宋体"/>
        </w:rPr>
      </w:pPr>
      <w:r>
        <w:rPr>
          <w:rFonts w:ascii="宋体" w:hAnsi="宋体"/>
        </w:rPr>
        <w:t>（2）</w:t>
      </w:r>
      <w:r>
        <w:rPr>
          <w:rFonts w:hint="eastAsia" w:ascii="宋体" w:hAnsi="宋体"/>
        </w:rPr>
        <w:t>拟投入主要施工机械设备情况其他编制要求：</w:t>
      </w:r>
      <w:r>
        <w:rPr>
          <w:rFonts w:hint="eastAsia"/>
        </w:rPr>
        <w:t>______________________________</w:t>
      </w:r>
    </w:p>
    <w:p w14:paraId="1B63B45A">
      <w:pPr>
        <w:wordWrap w:val="0"/>
        <w:spacing w:line="360" w:lineRule="auto"/>
        <w:ind w:firstLine="420" w:firstLineChars="200"/>
        <w:rPr>
          <w:rFonts w:hint="eastAsia" w:ascii="宋体" w:hAnsi="宋体"/>
        </w:rPr>
      </w:pPr>
      <w:r>
        <w:rPr>
          <w:rFonts w:ascii="宋体" w:hAnsi="宋体"/>
        </w:rPr>
        <w:t>（3）</w:t>
      </w:r>
      <w:r>
        <w:rPr>
          <w:rFonts w:hint="eastAsia" w:ascii="宋体" w:hAnsi="宋体"/>
        </w:rPr>
        <w:t>其他拟投入生产资源情况编制要求：</w:t>
      </w:r>
      <w:r>
        <w:rPr>
          <w:rFonts w:hint="eastAsia"/>
        </w:rPr>
        <w:t>______________________________________</w:t>
      </w:r>
    </w:p>
    <w:p w14:paraId="649F06C9">
      <w:pPr>
        <w:tabs>
          <w:tab w:val="left" w:pos="1134"/>
        </w:tabs>
        <w:wordWrap w:val="0"/>
        <w:spacing w:line="360" w:lineRule="auto"/>
        <w:ind w:firstLine="420" w:firstLineChars="200"/>
        <w:rPr>
          <w:rFonts w:hint="eastAsia" w:ascii="宋体" w:hAnsi="宋体"/>
        </w:rPr>
      </w:pPr>
      <w:r>
        <w:rPr>
          <w:rFonts w:ascii="宋体" w:hAnsi="宋体"/>
        </w:rPr>
        <w:t>3.2.</w:t>
      </w:r>
      <w:r>
        <w:rPr>
          <w:rFonts w:hint="eastAsia" w:ascii="宋体" w:hAnsi="宋体"/>
        </w:rPr>
        <w:t>8</w:t>
      </w:r>
      <w:r>
        <w:rPr>
          <w:rFonts w:hint="eastAsia" w:ascii="宋体" w:hAnsi="宋体"/>
        </w:rPr>
        <w:tab/>
      </w:r>
      <w:r>
        <w:rPr>
          <w:rFonts w:hint="eastAsia" w:ascii="宋体" w:hAnsi="宋体"/>
        </w:rPr>
        <w:t>申请人信誉编制要求</w:t>
      </w:r>
    </w:p>
    <w:p w14:paraId="2E92CA43">
      <w:pPr>
        <w:wordWrap w:val="0"/>
        <w:spacing w:line="360" w:lineRule="auto"/>
        <w:ind w:firstLine="420" w:firstLineChars="200"/>
        <w:rPr>
          <w:rFonts w:hint="eastAsia" w:ascii="宋体" w:hAnsi="宋体"/>
        </w:rPr>
      </w:pPr>
      <w:r>
        <w:rPr>
          <w:rFonts w:ascii="宋体" w:hAnsi="宋体"/>
        </w:rPr>
        <w:t>（</w:t>
      </w:r>
      <w:r>
        <w:rPr>
          <w:rFonts w:hint="eastAsia" w:ascii="宋体" w:hAnsi="宋体"/>
        </w:rPr>
        <w:t>1</w:t>
      </w:r>
      <w:r>
        <w:rPr>
          <w:rFonts w:ascii="宋体" w:hAnsi="宋体"/>
        </w:rPr>
        <w:t>）</w:t>
      </w:r>
      <w:r>
        <w:rPr>
          <w:rFonts w:hint="eastAsia" w:ascii="宋体" w:hAnsi="宋体"/>
        </w:rPr>
        <w:t>诉讼和仲裁情况其他编制要求：</w:t>
      </w:r>
      <w:r>
        <w:rPr>
          <w:rFonts w:hint="eastAsia"/>
        </w:rPr>
        <w:t>__________________________________________</w:t>
      </w:r>
    </w:p>
    <w:p w14:paraId="6D518FC9">
      <w:pPr>
        <w:wordWrap w:val="0"/>
        <w:spacing w:line="360" w:lineRule="auto"/>
        <w:ind w:firstLine="420" w:firstLineChars="200"/>
        <w:rPr>
          <w:rFonts w:hint="eastAsia" w:ascii="宋体" w:hAnsi="宋体"/>
        </w:rPr>
      </w:pPr>
      <w:r>
        <w:rPr>
          <w:rFonts w:ascii="宋体" w:hAnsi="宋体"/>
        </w:rPr>
        <w:t>（</w:t>
      </w:r>
      <w:r>
        <w:rPr>
          <w:rFonts w:hint="eastAsia" w:ascii="宋体" w:hAnsi="宋体"/>
        </w:rPr>
        <w:t>2</w:t>
      </w:r>
      <w:r>
        <w:rPr>
          <w:rFonts w:ascii="宋体" w:hAnsi="宋体"/>
        </w:rPr>
        <w:t>）</w:t>
      </w:r>
      <w:r>
        <w:rPr>
          <w:rFonts w:hint="eastAsia" w:ascii="宋体" w:hAnsi="宋体"/>
        </w:rPr>
        <w:t>不良行为记录，全国建筑市场监管公共服务平台网址：</w:t>
      </w:r>
      <w:r>
        <w:rPr>
          <w:rFonts w:ascii="宋体" w:hAnsi="宋体"/>
          <w:u w:val="single"/>
        </w:rPr>
        <w:t>jzsc.mohurd.gov.cn</w:t>
      </w:r>
    </w:p>
    <w:p w14:paraId="4ED7E782">
      <w:pPr>
        <w:wordWrap w:val="0"/>
        <w:spacing w:line="360" w:lineRule="auto"/>
        <w:ind w:firstLine="420" w:firstLineChars="200"/>
        <w:rPr>
          <w:rFonts w:hint="eastAsia"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其他信誉编制要求：</w:t>
      </w:r>
      <w:r>
        <w:rPr>
          <w:rFonts w:hint="eastAsia"/>
          <w:szCs w:val="21"/>
        </w:rPr>
        <w:t>____________________________________________________</w:t>
      </w:r>
    </w:p>
    <w:p w14:paraId="7ACF43F1">
      <w:pPr>
        <w:tabs>
          <w:tab w:val="left" w:pos="1134"/>
        </w:tabs>
        <w:wordWrap w:val="0"/>
        <w:spacing w:line="360" w:lineRule="auto"/>
        <w:ind w:left="105" w:leftChars="50" w:firstLine="315" w:firstLineChars="150"/>
        <w:rPr>
          <w:rFonts w:hint="eastAsia" w:ascii="宋体" w:hAnsi="宋体"/>
          <w:szCs w:val="20"/>
        </w:rPr>
      </w:pPr>
      <w:r>
        <w:rPr>
          <w:rFonts w:ascii="宋体" w:hAnsi="宋体"/>
        </w:rPr>
        <w:t>3.2.9</w:t>
      </w:r>
      <w:r>
        <w:rPr>
          <w:rFonts w:hint="eastAsia" w:ascii="宋体" w:hAnsi="宋体"/>
        </w:rPr>
        <w:tab/>
      </w:r>
      <w:r>
        <w:rPr>
          <w:rFonts w:hint="eastAsia" w:ascii="宋体" w:hAnsi="宋体"/>
          <w:szCs w:val="20"/>
        </w:rPr>
        <w:t>与申请人存在关联关系的单位情况的情形包括：</w:t>
      </w:r>
    </w:p>
    <w:p w14:paraId="2F460E42">
      <w:pPr>
        <w:wordWrap w:val="0"/>
        <w:spacing w:line="360" w:lineRule="auto"/>
        <w:ind w:firstLine="420" w:firstLineChars="200"/>
        <w:rPr>
          <w:rFonts w:hint="eastAsia" w:ascii="宋体" w:hAnsi="宋体"/>
        </w:rPr>
      </w:pPr>
      <w:r>
        <w:rPr>
          <w:rFonts w:ascii="宋体" w:hAnsi="宋体"/>
          <w:szCs w:val="20"/>
        </w:rPr>
        <w:t>（1）</w:t>
      </w:r>
      <w:r>
        <w:rPr>
          <w:rFonts w:hint="eastAsia" w:ascii="宋体" w:hAnsi="宋体"/>
          <w:szCs w:val="20"/>
        </w:rPr>
        <w:t>与本</w:t>
      </w:r>
      <w:r>
        <w:rPr>
          <w:rFonts w:hint="eastAsia" w:ascii="宋体" w:hAnsi="宋体"/>
        </w:rPr>
        <w:t>单位负责人</w:t>
      </w:r>
      <w:r>
        <w:rPr>
          <w:rFonts w:hint="eastAsia" w:ascii="宋体" w:hAnsi="宋体"/>
          <w:szCs w:val="20"/>
        </w:rPr>
        <w:t>为同一</w:t>
      </w:r>
      <w:r>
        <w:rPr>
          <w:rFonts w:hint="eastAsia" w:ascii="宋体" w:hAnsi="宋体"/>
        </w:rPr>
        <w:t>人的其他单位；</w:t>
      </w:r>
    </w:p>
    <w:p w14:paraId="07A9A42B">
      <w:pPr>
        <w:wordWrap w:val="0"/>
        <w:spacing w:line="360" w:lineRule="auto"/>
        <w:ind w:firstLine="420" w:firstLineChars="200"/>
        <w:rPr>
          <w:rFonts w:hint="eastAsia" w:ascii="宋体" w:hAnsi="宋体"/>
        </w:rPr>
      </w:pPr>
      <w:r>
        <w:rPr>
          <w:rFonts w:ascii="宋体" w:hAnsi="宋体"/>
        </w:rPr>
        <w:t>（2）</w:t>
      </w:r>
      <w:r>
        <w:rPr>
          <w:rFonts w:hint="eastAsia" w:ascii="宋体" w:hAnsi="宋体"/>
        </w:rPr>
        <w:t>与本单位存在控股、管理关系的其他单位；</w:t>
      </w:r>
    </w:p>
    <w:p w14:paraId="4C9DBCDB">
      <w:pPr>
        <w:wordWrap w:val="0"/>
        <w:spacing w:line="360" w:lineRule="auto"/>
        <w:ind w:firstLine="420" w:firstLineChars="200"/>
        <w:rPr>
          <w:rFonts w:hint="eastAsia" w:ascii="宋体" w:hAnsi="宋体"/>
          <w:szCs w:val="20"/>
        </w:rPr>
      </w:pPr>
      <w:r>
        <w:rPr>
          <w:rFonts w:ascii="宋体" w:hAnsi="宋体"/>
          <w:szCs w:val="20"/>
        </w:rPr>
        <w:t>（3）</w:t>
      </w:r>
      <w:r>
        <w:rPr>
          <w:rFonts w:hint="eastAsia" w:ascii="宋体" w:hAnsi="宋体"/>
          <w:szCs w:val="20"/>
        </w:rPr>
        <w:t>与本单位同一母公司的其他</w:t>
      </w:r>
      <w:r>
        <w:rPr>
          <w:rFonts w:hint="eastAsia" w:ascii="宋体" w:hAnsi="宋体"/>
        </w:rPr>
        <w:t>单位；</w:t>
      </w:r>
    </w:p>
    <w:p w14:paraId="599DB84C">
      <w:pPr>
        <w:wordWrap w:val="0"/>
        <w:spacing w:line="360" w:lineRule="auto"/>
        <w:ind w:firstLine="420" w:firstLineChars="200"/>
        <w:rPr>
          <w:rFonts w:ascii="宋体" w:hAnsi="宋体"/>
          <w:szCs w:val="20"/>
        </w:rPr>
      </w:pPr>
      <w:r>
        <w:rPr>
          <w:rFonts w:ascii="宋体" w:hAnsi="宋体"/>
        </w:rPr>
        <w:t>（4）</w:t>
      </w:r>
      <w:r>
        <w:t>______________________________________________________________________</w:t>
      </w:r>
    </w:p>
    <w:p w14:paraId="265A5978">
      <w:pPr>
        <w:tabs>
          <w:tab w:val="left" w:pos="1134"/>
        </w:tabs>
        <w:spacing w:line="360" w:lineRule="auto"/>
        <w:ind w:firstLine="420" w:firstLineChars="200"/>
        <w:rPr>
          <w:rFonts w:hint="eastAsia" w:ascii="宋体" w:hAnsi="宋体"/>
        </w:rPr>
      </w:pPr>
      <w:r>
        <w:rPr>
          <w:rFonts w:hint="eastAsia" w:ascii="宋体" w:hAnsi="宋体"/>
        </w:rPr>
        <w:t>3.2.10</w:t>
      </w:r>
      <w:r>
        <w:rPr>
          <w:rFonts w:hint="eastAsia" w:ascii="宋体" w:hAnsi="宋体"/>
        </w:rPr>
        <w:tab/>
      </w:r>
      <w:r>
        <w:rPr>
          <w:rFonts w:hint="eastAsia" w:ascii="宋体" w:hAnsi="宋体"/>
        </w:rPr>
        <w:t>资格预审申请文件包括的其他材料编制要求：</w:t>
      </w:r>
      <w:r>
        <w:rPr>
          <w:rFonts w:hint="eastAsia"/>
        </w:rPr>
        <w:t>_________</w:t>
      </w:r>
      <w:r>
        <w:rPr>
          <w:rFonts w:cs="Arial"/>
          <w:szCs w:val="21"/>
        </w:rPr>
        <w:t>__</w:t>
      </w:r>
      <w:r>
        <w:rPr>
          <w:rFonts w:hint="eastAsia"/>
        </w:rPr>
        <w:t>__________________</w:t>
      </w:r>
    </w:p>
    <w:p w14:paraId="5B07B567">
      <w:pPr>
        <w:pStyle w:val="86"/>
        <w:keepNext w:val="0"/>
        <w:keepLines w:val="0"/>
        <w:wordWrap w:val="0"/>
        <w:spacing w:line="360" w:lineRule="auto"/>
        <w:rPr>
          <w:rFonts w:hint="eastAsia" w:ascii="宋体" w:hAnsi="宋体" w:eastAsia="宋体"/>
          <w:szCs w:val="28"/>
        </w:rPr>
      </w:pPr>
      <w:bookmarkStart w:id="511" w:name="_Toc488134700"/>
      <w:bookmarkStart w:id="512" w:name="_Toc226045925"/>
      <w:bookmarkStart w:id="513" w:name="_Toc481941836"/>
      <w:bookmarkStart w:id="514" w:name="_Toc497485497"/>
      <w:bookmarkStart w:id="515" w:name="_Toc487443002"/>
      <w:bookmarkStart w:id="516" w:name="_Toc488862675"/>
      <w:r>
        <w:rPr>
          <w:rFonts w:ascii="宋体" w:hAnsi="宋体" w:eastAsia="宋体" w:cs="Times New Roman"/>
          <w:szCs w:val="28"/>
        </w:rPr>
        <w:t>4.</w:t>
      </w:r>
      <w:r>
        <w:rPr>
          <w:rFonts w:hint="eastAsia" w:ascii="宋体" w:hAnsi="宋体" w:eastAsia="宋体" w:cs="Times New Roman"/>
          <w:szCs w:val="28"/>
        </w:rPr>
        <w:t>资</w:t>
      </w:r>
      <w:r>
        <w:rPr>
          <w:rFonts w:hint="eastAsia" w:ascii="宋体" w:hAnsi="宋体" w:eastAsia="宋体"/>
          <w:szCs w:val="28"/>
        </w:rPr>
        <w:t>格预审申请文件的递交、修改与撤回</w:t>
      </w:r>
      <w:bookmarkEnd w:id="511"/>
      <w:bookmarkEnd w:id="512"/>
      <w:bookmarkEnd w:id="513"/>
      <w:bookmarkEnd w:id="514"/>
      <w:bookmarkEnd w:id="515"/>
      <w:bookmarkEnd w:id="516"/>
    </w:p>
    <w:p w14:paraId="450D1FEF">
      <w:pPr>
        <w:pStyle w:val="79"/>
        <w:keepNext w:val="0"/>
        <w:keepLines w:val="0"/>
        <w:tabs>
          <w:tab w:val="left" w:pos="567"/>
        </w:tabs>
        <w:wordWrap w:val="0"/>
        <w:spacing w:line="360" w:lineRule="auto"/>
        <w:rPr>
          <w:rFonts w:hint="eastAsia" w:ascii="宋体" w:hAnsi="宋体" w:eastAsia="宋体" w:cs="Times New Roman"/>
          <w:szCs w:val="24"/>
        </w:rPr>
      </w:pPr>
      <w:bookmarkStart w:id="517" w:name="_Toc487443003"/>
      <w:bookmarkStart w:id="518" w:name="_Toc481941837"/>
      <w:bookmarkStart w:id="519" w:name="_Toc488134701"/>
      <w:bookmarkStart w:id="520" w:name="_Toc226045926"/>
      <w:bookmarkStart w:id="521" w:name="_Toc488862676"/>
      <w:bookmarkStart w:id="522" w:name="_Toc497485498"/>
      <w:r>
        <w:rPr>
          <w:rFonts w:ascii="宋体" w:hAnsi="宋体" w:eastAsia="宋体" w:cs="Times New Roman"/>
          <w:szCs w:val="24"/>
        </w:rPr>
        <w:t>4.</w:t>
      </w:r>
      <w:r>
        <w:rPr>
          <w:rFonts w:hint="eastAsia" w:ascii="宋体" w:hAnsi="宋体" w:eastAsia="宋体" w:cs="Times New Roman"/>
          <w:szCs w:val="24"/>
        </w:rPr>
        <w:t>1</w:t>
      </w:r>
      <w:r>
        <w:rPr>
          <w:rFonts w:ascii="宋体" w:hAnsi="宋体" w:eastAsia="宋体" w:cs="Times New Roman"/>
          <w:szCs w:val="24"/>
        </w:rPr>
        <w:tab/>
      </w:r>
      <w:r>
        <w:rPr>
          <w:rFonts w:hint="eastAsia" w:ascii="宋体" w:hAnsi="宋体" w:eastAsia="宋体" w:cs="Times New Roman"/>
          <w:szCs w:val="24"/>
        </w:rPr>
        <w:t>资格预审申请文件的递交</w:t>
      </w:r>
      <w:bookmarkEnd w:id="517"/>
      <w:bookmarkEnd w:id="518"/>
      <w:bookmarkEnd w:id="519"/>
      <w:bookmarkEnd w:id="520"/>
      <w:bookmarkEnd w:id="521"/>
      <w:bookmarkEnd w:id="522"/>
    </w:p>
    <w:p w14:paraId="2196FABA">
      <w:pPr>
        <w:tabs>
          <w:tab w:val="left" w:pos="1134"/>
        </w:tabs>
        <w:wordWrap w:val="0"/>
        <w:spacing w:line="360" w:lineRule="auto"/>
        <w:ind w:firstLine="420" w:firstLineChars="200"/>
        <w:rPr>
          <w:rFonts w:hint="eastAsia" w:ascii="宋体" w:hAnsi="宋体"/>
        </w:rPr>
      </w:pPr>
      <w:r>
        <w:rPr>
          <w:rFonts w:ascii="宋体" w:hAnsi="宋体"/>
        </w:rPr>
        <w:t>4.</w:t>
      </w:r>
      <w:r>
        <w:rPr>
          <w:rFonts w:hint="eastAsia" w:ascii="宋体" w:hAnsi="宋体"/>
        </w:rPr>
        <w:t>1</w:t>
      </w:r>
      <w:r>
        <w:rPr>
          <w:rFonts w:ascii="宋体" w:hAnsi="宋体"/>
        </w:rPr>
        <w:t>.1</w:t>
      </w:r>
      <w:r>
        <w:rPr>
          <w:rFonts w:hint="eastAsia" w:ascii="宋体" w:hAnsi="宋体"/>
        </w:rPr>
        <w:tab/>
      </w:r>
      <w:r>
        <w:rPr>
          <w:rFonts w:hint="eastAsia" w:ascii="宋体" w:hAnsi="宋体"/>
        </w:rPr>
        <w:t>资格预审申请文件递交截止时间：</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w:t>
      </w:r>
    </w:p>
    <w:p w14:paraId="28EBA77A">
      <w:pPr>
        <w:pStyle w:val="86"/>
        <w:keepNext w:val="0"/>
        <w:keepLines w:val="0"/>
        <w:wordWrap w:val="0"/>
        <w:spacing w:line="360" w:lineRule="auto"/>
        <w:rPr>
          <w:rFonts w:hint="eastAsia" w:ascii="宋体" w:hAnsi="宋体" w:eastAsia="宋体"/>
          <w:szCs w:val="28"/>
        </w:rPr>
      </w:pPr>
      <w:bookmarkStart w:id="523" w:name="_Toc497485499"/>
      <w:bookmarkStart w:id="524" w:name="_Toc488862677"/>
      <w:bookmarkStart w:id="525" w:name="_Toc226045927"/>
      <w:bookmarkStart w:id="526" w:name="_Toc488134702"/>
      <w:bookmarkStart w:id="527" w:name="_Toc487443004"/>
      <w:bookmarkStart w:id="528" w:name="_Toc481941838"/>
      <w:r>
        <w:rPr>
          <w:rFonts w:ascii="宋体" w:hAnsi="宋体" w:eastAsia="宋体" w:cs="Times New Roman"/>
          <w:szCs w:val="28"/>
        </w:rPr>
        <w:t>5．</w:t>
      </w:r>
      <w:r>
        <w:rPr>
          <w:rFonts w:hint="eastAsia" w:ascii="宋体" w:hAnsi="宋体" w:eastAsia="宋体" w:cs="Times New Roman"/>
          <w:szCs w:val="28"/>
        </w:rPr>
        <w:t>资</w:t>
      </w:r>
      <w:r>
        <w:rPr>
          <w:rFonts w:hint="eastAsia" w:ascii="宋体" w:hAnsi="宋体" w:eastAsia="宋体"/>
          <w:szCs w:val="28"/>
        </w:rPr>
        <w:t>格预审申请文件的审查</w:t>
      </w:r>
      <w:bookmarkEnd w:id="523"/>
      <w:bookmarkEnd w:id="524"/>
      <w:bookmarkEnd w:id="525"/>
      <w:bookmarkEnd w:id="526"/>
      <w:bookmarkEnd w:id="527"/>
      <w:bookmarkEnd w:id="528"/>
    </w:p>
    <w:p w14:paraId="0CEA9CB4">
      <w:pPr>
        <w:pStyle w:val="79"/>
        <w:keepNext w:val="0"/>
        <w:keepLines w:val="0"/>
        <w:tabs>
          <w:tab w:val="left" w:pos="567"/>
        </w:tabs>
        <w:wordWrap w:val="0"/>
        <w:spacing w:line="360" w:lineRule="auto"/>
        <w:rPr>
          <w:rFonts w:hint="eastAsia" w:ascii="宋体" w:hAnsi="宋体" w:eastAsia="宋体" w:cs="Times New Roman"/>
          <w:szCs w:val="24"/>
        </w:rPr>
      </w:pPr>
      <w:bookmarkStart w:id="529" w:name="_Toc226045928"/>
      <w:bookmarkStart w:id="530" w:name="_Toc487443005"/>
      <w:bookmarkStart w:id="531" w:name="_Toc481941839"/>
      <w:bookmarkStart w:id="532" w:name="_Toc497485500"/>
      <w:bookmarkStart w:id="533" w:name="_Toc488862678"/>
      <w:bookmarkStart w:id="534" w:name="_Toc488134703"/>
      <w:r>
        <w:rPr>
          <w:rFonts w:ascii="宋体" w:hAnsi="宋体" w:eastAsia="宋体" w:cs="Times New Roman"/>
          <w:szCs w:val="24"/>
        </w:rPr>
        <w:t>5.1</w:t>
      </w:r>
      <w:r>
        <w:rPr>
          <w:rFonts w:ascii="宋体" w:hAnsi="宋体" w:eastAsia="宋体" w:cs="Times New Roman"/>
          <w:szCs w:val="24"/>
        </w:rPr>
        <w:tab/>
      </w:r>
      <w:r>
        <w:rPr>
          <w:rFonts w:hint="eastAsia" w:ascii="宋体" w:hAnsi="宋体" w:eastAsia="宋体" w:cs="Times New Roman"/>
          <w:szCs w:val="24"/>
        </w:rPr>
        <w:t>审查委员会</w:t>
      </w:r>
      <w:bookmarkEnd w:id="529"/>
      <w:bookmarkEnd w:id="530"/>
      <w:bookmarkEnd w:id="531"/>
      <w:bookmarkEnd w:id="532"/>
      <w:bookmarkEnd w:id="533"/>
      <w:bookmarkEnd w:id="534"/>
    </w:p>
    <w:p w14:paraId="672EE87F">
      <w:pPr>
        <w:tabs>
          <w:tab w:val="left" w:pos="1134"/>
        </w:tabs>
        <w:spacing w:line="360" w:lineRule="auto"/>
        <w:ind w:firstLine="420" w:firstLineChars="200"/>
        <w:rPr>
          <w:rFonts w:hint="eastAsia" w:ascii="宋体" w:hAnsi="宋体"/>
        </w:rPr>
      </w:pPr>
      <w:r>
        <w:rPr>
          <w:rFonts w:ascii="宋体" w:hAnsi="宋体"/>
        </w:rPr>
        <w:t>5.1.2</w:t>
      </w:r>
      <w:r>
        <w:rPr>
          <w:rFonts w:hint="eastAsia" w:ascii="宋体" w:hAnsi="宋体"/>
        </w:rPr>
        <w:tab/>
      </w:r>
      <w:r>
        <w:rPr>
          <w:rFonts w:ascii="宋体" w:hAnsi="宋体"/>
        </w:rPr>
        <w:t>审查委员会人数</w:t>
      </w:r>
      <w:r>
        <w:rPr>
          <w:rFonts w:hint="eastAsia" w:ascii="宋体" w:hAnsi="宋体"/>
        </w:rPr>
        <w:t>及确定方式</w:t>
      </w:r>
      <w:r>
        <w:rPr>
          <w:rFonts w:ascii="宋体" w:hAnsi="宋体"/>
        </w:rPr>
        <w:t>：</w:t>
      </w:r>
      <w:r>
        <w:rPr>
          <w:rFonts w:hint="eastAsia" w:ascii="宋体" w:hAnsi="宋体"/>
        </w:rPr>
        <w:t>审查</w:t>
      </w:r>
      <w:r>
        <w:rPr>
          <w:rFonts w:ascii="宋体" w:hAnsi="宋体"/>
        </w:rPr>
        <w:t>委员会构成：</w:t>
      </w:r>
      <w:r>
        <w:t>_</w:t>
      </w:r>
      <w:r>
        <w:rPr>
          <w:rFonts w:hint="eastAsia"/>
        </w:rPr>
        <w:t>__</w:t>
      </w:r>
      <w:r>
        <w:t>_</w:t>
      </w:r>
      <w:r>
        <w:rPr>
          <w:rFonts w:ascii="宋体" w:hAnsi="宋体"/>
        </w:rPr>
        <w:t>人</w:t>
      </w:r>
      <w:r>
        <w:rPr>
          <w:rFonts w:hint="eastAsia" w:ascii="宋体" w:hAnsi="宋体"/>
        </w:rPr>
        <w:t>。</w:t>
      </w:r>
      <w:r>
        <w:rPr>
          <w:rFonts w:ascii="宋体" w:hAnsi="宋体"/>
        </w:rPr>
        <w:t>其中</w:t>
      </w:r>
      <w:r>
        <w:rPr>
          <w:rFonts w:hint="eastAsia" w:ascii="宋体" w:hAnsi="宋体"/>
        </w:rPr>
        <w:t>，</w:t>
      </w:r>
      <w:r>
        <w:rPr>
          <w:rFonts w:ascii="宋体" w:hAnsi="宋体"/>
        </w:rPr>
        <w:t>招标人代表</w:t>
      </w:r>
      <w:r>
        <w:t>_</w:t>
      </w:r>
      <w:r>
        <w:rPr>
          <w:rFonts w:hint="eastAsia"/>
        </w:rPr>
        <w:t>__</w:t>
      </w:r>
      <w:r>
        <w:t>_</w:t>
      </w:r>
      <w:r>
        <w:rPr>
          <w:rFonts w:ascii="宋体" w:hAnsi="宋体"/>
        </w:rPr>
        <w:t>人</w:t>
      </w:r>
      <w:r>
        <w:rPr>
          <w:rFonts w:hint="eastAsia" w:ascii="宋体" w:hAnsi="宋体"/>
        </w:rPr>
        <w:t>；技术、经济方面的</w:t>
      </w:r>
      <w:r>
        <w:rPr>
          <w:rFonts w:ascii="宋体" w:hAnsi="宋体"/>
        </w:rPr>
        <w:t>专家</w:t>
      </w:r>
      <w:r>
        <w:t>_</w:t>
      </w:r>
      <w:r>
        <w:rPr>
          <w:rFonts w:hint="eastAsia"/>
        </w:rPr>
        <w:t>__</w:t>
      </w:r>
      <w:r>
        <w:t>_</w:t>
      </w:r>
      <w:r>
        <w:rPr>
          <w:rFonts w:ascii="宋体" w:hAnsi="宋体"/>
        </w:rPr>
        <w:t>人</w:t>
      </w:r>
      <w:r>
        <w:rPr>
          <w:rFonts w:hint="eastAsia" w:ascii="宋体" w:hAnsi="宋体"/>
        </w:rPr>
        <w:t>；其中，技术专家</w:t>
      </w:r>
      <w:r>
        <w:rPr>
          <w:rFonts w:hint="eastAsia"/>
        </w:rPr>
        <w:t>____</w:t>
      </w:r>
      <w:r>
        <w:rPr>
          <w:rFonts w:hint="eastAsia" w:ascii="宋体" w:hAnsi="宋体"/>
        </w:rPr>
        <w:t>人，经济专家</w:t>
      </w:r>
      <w:r>
        <w:rPr>
          <w:rFonts w:hint="eastAsia"/>
        </w:rPr>
        <w:t>____</w:t>
      </w:r>
      <w:r>
        <w:rPr>
          <w:rFonts w:hint="eastAsia" w:ascii="宋体" w:hAnsi="宋体"/>
        </w:rPr>
        <w:t>人。</w:t>
      </w:r>
      <w:r>
        <w:rPr>
          <w:rFonts w:ascii="宋体" w:hAnsi="宋体"/>
        </w:rPr>
        <w:t>审查专家确定方式：</w:t>
      </w:r>
      <w:r>
        <w:rPr>
          <w:rFonts w:hint="eastAsia"/>
        </w:rPr>
        <w:t>_______________________________________________________________________</w:t>
      </w:r>
    </w:p>
    <w:p w14:paraId="680107EC">
      <w:pPr>
        <w:pStyle w:val="86"/>
        <w:keepNext w:val="0"/>
        <w:keepLines w:val="0"/>
        <w:spacing w:line="360" w:lineRule="auto"/>
        <w:rPr>
          <w:rFonts w:hint="eastAsia" w:ascii="宋体" w:hAnsi="宋体" w:eastAsia="宋体"/>
          <w:szCs w:val="28"/>
        </w:rPr>
      </w:pPr>
      <w:bookmarkStart w:id="535" w:name="_Toc485237241"/>
      <w:bookmarkStart w:id="536" w:name="_Toc481775356"/>
      <w:bookmarkStart w:id="537" w:name="_Toc226045929"/>
      <w:bookmarkStart w:id="538" w:name="_Toc485379796"/>
      <w:bookmarkStart w:id="539" w:name="_Toc482343141"/>
      <w:bookmarkStart w:id="540" w:name="_Toc497485501"/>
      <w:r>
        <w:rPr>
          <w:rFonts w:ascii="宋体" w:hAnsi="宋体" w:eastAsia="宋体" w:cs="Times New Roman"/>
          <w:szCs w:val="28"/>
        </w:rPr>
        <w:t>6.</w:t>
      </w:r>
      <w:r>
        <w:rPr>
          <w:rFonts w:hint="eastAsia" w:ascii="宋体" w:hAnsi="宋体" w:eastAsia="宋体"/>
          <w:szCs w:val="28"/>
        </w:rPr>
        <w:t>通知、查询和确认</w:t>
      </w:r>
      <w:bookmarkEnd w:id="535"/>
      <w:bookmarkEnd w:id="536"/>
      <w:bookmarkEnd w:id="537"/>
      <w:bookmarkEnd w:id="538"/>
      <w:bookmarkEnd w:id="539"/>
      <w:bookmarkEnd w:id="540"/>
    </w:p>
    <w:p w14:paraId="40DFDE8C">
      <w:pPr>
        <w:pStyle w:val="79"/>
        <w:keepNext w:val="0"/>
        <w:keepLines w:val="0"/>
        <w:tabs>
          <w:tab w:val="left" w:pos="567"/>
        </w:tabs>
        <w:wordWrap w:val="0"/>
        <w:spacing w:line="360" w:lineRule="auto"/>
        <w:rPr>
          <w:rFonts w:hint="eastAsia" w:ascii="宋体" w:hAnsi="宋体" w:eastAsia="宋体" w:cs="Times New Roman"/>
          <w:szCs w:val="24"/>
        </w:rPr>
      </w:pPr>
      <w:bookmarkStart w:id="541" w:name="_Toc488862680"/>
      <w:bookmarkStart w:id="542" w:name="_Toc487443007"/>
      <w:bookmarkStart w:id="543" w:name="_Toc481941841"/>
      <w:bookmarkStart w:id="544" w:name="_Toc497485502"/>
      <w:bookmarkStart w:id="545" w:name="_Toc488134705"/>
      <w:bookmarkStart w:id="546" w:name="_Toc226045930"/>
      <w:r>
        <w:rPr>
          <w:rFonts w:ascii="宋体" w:hAnsi="宋体" w:eastAsia="宋体" w:cs="Times New Roman"/>
          <w:szCs w:val="24"/>
        </w:rPr>
        <w:t>6.2</w:t>
      </w:r>
      <w:r>
        <w:rPr>
          <w:rFonts w:hint="eastAsia" w:ascii="宋体" w:hAnsi="宋体" w:eastAsia="宋体" w:cs="Times New Roman"/>
          <w:szCs w:val="24"/>
        </w:rPr>
        <w:tab/>
      </w:r>
      <w:r>
        <w:rPr>
          <w:rFonts w:hint="eastAsia" w:ascii="宋体" w:hAnsi="宋体" w:eastAsia="宋体" w:cs="Times New Roman"/>
          <w:szCs w:val="24"/>
        </w:rPr>
        <w:t>确认</w:t>
      </w:r>
      <w:bookmarkEnd w:id="541"/>
      <w:bookmarkEnd w:id="542"/>
      <w:bookmarkEnd w:id="543"/>
      <w:bookmarkEnd w:id="544"/>
      <w:bookmarkEnd w:id="545"/>
      <w:bookmarkEnd w:id="546"/>
    </w:p>
    <w:p w14:paraId="4D27952D">
      <w:pPr>
        <w:wordWrap w:val="0"/>
        <w:spacing w:line="360" w:lineRule="auto"/>
        <w:ind w:firstLine="420" w:firstLineChars="200"/>
        <w:rPr>
          <w:rFonts w:hint="eastAsia" w:ascii="宋体" w:hAnsi="宋体"/>
        </w:rPr>
      </w:pPr>
      <w:r>
        <w:rPr>
          <w:rFonts w:ascii="宋体" w:hAnsi="宋体"/>
        </w:rPr>
        <w:t>资格预审结果的确认时间</w:t>
      </w:r>
      <w:r>
        <w:rPr>
          <w:rFonts w:hint="eastAsia" w:ascii="宋体" w:hAnsi="宋体"/>
        </w:rPr>
        <w:t>：在收到投标邀请书后</w:t>
      </w:r>
      <w:r>
        <w:rPr>
          <w:rFonts w:hint="eastAsia"/>
        </w:rPr>
        <w:t>_____</w:t>
      </w:r>
      <w:r>
        <w:rPr>
          <w:rFonts w:hint="eastAsia" w:ascii="宋体" w:hAnsi="宋体"/>
        </w:rPr>
        <w:t>小时内。</w:t>
      </w:r>
    </w:p>
    <w:p w14:paraId="7A446FCB">
      <w:pPr>
        <w:pStyle w:val="86"/>
        <w:keepNext w:val="0"/>
        <w:keepLines w:val="0"/>
        <w:wordWrap w:val="0"/>
        <w:spacing w:line="360" w:lineRule="auto"/>
        <w:rPr>
          <w:rFonts w:hint="eastAsia" w:ascii="宋体" w:hAnsi="宋体" w:eastAsia="宋体"/>
          <w:szCs w:val="28"/>
        </w:rPr>
      </w:pPr>
      <w:bookmarkStart w:id="547" w:name="_Toc488134706"/>
      <w:bookmarkStart w:id="548" w:name="_Toc497485503"/>
      <w:bookmarkStart w:id="549" w:name="_Toc487443008"/>
      <w:bookmarkStart w:id="550" w:name="_Toc488862681"/>
      <w:bookmarkStart w:id="551" w:name="_Toc226045931"/>
      <w:bookmarkStart w:id="552" w:name="_Toc481941842"/>
      <w:r>
        <w:rPr>
          <w:rFonts w:ascii="宋体" w:hAnsi="宋体" w:eastAsia="宋体" w:cs="Times New Roman"/>
          <w:szCs w:val="28"/>
        </w:rPr>
        <w:t>8.</w:t>
      </w:r>
      <w:r>
        <w:rPr>
          <w:rFonts w:hint="eastAsia" w:ascii="宋体" w:hAnsi="宋体" w:eastAsia="宋体" w:cs="Times New Roman"/>
          <w:szCs w:val="28"/>
        </w:rPr>
        <w:t>纪</w:t>
      </w:r>
      <w:r>
        <w:rPr>
          <w:rFonts w:hint="eastAsia" w:ascii="宋体" w:hAnsi="宋体" w:eastAsia="宋体"/>
          <w:szCs w:val="28"/>
        </w:rPr>
        <w:t>律</w:t>
      </w:r>
      <w:bookmarkEnd w:id="547"/>
      <w:bookmarkEnd w:id="548"/>
      <w:bookmarkEnd w:id="549"/>
      <w:bookmarkEnd w:id="550"/>
      <w:bookmarkEnd w:id="551"/>
      <w:bookmarkEnd w:id="552"/>
    </w:p>
    <w:p w14:paraId="1F64BF29">
      <w:pPr>
        <w:pStyle w:val="79"/>
        <w:keepNext w:val="0"/>
        <w:keepLines w:val="0"/>
        <w:tabs>
          <w:tab w:val="left" w:pos="567"/>
        </w:tabs>
        <w:wordWrap w:val="0"/>
        <w:spacing w:line="360" w:lineRule="auto"/>
        <w:rPr>
          <w:rFonts w:hint="eastAsia" w:ascii="宋体" w:hAnsi="宋体" w:eastAsia="宋体" w:cs="Times New Roman"/>
          <w:szCs w:val="24"/>
        </w:rPr>
      </w:pPr>
      <w:bookmarkStart w:id="553" w:name="_Toc481941843"/>
      <w:bookmarkStart w:id="554" w:name="_Toc487443009"/>
      <w:bookmarkStart w:id="555" w:name="_Toc497485504"/>
      <w:bookmarkStart w:id="556" w:name="_Toc226045932"/>
      <w:bookmarkStart w:id="557" w:name="_Toc488134707"/>
      <w:bookmarkStart w:id="558" w:name="_Toc488862682"/>
      <w:r>
        <w:rPr>
          <w:rFonts w:ascii="宋体" w:hAnsi="宋体" w:eastAsia="宋体" w:cs="Times New Roman"/>
          <w:szCs w:val="24"/>
        </w:rPr>
        <w:t>8.</w:t>
      </w:r>
      <w:r>
        <w:rPr>
          <w:rFonts w:hint="eastAsia" w:ascii="宋体" w:hAnsi="宋体" w:eastAsia="宋体" w:cs="Times New Roman"/>
          <w:szCs w:val="24"/>
        </w:rPr>
        <w:t>5</w:t>
      </w:r>
      <w:r>
        <w:rPr>
          <w:rFonts w:hint="eastAsia" w:ascii="宋体" w:hAnsi="宋体" w:eastAsia="宋体" w:cs="Times New Roman"/>
          <w:szCs w:val="24"/>
        </w:rPr>
        <w:tab/>
      </w:r>
      <w:r>
        <w:rPr>
          <w:rFonts w:hint="eastAsia" w:ascii="宋体" w:hAnsi="宋体" w:eastAsia="宋体" w:cs="Times New Roman"/>
          <w:szCs w:val="24"/>
        </w:rPr>
        <w:t>其他要求</w:t>
      </w:r>
      <w:bookmarkEnd w:id="553"/>
      <w:bookmarkEnd w:id="554"/>
      <w:bookmarkEnd w:id="555"/>
      <w:bookmarkEnd w:id="556"/>
      <w:bookmarkEnd w:id="557"/>
    </w:p>
    <w:p w14:paraId="6098AC07">
      <w:pPr>
        <w:wordWrap w:val="0"/>
        <w:spacing w:line="360" w:lineRule="auto"/>
        <w:ind w:firstLine="420" w:firstLineChars="200"/>
        <w:rPr>
          <w:rFonts w:hint="eastAsia" w:ascii="宋体" w:hAnsi="宋体"/>
          <w:szCs w:val="21"/>
        </w:rPr>
      </w:pPr>
      <w:r>
        <w:rPr>
          <w:rFonts w:hint="eastAsia" w:ascii="宋体" w:hAnsi="宋体"/>
          <w:szCs w:val="21"/>
        </w:rPr>
        <w:t>其他要求：</w:t>
      </w:r>
      <w:r>
        <w:rPr>
          <w:rFonts w:hint="eastAsia"/>
          <w:szCs w:val="21"/>
        </w:rPr>
        <w:t>_________________________________________________________________</w:t>
      </w:r>
      <w:bookmarkEnd w:id="558"/>
    </w:p>
    <w:p w14:paraId="3A06AAE0">
      <w:pPr>
        <w:pStyle w:val="86"/>
        <w:keepNext w:val="0"/>
        <w:keepLines w:val="0"/>
        <w:wordWrap w:val="0"/>
        <w:spacing w:line="360" w:lineRule="auto"/>
        <w:rPr>
          <w:rFonts w:hint="eastAsia" w:ascii="宋体" w:hAnsi="宋体" w:eastAsia="宋体"/>
          <w:szCs w:val="28"/>
        </w:rPr>
      </w:pPr>
      <w:bookmarkStart w:id="559" w:name="_Toc488134708"/>
      <w:bookmarkStart w:id="560" w:name="_Toc481941844"/>
      <w:bookmarkStart w:id="561" w:name="_Toc226045933"/>
      <w:bookmarkStart w:id="562" w:name="_Toc487443010"/>
      <w:bookmarkStart w:id="563" w:name="_Toc488862683"/>
      <w:bookmarkStart w:id="564" w:name="_Toc497485505"/>
      <w:r>
        <w:rPr>
          <w:rFonts w:ascii="宋体" w:hAnsi="宋体" w:eastAsia="宋体" w:cs="Times New Roman"/>
          <w:szCs w:val="28"/>
        </w:rPr>
        <w:t>12.</w:t>
      </w:r>
      <w:r>
        <w:rPr>
          <w:rFonts w:hint="eastAsia" w:ascii="宋体" w:hAnsi="宋体" w:eastAsia="宋体" w:cs="Times New Roman"/>
          <w:szCs w:val="28"/>
        </w:rPr>
        <w:t>需</w:t>
      </w:r>
      <w:r>
        <w:rPr>
          <w:rFonts w:hint="eastAsia" w:ascii="宋体" w:hAnsi="宋体" w:eastAsia="宋体"/>
          <w:szCs w:val="28"/>
        </w:rPr>
        <w:t>要</w:t>
      </w:r>
      <w:r>
        <w:rPr>
          <w:rFonts w:ascii="宋体" w:hAnsi="宋体" w:eastAsia="宋体"/>
          <w:szCs w:val="28"/>
        </w:rPr>
        <w:t>补充的其他内容</w:t>
      </w:r>
      <w:bookmarkEnd w:id="559"/>
      <w:bookmarkEnd w:id="560"/>
      <w:bookmarkEnd w:id="561"/>
      <w:bookmarkEnd w:id="562"/>
      <w:bookmarkEnd w:id="563"/>
      <w:bookmarkEnd w:id="564"/>
    </w:p>
    <w:p w14:paraId="2BA8BBF8">
      <w:pPr>
        <w:spacing w:line="360" w:lineRule="auto"/>
        <w:ind w:firstLine="420" w:firstLineChars="200"/>
      </w:pPr>
      <w:r>
        <w:rPr>
          <w:rFonts w:hint="eastAsia" w:ascii="宋体" w:hAnsi="宋体"/>
        </w:rPr>
        <w:t>需要补充的其他内容：</w:t>
      </w:r>
      <w:r>
        <w:rPr>
          <w:rFonts w:hint="eastAsia"/>
        </w:rPr>
        <w:t>_______________________________________________________</w:t>
      </w:r>
      <w:bookmarkStart w:id="565" w:name="_Toc486855284"/>
      <w:bookmarkStart w:id="566" w:name="_Toc479766650"/>
    </w:p>
    <w:p w14:paraId="20C857F9">
      <w:pPr>
        <w:spacing w:line="360" w:lineRule="auto"/>
        <w:ind w:firstLine="420" w:firstLineChars="200"/>
        <w:rPr>
          <w:rFonts w:hint="eastAsia"/>
        </w:rPr>
      </w:pPr>
      <w:r>
        <w:br w:type="page"/>
      </w:r>
    </w:p>
    <w:p w14:paraId="1ED823E6">
      <w:pPr>
        <w:spacing w:line="360" w:lineRule="auto"/>
        <w:ind w:firstLine="420" w:firstLineChars="200"/>
        <w:rPr>
          <w:rFonts w:ascii="宋体" w:hAnsi="宋体"/>
        </w:rPr>
        <w:sectPr>
          <w:headerReference r:id="rId36" w:type="default"/>
          <w:headerReference r:id="rId37" w:type="even"/>
          <w:pgSz w:w="11906" w:h="16838"/>
          <w:pgMar w:top="1440" w:right="1800" w:bottom="1440" w:left="1800" w:header="851" w:footer="850" w:gutter="0"/>
          <w:pgNumType w:chapStyle="1"/>
          <w:cols w:space="720" w:num="1"/>
          <w:docGrid w:linePitch="317" w:charSpace="0"/>
        </w:sectPr>
      </w:pPr>
    </w:p>
    <w:p w14:paraId="6918205D">
      <w:pPr>
        <w:pStyle w:val="2"/>
        <w:keepNext w:val="0"/>
        <w:keepLines w:val="0"/>
        <w:wordWrap w:val="0"/>
        <w:spacing w:before="4200" w:after="0" w:line="360" w:lineRule="auto"/>
        <w:jc w:val="center"/>
        <w:rPr>
          <w:rFonts w:hint="eastAsia" w:ascii="宋体" w:hAnsi="宋体"/>
        </w:rPr>
      </w:pPr>
      <w:bookmarkStart w:id="567" w:name="_Toc497485506"/>
      <w:bookmarkStart w:id="568" w:name="_Toc226045934"/>
      <w:r>
        <w:rPr>
          <w:rFonts w:hint="eastAsia" w:ascii="宋体" w:hAnsi="宋体"/>
        </w:rPr>
        <w:t>第三章</w:t>
      </w:r>
      <w:r>
        <w:rPr>
          <w:rFonts w:hint="eastAsia" w:ascii="宋体" w:hAnsi="宋体"/>
        </w:rPr>
        <w:tab/>
      </w:r>
      <w:r>
        <w:rPr>
          <w:rFonts w:hint="eastAsia" w:ascii="宋体" w:hAnsi="宋体"/>
        </w:rPr>
        <w:t>资格审查办法专用部分</w:t>
      </w:r>
      <w:bookmarkEnd w:id="565"/>
      <w:bookmarkEnd w:id="567"/>
      <w:bookmarkEnd w:id="568"/>
    </w:p>
    <w:bookmarkEnd w:id="566"/>
    <w:p w14:paraId="4D66B178">
      <w:pPr>
        <w:wordWrap w:val="0"/>
        <w:jc w:val="center"/>
        <w:rPr>
          <w:rFonts w:hint="eastAsia" w:ascii="宋体" w:hAnsi="宋体"/>
          <w:bCs/>
          <w:sz w:val="32"/>
          <w:szCs w:val="32"/>
        </w:rPr>
      </w:pPr>
      <w:bookmarkStart w:id="569" w:name="_Toc352706424"/>
      <w:bookmarkStart w:id="570" w:name="_Toc333499484"/>
      <w:bookmarkStart w:id="571" w:name="_Toc485237246"/>
      <w:bookmarkStart w:id="572" w:name="_Toc482343146"/>
      <w:bookmarkStart w:id="573" w:name="_Toc485379801"/>
      <w:bookmarkStart w:id="574" w:name="_Toc481775361"/>
      <w:r>
        <w:rPr>
          <w:rFonts w:ascii="宋体" w:hAnsi="宋体"/>
          <w:sz w:val="32"/>
          <w:szCs w:val="32"/>
        </w:rPr>
        <w:br w:type="page"/>
      </w:r>
      <w:r>
        <w:rPr>
          <w:rFonts w:ascii="宋体" w:hAnsi="宋体"/>
          <w:sz w:val="32"/>
          <w:szCs w:val="32"/>
        </w:rPr>
        <w:br w:type="page"/>
      </w:r>
      <w:r>
        <w:rPr>
          <w:rFonts w:hint="eastAsia" w:ascii="宋体" w:hAnsi="宋体"/>
          <w:bCs/>
          <w:sz w:val="32"/>
          <w:szCs w:val="32"/>
        </w:rPr>
        <w:t>第三章</w:t>
      </w:r>
      <w:r>
        <w:rPr>
          <w:rFonts w:hint="eastAsia" w:ascii="宋体" w:hAnsi="宋体"/>
          <w:bCs/>
          <w:sz w:val="32"/>
          <w:szCs w:val="32"/>
        </w:rPr>
        <w:tab/>
      </w:r>
      <w:r>
        <w:rPr>
          <w:rFonts w:hint="eastAsia" w:ascii="宋体" w:hAnsi="宋体"/>
          <w:bCs/>
          <w:sz w:val="32"/>
          <w:szCs w:val="32"/>
        </w:rPr>
        <w:t>资格审查办法</w:t>
      </w:r>
      <w:bookmarkEnd w:id="569"/>
      <w:bookmarkEnd w:id="570"/>
      <w:r>
        <w:rPr>
          <w:rFonts w:hint="eastAsia" w:ascii="宋体" w:hAnsi="宋体"/>
          <w:bCs/>
          <w:sz w:val="32"/>
          <w:szCs w:val="32"/>
        </w:rPr>
        <w:t>专用部分</w:t>
      </w:r>
      <w:bookmarkEnd w:id="571"/>
      <w:bookmarkEnd w:id="572"/>
      <w:bookmarkEnd w:id="573"/>
      <w:bookmarkEnd w:id="574"/>
    </w:p>
    <w:p w14:paraId="2360BEBA">
      <w:pPr>
        <w:pStyle w:val="86"/>
        <w:keepNext w:val="0"/>
        <w:keepLines w:val="0"/>
        <w:spacing w:line="360" w:lineRule="auto"/>
        <w:rPr>
          <w:rFonts w:ascii="宋体" w:hAnsi="宋体" w:eastAsia="宋体"/>
          <w:szCs w:val="28"/>
        </w:rPr>
      </w:pPr>
      <w:bookmarkStart w:id="575" w:name="_Toc481775362"/>
      <w:bookmarkStart w:id="576" w:name="_Toc482343147"/>
      <w:bookmarkStart w:id="577" w:name="_Toc497485507"/>
      <w:bookmarkStart w:id="578" w:name="_Toc485237247"/>
      <w:bookmarkStart w:id="579" w:name="_Toc485379802"/>
      <w:bookmarkStart w:id="580" w:name="_Toc226045935"/>
      <w:r>
        <w:rPr>
          <w:rFonts w:ascii="宋体" w:hAnsi="宋体" w:eastAsia="宋体" w:cs="Times New Roman"/>
          <w:szCs w:val="28"/>
        </w:rPr>
        <w:t>1</w:t>
      </w:r>
      <w:r>
        <w:rPr>
          <w:rFonts w:hint="eastAsia" w:ascii="宋体" w:hAnsi="宋体" w:eastAsia="宋体" w:cs="Times New Roman"/>
          <w:szCs w:val="28"/>
        </w:rPr>
        <w:t>.审查</w:t>
      </w:r>
      <w:r>
        <w:rPr>
          <w:rFonts w:hint="eastAsia" w:ascii="宋体" w:hAnsi="宋体" w:eastAsia="宋体"/>
          <w:szCs w:val="28"/>
        </w:rPr>
        <w:t>方法</w:t>
      </w:r>
      <w:bookmarkEnd w:id="575"/>
      <w:bookmarkEnd w:id="576"/>
      <w:bookmarkEnd w:id="577"/>
      <w:bookmarkEnd w:id="578"/>
      <w:bookmarkEnd w:id="579"/>
      <w:bookmarkEnd w:id="580"/>
    </w:p>
    <w:p w14:paraId="6250463D">
      <w:pPr>
        <w:spacing w:line="360" w:lineRule="auto"/>
        <w:ind w:firstLine="420" w:firstLineChars="200"/>
        <w:rPr>
          <w:rFonts w:hint="eastAsia" w:ascii="宋体" w:hAnsi="宋体"/>
        </w:rPr>
      </w:pPr>
      <w:r>
        <w:rPr>
          <w:rFonts w:hint="eastAsia" w:ascii="宋体" w:hAnsi="宋体"/>
        </w:rPr>
        <w:t>当通过详细审查的申请人多于</w:t>
      </w:r>
      <w:r>
        <w:rPr>
          <w:rFonts w:hint="eastAsia"/>
        </w:rPr>
        <w:t>_</w:t>
      </w:r>
      <w:r>
        <w:t>__</w:t>
      </w:r>
      <w:r>
        <w:rPr>
          <w:rFonts w:hint="eastAsia"/>
        </w:rPr>
        <w:t>___</w:t>
      </w:r>
      <w:r>
        <w:rPr>
          <w:rFonts w:hint="eastAsia" w:ascii="宋体" w:hAnsi="宋体"/>
        </w:rPr>
        <w:t>家时，通过资格预审的申请人限定为</w:t>
      </w:r>
      <w:r>
        <w:t>___</w:t>
      </w:r>
      <w:r>
        <w:rPr>
          <w:rFonts w:hint="eastAsia"/>
        </w:rPr>
        <w:t>___</w:t>
      </w:r>
      <w:r>
        <w:t>__</w:t>
      </w:r>
      <w:r>
        <w:rPr>
          <w:rFonts w:hint="eastAsia" w:ascii="宋体" w:hAnsi="宋体"/>
        </w:rPr>
        <w:t>家。</w:t>
      </w:r>
    </w:p>
    <w:p w14:paraId="72B95050">
      <w:pPr>
        <w:pStyle w:val="86"/>
        <w:keepNext w:val="0"/>
        <w:keepLines w:val="0"/>
        <w:spacing w:line="360" w:lineRule="auto"/>
        <w:rPr>
          <w:rFonts w:hint="eastAsia" w:ascii="宋体" w:hAnsi="宋体" w:eastAsia="宋体" w:cs="Times New Roman"/>
          <w:szCs w:val="28"/>
        </w:rPr>
      </w:pPr>
      <w:bookmarkStart w:id="581" w:name="_Toc481940625"/>
      <w:bookmarkStart w:id="582" w:name="_Toc485806763"/>
      <w:bookmarkStart w:id="583" w:name="_Toc226045936"/>
      <w:bookmarkStart w:id="584" w:name="_Toc497485508"/>
      <w:r>
        <w:rPr>
          <w:rFonts w:ascii="宋体" w:hAnsi="宋体" w:eastAsia="宋体" w:cs="Times New Roman"/>
          <w:szCs w:val="28"/>
        </w:rPr>
        <w:t>6.</w:t>
      </w:r>
      <w:r>
        <w:rPr>
          <w:rFonts w:hint="eastAsia" w:ascii="宋体" w:hAnsi="宋体" w:eastAsia="宋体" w:cs="Times New Roman"/>
          <w:szCs w:val="28"/>
        </w:rPr>
        <w:t>审查准备工作</w:t>
      </w:r>
      <w:bookmarkEnd w:id="581"/>
      <w:bookmarkEnd w:id="582"/>
      <w:bookmarkEnd w:id="583"/>
      <w:bookmarkEnd w:id="584"/>
    </w:p>
    <w:p w14:paraId="2D382F57">
      <w:pPr>
        <w:pStyle w:val="79"/>
        <w:keepNext w:val="0"/>
        <w:keepLines w:val="0"/>
        <w:tabs>
          <w:tab w:val="left" w:pos="567"/>
        </w:tabs>
        <w:spacing w:line="360" w:lineRule="auto"/>
        <w:rPr>
          <w:rFonts w:hint="eastAsia" w:ascii="宋体" w:hAnsi="宋体" w:eastAsia="宋体"/>
        </w:rPr>
      </w:pPr>
      <w:bookmarkStart w:id="585" w:name="_Toc485806766"/>
      <w:bookmarkStart w:id="586" w:name="_Toc481940628"/>
      <w:bookmarkStart w:id="587" w:name="_Toc226045937"/>
      <w:bookmarkStart w:id="588" w:name="_Toc497485509"/>
      <w:bookmarkStart w:id="589" w:name="_Toc485237248"/>
      <w:bookmarkStart w:id="590" w:name="_Toc485379803"/>
      <w:r>
        <w:rPr>
          <w:rFonts w:ascii="宋体" w:hAnsi="宋体" w:eastAsia="宋体" w:cs="Times New Roman"/>
        </w:rPr>
        <w:t>6.</w:t>
      </w:r>
      <w:r>
        <w:rPr>
          <w:rFonts w:hint="eastAsia" w:ascii="宋体" w:hAnsi="宋体" w:eastAsia="宋体" w:cs="Times New Roman"/>
        </w:rPr>
        <w:t>4</w:t>
      </w:r>
      <w:bookmarkEnd w:id="585"/>
      <w:bookmarkEnd w:id="586"/>
      <w:r>
        <w:rPr>
          <w:rFonts w:hint="eastAsia" w:ascii="宋体" w:hAnsi="宋体" w:eastAsia="宋体" w:cs="Times New Roman"/>
        </w:rPr>
        <w:tab/>
      </w:r>
      <w:r>
        <w:rPr>
          <w:rFonts w:hint="eastAsia" w:ascii="宋体" w:hAnsi="宋体" w:eastAsia="宋体" w:cs="Times New Roman"/>
        </w:rPr>
        <w:t>失信被执行人的信息采集</w:t>
      </w:r>
      <w:bookmarkEnd w:id="587"/>
      <w:bookmarkEnd w:id="588"/>
    </w:p>
    <w:p w14:paraId="6C9B197A">
      <w:pPr>
        <w:adjustRightInd w:val="0"/>
        <w:snapToGrid w:val="0"/>
        <w:spacing w:line="360" w:lineRule="auto"/>
        <w:ind w:firstLine="567" w:firstLineChars="270"/>
        <w:rPr>
          <w:rFonts w:ascii="宋体" w:hAnsi="宋体" w:cs="Arial"/>
          <w:szCs w:val="21"/>
        </w:rPr>
      </w:pPr>
      <w:r>
        <w:rPr>
          <w:rFonts w:hint="eastAsia" w:ascii="宋体" w:hAnsi="宋体"/>
        </w:rPr>
        <w:t>失信被执行人</w:t>
      </w:r>
      <w:r>
        <w:rPr>
          <w:rFonts w:hint="eastAsia" w:ascii="宋体" w:hAnsi="宋体" w:cs="Arial"/>
          <w:szCs w:val="21"/>
        </w:rPr>
        <w:t>信息采集人：</w:t>
      </w:r>
    </w:p>
    <w:p w14:paraId="28124303">
      <w:pPr>
        <w:adjustRightInd w:val="0"/>
        <w:snapToGrid w:val="0"/>
        <w:spacing w:line="360" w:lineRule="auto"/>
        <w:ind w:firstLine="567" w:firstLineChars="270"/>
        <w:rPr>
          <w:rFonts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招标人</w:t>
      </w:r>
    </w:p>
    <w:p w14:paraId="0DEF3734">
      <w:pPr>
        <w:adjustRightInd w:val="0"/>
        <w:snapToGrid w:val="0"/>
        <w:spacing w:line="360" w:lineRule="auto"/>
        <w:ind w:firstLine="567" w:firstLineChars="270"/>
        <w:rPr>
          <w:rFonts w:hint="eastAsia" w:ascii="宋体" w:hAnsi="宋体" w:cs="Arial"/>
          <w:iCs/>
          <w:szCs w:val="28"/>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招标代理机构</w:t>
      </w:r>
    </w:p>
    <w:p w14:paraId="4E78C8DC">
      <w:pPr>
        <w:adjustRightInd w:val="0"/>
        <w:snapToGrid w:val="0"/>
        <w:spacing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bCs/>
          <w:szCs w:val="21"/>
        </w:rPr>
        <w:t>审查委员会</w:t>
      </w:r>
    </w:p>
    <w:p w14:paraId="6638AD2F">
      <w:pPr>
        <w:adjustRightInd w:val="0"/>
        <w:snapToGrid w:val="0"/>
        <w:spacing w:line="360" w:lineRule="auto"/>
        <w:ind w:firstLine="566" w:firstLineChars="236"/>
        <w:rPr>
          <w:rFonts w:hint="eastAsia" w:ascii="宋体" w:hAnsi="宋体"/>
          <w:bCs/>
          <w:sz w:val="24"/>
        </w:rPr>
      </w:pPr>
      <w:r>
        <w:rPr>
          <w:rFonts w:hint="eastAsia" w:ascii="宋体" w:hAnsi="宋体"/>
          <w:bCs/>
          <w:sz w:val="24"/>
        </w:rPr>
        <w:t>失信被执行人信息采集注意事项：</w:t>
      </w:r>
    </w:p>
    <w:p w14:paraId="7285A779">
      <w:pPr>
        <w:adjustRightInd w:val="0"/>
        <w:snapToGrid w:val="0"/>
        <w:spacing w:line="360" w:lineRule="auto"/>
        <w:ind w:left="141" w:leftChars="67" w:firstLine="424" w:firstLineChars="202"/>
        <w:rPr>
          <w:rFonts w:ascii="宋体" w:hAnsi="宋体"/>
          <w:bCs/>
          <w:szCs w:val="21"/>
        </w:rPr>
      </w:pPr>
      <w:r>
        <w:rPr>
          <w:rFonts w:hint="eastAsia" w:ascii="宋体" w:hAnsi="宋体"/>
          <w:bCs/>
          <w:szCs w:val="21"/>
        </w:rPr>
        <w:t>信息采集人登陆“信用中国”网站：</w:t>
      </w:r>
      <w:r>
        <w:rPr>
          <w:rFonts w:hint="eastAsia" w:ascii="宋体" w:hAnsi="宋体"/>
          <w:bCs/>
          <w:szCs w:val="21"/>
          <w:u w:val="single"/>
        </w:rPr>
        <w:t>www.creditchina.gov.cn</w:t>
      </w:r>
      <w:r>
        <w:rPr>
          <w:rFonts w:hint="eastAsia" w:ascii="宋体" w:hAnsi="宋体"/>
          <w:bCs/>
          <w:szCs w:val="21"/>
        </w:rPr>
        <w:t>查询相关主体是否为失信被执行人。</w:t>
      </w:r>
    </w:p>
    <w:p w14:paraId="314E1C46">
      <w:pPr>
        <w:adjustRightInd w:val="0"/>
        <w:snapToGrid w:val="0"/>
        <w:spacing w:line="360" w:lineRule="auto"/>
        <w:ind w:left="141" w:leftChars="67" w:firstLine="424" w:firstLineChars="202"/>
        <w:rPr>
          <w:rFonts w:hint="eastAsia" w:ascii="宋体" w:hAnsi="宋体" w:cs="Arial"/>
          <w:szCs w:val="21"/>
        </w:rPr>
      </w:pPr>
      <w:r>
        <w:rPr>
          <w:rFonts w:hint="eastAsia" w:ascii="宋体" w:hAnsi="宋体" w:cs="Arial"/>
          <w:szCs w:val="21"/>
        </w:rPr>
        <w:t>信息采集人为招标人或其委托的招标代理机构的，招标人或其委托的招标代理机构在本章第6条审查准备工作第6.3款熟悉文件资料阶段，开始进行失信被执行人信息采集工作，信息采集按照资格预审申请文件递交时间的先后顺序依次进行，同时做好纳入失信被执行人失信执行案号、执行法院等查询记录和证据留存。失信被执行人信息采集记录和证据一并上传电子化平台。审查委员会通过电子化平台调取失信被执行人信息采集记录和证据，并根据本章规定进行失信被执行人的评审。</w:t>
      </w:r>
    </w:p>
    <w:p w14:paraId="365E19C2">
      <w:pPr>
        <w:adjustRightInd w:val="0"/>
        <w:snapToGrid w:val="0"/>
        <w:spacing w:line="360" w:lineRule="auto"/>
        <w:ind w:left="141" w:leftChars="67" w:firstLine="424" w:firstLineChars="202"/>
        <w:rPr>
          <w:rFonts w:ascii="宋体" w:hAnsi="宋体"/>
          <w:bCs/>
          <w:szCs w:val="21"/>
        </w:rPr>
      </w:pPr>
      <w:r>
        <w:rPr>
          <w:rFonts w:hint="eastAsia" w:ascii="宋体" w:hAnsi="宋体" w:cs="Arial"/>
          <w:szCs w:val="21"/>
        </w:rPr>
        <w:t>信息采集人为审查委员会的，审查委员会在本章第6条审查准备工作第6.3款熟悉文件资料阶段工作完成后，开始进行失信被执行人信息采集工作，信息采集按照资格预审申请文件递交时间的先后顺序依次进行，同时做好纳入失信被执行人失信执行案号、执行法院等查询记录和证据留存，并根据本章有关规定进行失信被执行人的评审。</w:t>
      </w:r>
    </w:p>
    <w:p w14:paraId="3641B159">
      <w:pPr>
        <w:pStyle w:val="86"/>
        <w:keepNext w:val="0"/>
        <w:keepLines w:val="0"/>
        <w:spacing w:line="360" w:lineRule="auto"/>
        <w:rPr>
          <w:rFonts w:ascii="宋体" w:hAnsi="宋体" w:eastAsia="宋体"/>
          <w:szCs w:val="28"/>
        </w:rPr>
      </w:pPr>
      <w:bookmarkStart w:id="591" w:name="_Toc497485510"/>
      <w:bookmarkStart w:id="592" w:name="_Toc226045938"/>
      <w:r>
        <w:rPr>
          <w:rFonts w:ascii="宋体" w:hAnsi="宋体" w:eastAsia="宋体" w:cs="Times New Roman"/>
          <w:szCs w:val="28"/>
        </w:rPr>
        <w:t>8</w:t>
      </w:r>
      <w:r>
        <w:rPr>
          <w:rFonts w:hint="eastAsia" w:ascii="宋体" w:hAnsi="宋体" w:eastAsia="宋体" w:cs="Times New Roman"/>
          <w:szCs w:val="28"/>
        </w:rPr>
        <w:t>.详细</w:t>
      </w:r>
      <w:r>
        <w:rPr>
          <w:rFonts w:hint="eastAsia" w:ascii="宋体" w:hAnsi="宋体" w:eastAsia="宋体"/>
          <w:szCs w:val="28"/>
        </w:rPr>
        <w:t>审查</w:t>
      </w:r>
      <w:bookmarkEnd w:id="589"/>
      <w:bookmarkEnd w:id="590"/>
      <w:bookmarkEnd w:id="591"/>
      <w:bookmarkEnd w:id="592"/>
    </w:p>
    <w:p w14:paraId="574FFDFD">
      <w:pPr>
        <w:pStyle w:val="79"/>
        <w:keepNext w:val="0"/>
        <w:keepLines w:val="0"/>
        <w:tabs>
          <w:tab w:val="left" w:pos="567"/>
        </w:tabs>
        <w:spacing w:line="360" w:lineRule="auto"/>
        <w:rPr>
          <w:rFonts w:hint="eastAsia" w:ascii="宋体" w:hAnsi="宋体" w:eastAsia="宋体" w:cs="Times New Roman"/>
          <w:szCs w:val="24"/>
        </w:rPr>
      </w:pPr>
      <w:bookmarkStart w:id="593" w:name="_Toc497485511"/>
      <w:bookmarkStart w:id="594" w:name="_Toc226045939"/>
      <w:bookmarkStart w:id="595" w:name="_Toc488134713"/>
      <w:bookmarkStart w:id="596" w:name="_Toc487443015"/>
      <w:bookmarkStart w:id="597" w:name="_Toc482343148"/>
      <w:bookmarkStart w:id="598" w:name="_Toc481775363"/>
      <w:r>
        <w:rPr>
          <w:rFonts w:ascii="宋体" w:hAnsi="宋体" w:eastAsia="宋体" w:cs="Times New Roman"/>
        </w:rPr>
        <w:t>8.2</w:t>
      </w:r>
      <w:r>
        <w:rPr>
          <w:rFonts w:hint="eastAsia" w:ascii="宋体" w:hAnsi="宋体" w:eastAsia="宋体" w:cs="Times New Roman"/>
        </w:rPr>
        <w:tab/>
      </w:r>
      <w:r>
        <w:rPr>
          <w:rFonts w:hint="eastAsia" w:ascii="宋体" w:hAnsi="宋体" w:eastAsia="宋体" w:cs="Times New Roman"/>
          <w:szCs w:val="24"/>
        </w:rPr>
        <w:t>详细审查程序</w:t>
      </w:r>
      <w:bookmarkEnd w:id="593"/>
      <w:bookmarkEnd w:id="594"/>
      <w:bookmarkEnd w:id="595"/>
      <w:bookmarkEnd w:id="596"/>
    </w:p>
    <w:p w14:paraId="554AC554">
      <w:pPr>
        <w:tabs>
          <w:tab w:val="left" w:pos="1134"/>
        </w:tabs>
        <w:spacing w:line="360" w:lineRule="auto"/>
        <w:ind w:firstLine="420" w:firstLineChars="200"/>
        <w:rPr>
          <w:rFonts w:hint="eastAsia" w:ascii="宋体" w:hAnsi="宋体"/>
          <w:szCs w:val="21"/>
        </w:rPr>
      </w:pPr>
      <w:r>
        <w:rPr>
          <w:rFonts w:hint="eastAsia" w:ascii="宋体" w:hAnsi="宋体"/>
        </w:rPr>
        <w:t>8.2.2</w:t>
      </w:r>
      <w:r>
        <w:rPr>
          <w:rFonts w:hint="eastAsia" w:ascii="宋体" w:hAnsi="宋体"/>
        </w:rPr>
        <w:tab/>
      </w:r>
      <w:r>
        <w:rPr>
          <w:rFonts w:hint="eastAsia" w:ascii="宋体" w:hAnsi="宋体"/>
        </w:rPr>
        <w:t>提交和核验原件</w:t>
      </w:r>
    </w:p>
    <w:p w14:paraId="39F968DF">
      <w:pPr>
        <w:wordWrap w:val="0"/>
        <w:spacing w:line="360" w:lineRule="auto"/>
        <w:ind w:firstLine="1134" w:firstLineChars="540"/>
        <w:rPr>
          <w:rFonts w:hint="eastAsia" w:ascii="宋体" w:hAnsi="宋体"/>
        </w:rPr>
      </w:pPr>
      <w:r>
        <w:rPr>
          <w:rFonts w:hint="eastAsia" w:ascii="宋体" w:hAnsi="宋体"/>
        </w:rPr>
        <w:t>是否核验原件：</w:t>
      </w:r>
    </w:p>
    <w:p w14:paraId="66169699">
      <w:pPr>
        <w:wordWrap w:val="0"/>
        <w:spacing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否</w:t>
      </w:r>
    </w:p>
    <w:p w14:paraId="561FAC88">
      <w:pPr>
        <w:wordWrap w:val="0"/>
        <w:spacing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是</w:t>
      </w:r>
      <w:r>
        <w:rPr>
          <w:rFonts w:hint="eastAsia" w:ascii="宋体" w:hAnsi="宋体"/>
        </w:rPr>
        <w:t>，核验原件的内容及要求：</w:t>
      </w:r>
      <w:r>
        <w:rPr>
          <w:rFonts w:hint="eastAsia"/>
        </w:rPr>
        <w:t>________________________________________</w:t>
      </w:r>
    </w:p>
    <w:p w14:paraId="34A6BB82">
      <w:pPr>
        <w:pStyle w:val="86"/>
        <w:keepNext w:val="0"/>
        <w:keepLines w:val="0"/>
        <w:spacing w:line="360" w:lineRule="auto"/>
        <w:rPr>
          <w:rFonts w:hint="eastAsia" w:ascii="宋体" w:hAnsi="宋体" w:eastAsia="宋体"/>
          <w:szCs w:val="28"/>
        </w:rPr>
      </w:pPr>
      <w:bookmarkStart w:id="599" w:name="_Toc226045940"/>
      <w:bookmarkStart w:id="600" w:name="_Toc485237250"/>
      <w:bookmarkStart w:id="601" w:name="_Toc497485512"/>
      <w:bookmarkStart w:id="602" w:name="_Toc485379805"/>
      <w:r>
        <w:rPr>
          <w:rFonts w:ascii="宋体" w:hAnsi="宋体" w:eastAsia="宋体" w:cs="Times New Roman"/>
          <w:szCs w:val="28"/>
        </w:rPr>
        <w:t>10.</w:t>
      </w:r>
      <w:r>
        <w:rPr>
          <w:rFonts w:hint="eastAsia" w:ascii="宋体" w:hAnsi="宋体" w:eastAsia="宋体" w:cs="Times New Roman"/>
          <w:szCs w:val="28"/>
        </w:rPr>
        <w:t>评</w:t>
      </w:r>
      <w:r>
        <w:rPr>
          <w:rFonts w:hint="eastAsia" w:ascii="宋体" w:hAnsi="宋体" w:eastAsia="宋体"/>
          <w:szCs w:val="28"/>
        </w:rPr>
        <w:t>分标准及程序</w:t>
      </w:r>
      <w:bookmarkEnd w:id="597"/>
      <w:bookmarkEnd w:id="598"/>
      <w:bookmarkEnd w:id="599"/>
      <w:bookmarkEnd w:id="600"/>
      <w:bookmarkEnd w:id="601"/>
      <w:bookmarkEnd w:id="602"/>
    </w:p>
    <w:p w14:paraId="0D04467B">
      <w:pPr>
        <w:pStyle w:val="79"/>
        <w:keepNext w:val="0"/>
        <w:keepLines w:val="0"/>
        <w:tabs>
          <w:tab w:val="left" w:pos="709"/>
        </w:tabs>
        <w:spacing w:line="360" w:lineRule="auto"/>
        <w:rPr>
          <w:rFonts w:hint="eastAsia" w:ascii="宋体" w:hAnsi="宋体" w:eastAsia="宋体" w:cs="Times New Roman"/>
          <w:szCs w:val="24"/>
        </w:rPr>
      </w:pPr>
      <w:bookmarkStart w:id="603" w:name="_Toc482343149"/>
      <w:bookmarkStart w:id="604" w:name="_Toc226045941"/>
      <w:bookmarkStart w:id="605" w:name="_Toc481775364"/>
      <w:bookmarkStart w:id="606" w:name="_Toc485379806"/>
      <w:bookmarkStart w:id="607" w:name="_Toc479779596"/>
      <w:bookmarkStart w:id="608" w:name="_Toc485237251"/>
      <w:bookmarkStart w:id="609" w:name="_Toc497485513"/>
      <w:r>
        <w:rPr>
          <w:rFonts w:ascii="宋体" w:hAnsi="宋体" w:eastAsia="宋体" w:cs="Times New Roman"/>
        </w:rPr>
        <w:t>10.2</w:t>
      </w:r>
      <w:r>
        <w:rPr>
          <w:rFonts w:hint="eastAsia" w:ascii="宋体" w:hAnsi="宋体" w:eastAsia="宋体" w:cs="Times New Roman"/>
        </w:rPr>
        <w:tab/>
      </w:r>
      <w:r>
        <w:rPr>
          <w:rFonts w:hint="eastAsia" w:ascii="宋体" w:hAnsi="宋体" w:eastAsia="宋体" w:cs="Times New Roman"/>
          <w:szCs w:val="24"/>
        </w:rPr>
        <w:t>评分程序</w:t>
      </w:r>
      <w:bookmarkEnd w:id="603"/>
      <w:bookmarkEnd w:id="604"/>
      <w:bookmarkEnd w:id="605"/>
      <w:bookmarkEnd w:id="606"/>
      <w:bookmarkEnd w:id="607"/>
      <w:bookmarkEnd w:id="608"/>
      <w:bookmarkEnd w:id="609"/>
    </w:p>
    <w:p w14:paraId="3FA47B99">
      <w:pPr>
        <w:spacing w:line="360" w:lineRule="auto"/>
        <w:ind w:firstLine="420" w:firstLineChars="200"/>
        <w:rPr>
          <w:rFonts w:hint="eastAsia" w:ascii="宋体" w:hAnsi="宋体"/>
        </w:rPr>
      </w:pPr>
      <w:r>
        <w:rPr>
          <w:rFonts w:ascii="宋体" w:hAnsi="宋体"/>
        </w:rPr>
        <w:t>10.2.1</w:t>
      </w:r>
      <w:r>
        <w:rPr>
          <w:rFonts w:hint="eastAsia" w:ascii="宋体" w:hAnsi="宋体"/>
        </w:rPr>
        <w:tab/>
      </w:r>
      <w:r>
        <w:rPr>
          <w:rFonts w:hint="eastAsia" w:ascii="宋体" w:hAnsi="宋体"/>
        </w:rPr>
        <w:t>审查委员会进行评分的条件</w:t>
      </w:r>
    </w:p>
    <w:p w14:paraId="726C9264">
      <w:pPr>
        <w:spacing w:line="360" w:lineRule="auto"/>
        <w:ind w:firstLine="420" w:firstLineChars="200"/>
        <w:rPr>
          <w:szCs w:val="21"/>
        </w:rPr>
      </w:pPr>
      <w:r>
        <w:rPr>
          <w:rFonts w:hint="eastAsia" w:ascii="宋体" w:hAnsi="宋体"/>
          <w:szCs w:val="21"/>
        </w:rPr>
        <w:t>（2）通过详细审查的申请人不少于3个且没有超过本章专用部分第1条规定的数量的，其通过资格预审申请人的排序方法：</w:t>
      </w:r>
      <w:r>
        <w:rPr>
          <w:rFonts w:hint="eastAsia"/>
          <w:szCs w:val="21"/>
        </w:rPr>
        <w:t>_______________________________________________</w:t>
      </w:r>
    </w:p>
    <w:p w14:paraId="4A406CB4">
      <w:pPr>
        <w:spacing w:line="360" w:lineRule="auto"/>
        <w:ind w:firstLine="420" w:firstLineChars="200"/>
        <w:rPr>
          <w:rFonts w:ascii="宋体" w:hAnsi="宋体"/>
        </w:rPr>
      </w:pPr>
      <w:bookmarkStart w:id="610" w:name="OLE_LINK6"/>
      <w:r>
        <w:rPr>
          <w:rFonts w:hint="eastAsia" w:ascii="宋体" w:hAnsi="宋体"/>
        </w:rPr>
        <w:t>10.2.3</w:t>
      </w:r>
      <w:r>
        <w:rPr>
          <w:rFonts w:hint="eastAsia" w:ascii="宋体" w:hAnsi="宋体"/>
        </w:rPr>
        <w:tab/>
      </w:r>
      <w:r>
        <w:rPr>
          <w:rFonts w:hint="eastAsia" w:ascii="宋体" w:hAnsi="宋体"/>
        </w:rPr>
        <w:t>评分</w:t>
      </w:r>
    </w:p>
    <w:p w14:paraId="632CB0DA">
      <w:pPr>
        <w:autoSpaceDE w:val="0"/>
        <w:autoSpaceDN w:val="0"/>
        <w:adjustRightInd w:val="0"/>
        <w:spacing w:line="360" w:lineRule="auto"/>
        <w:ind w:firstLine="825" w:firstLineChars="393"/>
        <w:jc w:val="left"/>
      </w:pPr>
      <w:r>
        <w:rPr>
          <w:rFonts w:hint="eastAsia" w:ascii="宋体" w:hAnsi="宋体"/>
        </w:rPr>
        <w:t>（2）</w:t>
      </w:r>
      <w:r>
        <w:rPr>
          <w:rFonts w:hint="eastAsia"/>
        </w:rPr>
        <w:t>申请人最终得分</w:t>
      </w:r>
      <w:r>
        <w:t>的计算方法：</w:t>
      </w:r>
    </w:p>
    <w:p w14:paraId="3F8FCD11">
      <w:pPr>
        <w:autoSpaceDE w:val="0"/>
        <w:autoSpaceDN w:val="0"/>
        <w:adjustRightInd w:val="0"/>
        <w:spacing w:line="360" w:lineRule="auto"/>
        <w:ind w:firstLine="1054" w:firstLineChars="502"/>
        <w:jc w:val="left"/>
        <w:rPr>
          <w:rFonts w:cs="MingLiU"/>
          <w:kern w:val="0"/>
          <w:szCs w:val="21"/>
        </w:rPr>
      </w:pPr>
      <w:r>
        <w:rPr>
          <w:rFonts w:hint="eastAsia" w:cs="MingLiU"/>
          <w:kern w:val="0"/>
          <w:szCs w:val="21"/>
        </w:rPr>
        <w:t>第一种：□申请人最终得分</w:t>
      </w:r>
      <w:r>
        <w:rPr>
          <w:rFonts w:cs="MingLiU"/>
          <w:kern w:val="0"/>
          <w:szCs w:val="21"/>
        </w:rPr>
        <w:t>=</w:t>
      </w:r>
      <w:r>
        <w:rPr>
          <w:rFonts w:hint="eastAsia" w:ascii="宋体" w:hAnsi="宋体"/>
        </w:rPr>
        <w:t>（各评委</w:t>
      </w:r>
      <w:r>
        <w:rPr>
          <w:rFonts w:hint="eastAsia" w:cs="MingLiU"/>
          <w:kern w:val="0"/>
          <w:szCs w:val="21"/>
        </w:rPr>
        <w:t>申请人</w:t>
      </w:r>
      <w:r>
        <w:rPr>
          <w:rFonts w:hint="eastAsia" w:ascii="宋体" w:hAnsi="宋体"/>
        </w:rPr>
        <w:t>得分之和-</w:t>
      </w:r>
      <w:r>
        <w:rPr>
          <w:rFonts w:ascii="宋体" w:hAnsi="宋体"/>
        </w:rPr>
        <w:t>M</w:t>
      </w:r>
      <w:r>
        <w:rPr>
          <w:rFonts w:hint="eastAsia" w:ascii="宋体" w:hAnsi="宋体"/>
        </w:rPr>
        <w:t>位社会专家评委</w:t>
      </w:r>
      <w:r>
        <w:rPr>
          <w:rFonts w:hint="eastAsia" w:cs="MingLiU"/>
          <w:kern w:val="0"/>
          <w:szCs w:val="21"/>
        </w:rPr>
        <w:t>申请人</w:t>
      </w:r>
      <w:r>
        <w:rPr>
          <w:rFonts w:hint="eastAsia" w:ascii="宋体" w:hAnsi="宋体"/>
        </w:rPr>
        <w:t>最高得分-</w:t>
      </w:r>
      <w:r>
        <w:rPr>
          <w:rFonts w:ascii="宋体" w:hAnsi="宋体"/>
        </w:rPr>
        <w:t>M</w:t>
      </w:r>
      <w:r>
        <w:rPr>
          <w:rFonts w:hint="eastAsia" w:ascii="宋体" w:hAnsi="宋体"/>
        </w:rPr>
        <w:t>位社会专家评委</w:t>
      </w:r>
      <w:r>
        <w:rPr>
          <w:rFonts w:hint="eastAsia" w:cs="MingLiU"/>
          <w:kern w:val="0"/>
          <w:szCs w:val="21"/>
        </w:rPr>
        <w:t>申请人</w:t>
      </w:r>
      <w:r>
        <w:rPr>
          <w:rFonts w:hint="eastAsia" w:ascii="宋体" w:hAnsi="宋体"/>
        </w:rPr>
        <w:t>最低得分）/（评委人数-2</w:t>
      </w:r>
      <w:r>
        <w:rPr>
          <w:rFonts w:ascii="宋体" w:hAnsi="宋体"/>
        </w:rPr>
        <w:t>M</w:t>
      </w:r>
      <w:r>
        <w:rPr>
          <w:rFonts w:hint="eastAsia" w:ascii="宋体" w:hAnsi="宋体"/>
        </w:rPr>
        <w:t>）,</w:t>
      </w:r>
      <w:r>
        <w:rPr>
          <w:rFonts w:ascii="宋体" w:hAnsi="宋体"/>
        </w:rPr>
        <w:t>M</w:t>
      </w:r>
      <w:r>
        <w:rPr>
          <w:rFonts w:hint="eastAsia" w:ascii="宋体" w:hAnsi="宋体"/>
        </w:rPr>
        <w:t>=</w:t>
      </w:r>
      <w:r>
        <w:rPr>
          <w:rFonts w:hint="eastAsia" w:ascii="宋体" w:hAnsi="宋体"/>
          <w:u w:val="single"/>
        </w:rPr>
        <w:t xml:space="preserve"> </w:t>
      </w:r>
      <w:r>
        <w:rPr>
          <w:rFonts w:ascii="宋体" w:hAnsi="宋体"/>
          <w:u w:val="single"/>
        </w:rPr>
        <w:t>1</w:t>
      </w:r>
      <w:r>
        <w:rPr>
          <w:rFonts w:hint="eastAsia" w:ascii="宋体" w:hAnsi="宋体"/>
          <w:u w:val="single"/>
        </w:rPr>
        <w:t xml:space="preserve"> </w:t>
      </w:r>
      <w:r>
        <w:rPr>
          <w:rFonts w:hint="eastAsia" w:ascii="宋体" w:hAnsi="宋体"/>
        </w:rPr>
        <w:t>。（</w:t>
      </w:r>
      <w:r>
        <w:rPr>
          <w:rFonts w:hint="eastAsia" w:ascii="宋体" w:hAnsi="宋体"/>
          <w:b/>
          <w:bCs/>
        </w:rPr>
        <w:t>注：社会专家是指第二章申请人须知第</w:t>
      </w:r>
      <w:r>
        <w:rPr>
          <w:rFonts w:ascii="宋体" w:hAnsi="宋体"/>
          <w:b/>
          <w:bCs/>
        </w:rPr>
        <w:t>5.1.1</w:t>
      </w:r>
      <w:r>
        <w:rPr>
          <w:rFonts w:hint="eastAsia" w:ascii="宋体" w:hAnsi="宋体"/>
          <w:b/>
          <w:bCs/>
        </w:rPr>
        <w:t>项中的技术、经济方面的专家</w:t>
      </w:r>
      <w:r>
        <w:rPr>
          <w:rFonts w:hint="eastAsia" w:ascii="宋体" w:hAnsi="宋体"/>
        </w:rPr>
        <w:t>）</w:t>
      </w:r>
    </w:p>
    <w:p w14:paraId="43C54FDD">
      <w:pPr>
        <w:spacing w:line="360" w:lineRule="auto"/>
        <w:ind w:firstLine="1050" w:firstLineChars="500"/>
        <w:rPr>
          <w:rFonts w:hint="eastAsia" w:ascii="宋体" w:hAnsi="宋体"/>
        </w:rPr>
      </w:pPr>
      <w:r>
        <w:rPr>
          <w:rFonts w:hint="eastAsia" w:cs="MingLiU"/>
          <w:kern w:val="0"/>
          <w:szCs w:val="21"/>
        </w:rPr>
        <w:t>第二种：□申请人最终得分</w:t>
      </w:r>
      <w:r>
        <w:rPr>
          <w:rFonts w:hint="eastAsia" w:ascii="宋体" w:hAnsi="宋体"/>
        </w:rPr>
        <w:t>=（各评委</w:t>
      </w:r>
      <w:r>
        <w:rPr>
          <w:rFonts w:hint="eastAsia" w:cs="MingLiU"/>
          <w:kern w:val="0"/>
          <w:szCs w:val="21"/>
        </w:rPr>
        <w:t>申请人</w:t>
      </w:r>
      <w:r>
        <w:rPr>
          <w:rFonts w:hint="eastAsia" w:ascii="宋体" w:hAnsi="宋体"/>
        </w:rPr>
        <w:t>得分之和-</w:t>
      </w:r>
      <w:r>
        <w:rPr>
          <w:rFonts w:ascii="宋体" w:hAnsi="宋体"/>
        </w:rPr>
        <w:t>M</w:t>
      </w:r>
      <w:r>
        <w:rPr>
          <w:rFonts w:hint="eastAsia" w:ascii="宋体" w:hAnsi="宋体"/>
        </w:rPr>
        <w:t>位评委</w:t>
      </w:r>
      <w:r>
        <w:rPr>
          <w:rFonts w:hint="eastAsia" w:cs="MingLiU"/>
          <w:kern w:val="0"/>
          <w:szCs w:val="21"/>
        </w:rPr>
        <w:t>申请人</w:t>
      </w:r>
      <w:r>
        <w:rPr>
          <w:rFonts w:hint="eastAsia" w:ascii="宋体" w:hAnsi="宋体"/>
        </w:rPr>
        <w:t>最高得分-</w:t>
      </w:r>
      <w:r>
        <w:rPr>
          <w:rFonts w:ascii="宋体" w:hAnsi="宋体"/>
        </w:rPr>
        <w:t>M</w:t>
      </w:r>
      <w:r>
        <w:rPr>
          <w:rFonts w:hint="eastAsia" w:ascii="宋体" w:hAnsi="宋体"/>
        </w:rPr>
        <w:t>位评委</w:t>
      </w:r>
      <w:r>
        <w:rPr>
          <w:rFonts w:hint="eastAsia" w:cs="MingLiU"/>
          <w:kern w:val="0"/>
          <w:szCs w:val="21"/>
        </w:rPr>
        <w:t>申请人</w:t>
      </w:r>
      <w:r>
        <w:rPr>
          <w:rFonts w:hint="eastAsia" w:ascii="宋体" w:hAnsi="宋体"/>
        </w:rPr>
        <w:t>最低得分）/（评委人数-2</w:t>
      </w:r>
      <w:r>
        <w:rPr>
          <w:rFonts w:ascii="宋体" w:hAnsi="宋体"/>
        </w:rPr>
        <w:t>M</w:t>
      </w:r>
      <w:r>
        <w:rPr>
          <w:rFonts w:hint="eastAsia" w:ascii="宋体" w:hAnsi="宋体"/>
        </w:rPr>
        <w:t>）,</w:t>
      </w:r>
      <w:r>
        <w:rPr>
          <w:rFonts w:ascii="宋体" w:hAnsi="宋体"/>
        </w:rPr>
        <w:t>M</w:t>
      </w:r>
      <w:r>
        <w:rPr>
          <w:rFonts w:hint="eastAsia" w:ascii="宋体" w:hAnsi="宋体"/>
        </w:rPr>
        <w:t>=</w:t>
      </w:r>
      <w:r>
        <w:rPr>
          <w:rFonts w:hint="eastAsia" w:ascii="宋体" w:hAnsi="宋体"/>
          <w:u w:val="single"/>
        </w:rPr>
        <w:t xml:space="preserve"> </w:t>
      </w:r>
      <w:r>
        <w:rPr>
          <w:rFonts w:ascii="宋体" w:hAnsi="宋体"/>
          <w:u w:val="single"/>
        </w:rPr>
        <w:t>1</w:t>
      </w:r>
      <w:r>
        <w:rPr>
          <w:rFonts w:hint="eastAsia" w:ascii="宋体" w:hAnsi="宋体"/>
          <w:u w:val="single"/>
        </w:rPr>
        <w:t xml:space="preserve"> </w:t>
      </w:r>
      <w:r>
        <w:rPr>
          <w:rFonts w:hint="eastAsia" w:ascii="宋体" w:hAnsi="宋体"/>
        </w:rPr>
        <w:t>。</w:t>
      </w:r>
    </w:p>
    <w:bookmarkEnd w:id="610"/>
    <w:p w14:paraId="6E999AC4">
      <w:pPr>
        <w:pStyle w:val="86"/>
        <w:keepNext w:val="0"/>
        <w:keepLines w:val="0"/>
        <w:spacing w:line="360" w:lineRule="auto"/>
        <w:rPr>
          <w:rFonts w:hint="eastAsia" w:ascii="宋体" w:hAnsi="宋体" w:eastAsia="宋体"/>
          <w:szCs w:val="28"/>
        </w:rPr>
      </w:pPr>
      <w:bookmarkStart w:id="611" w:name="_Toc481775365"/>
      <w:bookmarkStart w:id="612" w:name="_Toc485237252"/>
      <w:bookmarkStart w:id="613" w:name="_Toc482343150"/>
      <w:bookmarkStart w:id="614" w:name="_Toc485379807"/>
      <w:bookmarkStart w:id="615" w:name="_Toc226045942"/>
      <w:bookmarkStart w:id="616" w:name="_Toc497485514"/>
      <w:r>
        <w:rPr>
          <w:rFonts w:ascii="宋体" w:hAnsi="宋体" w:eastAsia="宋体" w:cs="Times New Roman"/>
          <w:szCs w:val="28"/>
        </w:rPr>
        <w:t>12.</w:t>
      </w:r>
      <w:r>
        <w:rPr>
          <w:rFonts w:hint="eastAsia" w:ascii="宋体" w:hAnsi="宋体" w:eastAsia="宋体" w:cs="Times New Roman"/>
          <w:szCs w:val="28"/>
        </w:rPr>
        <w:t>确</w:t>
      </w:r>
      <w:r>
        <w:rPr>
          <w:rFonts w:hint="eastAsia" w:ascii="宋体" w:hAnsi="宋体" w:eastAsia="宋体"/>
          <w:szCs w:val="28"/>
        </w:rPr>
        <w:t>定通过资格预审的申请人</w:t>
      </w:r>
      <w:bookmarkEnd w:id="611"/>
      <w:bookmarkEnd w:id="612"/>
      <w:bookmarkEnd w:id="613"/>
      <w:bookmarkEnd w:id="614"/>
      <w:bookmarkEnd w:id="615"/>
      <w:bookmarkEnd w:id="616"/>
    </w:p>
    <w:p w14:paraId="41E0D956">
      <w:pPr>
        <w:pStyle w:val="79"/>
        <w:keepNext w:val="0"/>
        <w:keepLines w:val="0"/>
        <w:tabs>
          <w:tab w:val="left" w:pos="709"/>
        </w:tabs>
        <w:spacing w:line="360" w:lineRule="auto"/>
        <w:rPr>
          <w:rFonts w:hint="eastAsia" w:ascii="宋体" w:hAnsi="宋体" w:eastAsia="宋体" w:cs="Times New Roman"/>
          <w:szCs w:val="24"/>
        </w:rPr>
      </w:pPr>
      <w:bookmarkStart w:id="617" w:name="_Toc481775366"/>
      <w:bookmarkStart w:id="618" w:name="_Toc482343151"/>
      <w:bookmarkStart w:id="619" w:name="_Toc485237253"/>
      <w:bookmarkStart w:id="620" w:name="_Toc226045943"/>
      <w:bookmarkStart w:id="621" w:name="_Toc485379808"/>
      <w:bookmarkStart w:id="622" w:name="_Toc497485515"/>
      <w:bookmarkStart w:id="623" w:name="OLE_LINK28"/>
      <w:r>
        <w:rPr>
          <w:rFonts w:ascii="宋体" w:hAnsi="宋体" w:eastAsia="宋体" w:cs="Times New Roman"/>
          <w:szCs w:val="24"/>
        </w:rPr>
        <w:t>12.1</w:t>
      </w:r>
      <w:r>
        <w:rPr>
          <w:rFonts w:hint="eastAsia" w:ascii="宋体" w:hAnsi="宋体" w:eastAsia="宋体" w:cs="Times New Roman"/>
          <w:szCs w:val="24"/>
        </w:rPr>
        <w:tab/>
      </w:r>
      <w:r>
        <w:rPr>
          <w:rFonts w:hint="eastAsia" w:ascii="宋体" w:hAnsi="宋体" w:eastAsia="宋体" w:cs="Times New Roman"/>
          <w:szCs w:val="24"/>
        </w:rPr>
        <w:t>申请人排序方法</w:t>
      </w:r>
      <w:bookmarkEnd w:id="617"/>
      <w:bookmarkEnd w:id="618"/>
      <w:bookmarkEnd w:id="619"/>
      <w:bookmarkEnd w:id="620"/>
      <w:bookmarkEnd w:id="621"/>
      <w:bookmarkEnd w:id="622"/>
    </w:p>
    <w:p w14:paraId="33B6260B">
      <w:pPr>
        <w:spacing w:line="360" w:lineRule="auto"/>
        <w:ind w:firstLine="525" w:firstLineChars="250"/>
        <w:rPr>
          <w:rFonts w:ascii="宋体" w:hAnsi="宋体"/>
          <w:sz w:val="24"/>
        </w:rPr>
      </w:pPr>
      <w:r>
        <w:rPr>
          <w:rFonts w:hint="eastAsia" w:ascii="宋体" w:hAnsi="宋体"/>
          <w:szCs w:val="21"/>
        </w:rPr>
        <w:t>申请人最终得分相同的情况,申请人的排序方法：</w:t>
      </w:r>
      <w:r>
        <w:rPr>
          <w:rFonts w:hint="eastAsia"/>
          <w:szCs w:val="21"/>
        </w:rPr>
        <w:t>_</w:t>
      </w:r>
      <w:r>
        <w:rPr>
          <w:rFonts w:hint="eastAsia"/>
        </w:rPr>
        <w:t>______________________________</w:t>
      </w:r>
    </w:p>
    <w:bookmarkEnd w:id="623"/>
    <w:p w14:paraId="377556B6">
      <w:pPr>
        <w:pStyle w:val="86"/>
        <w:keepNext w:val="0"/>
        <w:keepLines w:val="0"/>
        <w:spacing w:line="360" w:lineRule="auto"/>
        <w:rPr>
          <w:rFonts w:hint="eastAsia" w:ascii="宋体" w:hAnsi="宋体" w:eastAsia="宋体"/>
          <w:szCs w:val="28"/>
        </w:rPr>
      </w:pPr>
      <w:bookmarkStart w:id="624" w:name="_Toc226045944"/>
      <w:bookmarkStart w:id="625" w:name="_Toc497485516"/>
      <w:bookmarkStart w:id="626" w:name="_Toc482343152"/>
      <w:bookmarkStart w:id="627" w:name="_Toc485237254"/>
      <w:bookmarkStart w:id="628" w:name="_Toc485379809"/>
      <w:bookmarkStart w:id="629" w:name="_Toc481775367"/>
      <w:r>
        <w:rPr>
          <w:rFonts w:ascii="宋体" w:hAnsi="宋体" w:eastAsia="宋体" w:cs="Times New Roman"/>
          <w:szCs w:val="28"/>
        </w:rPr>
        <w:t>16.</w:t>
      </w:r>
      <w:r>
        <w:rPr>
          <w:rFonts w:hint="eastAsia" w:ascii="宋体" w:hAnsi="宋体" w:eastAsia="宋体"/>
          <w:szCs w:val="28"/>
        </w:rPr>
        <w:t>需要</w:t>
      </w:r>
      <w:r>
        <w:rPr>
          <w:rFonts w:ascii="宋体" w:hAnsi="宋体" w:eastAsia="宋体"/>
          <w:szCs w:val="28"/>
        </w:rPr>
        <w:t>补充的其他内容</w:t>
      </w:r>
      <w:bookmarkEnd w:id="624"/>
      <w:bookmarkEnd w:id="625"/>
      <w:bookmarkEnd w:id="626"/>
      <w:bookmarkEnd w:id="627"/>
      <w:bookmarkEnd w:id="628"/>
      <w:bookmarkEnd w:id="629"/>
    </w:p>
    <w:p w14:paraId="726927E8">
      <w:pPr>
        <w:spacing w:line="360" w:lineRule="auto"/>
        <w:ind w:firstLine="525" w:firstLineChars="250"/>
        <w:rPr>
          <w:rFonts w:hint="eastAsia" w:ascii="宋体" w:hAnsi="宋体"/>
          <w:sz w:val="24"/>
        </w:rPr>
      </w:pPr>
      <w:r>
        <w:rPr>
          <w:rFonts w:hint="eastAsia" w:ascii="宋体" w:hAnsi="宋体"/>
        </w:rPr>
        <w:t>需要补充的其他内容：</w:t>
      </w:r>
      <w:r>
        <w:rPr>
          <w:rFonts w:hint="eastAsia"/>
        </w:rPr>
        <w:t>______________________________________________________</w:t>
      </w:r>
    </w:p>
    <w:p w14:paraId="5170BBE5">
      <w:pPr>
        <w:pStyle w:val="3"/>
        <w:keepNext w:val="0"/>
        <w:keepLines w:val="0"/>
        <w:wordWrap w:val="0"/>
        <w:rPr>
          <w:rFonts w:ascii="宋体" w:hAnsi="宋体" w:eastAsia="宋体"/>
          <w:b w:val="0"/>
          <w:sz w:val="24"/>
        </w:rPr>
      </w:pPr>
      <w:bookmarkStart w:id="630" w:name="_Toc482343153"/>
      <w:bookmarkStart w:id="631" w:name="_Toc485237255"/>
      <w:bookmarkStart w:id="632" w:name="_Toc481775368"/>
      <w:bookmarkStart w:id="633" w:name="_Toc485379810"/>
      <w:r>
        <w:rPr>
          <w:rFonts w:ascii="宋体" w:hAnsi="宋体" w:eastAsia="宋体"/>
          <w:b w:val="0"/>
          <w:sz w:val="24"/>
        </w:rPr>
        <w:br w:type="page"/>
      </w:r>
      <w:bookmarkStart w:id="634" w:name="_Toc497485517"/>
      <w:bookmarkStart w:id="635" w:name="_Toc226045945"/>
      <w:r>
        <w:rPr>
          <w:rFonts w:hint="eastAsia" w:ascii="宋体" w:hAnsi="宋体" w:eastAsia="宋体"/>
          <w:b w:val="0"/>
          <w:sz w:val="24"/>
        </w:rPr>
        <w:t>附件A：不能通过资格审查的条件</w:t>
      </w:r>
      <w:bookmarkEnd w:id="630"/>
      <w:bookmarkEnd w:id="631"/>
      <w:bookmarkEnd w:id="632"/>
      <w:bookmarkEnd w:id="633"/>
      <w:bookmarkEnd w:id="634"/>
      <w:bookmarkEnd w:id="635"/>
    </w:p>
    <w:p w14:paraId="71938D07">
      <w:pPr>
        <w:spacing w:before="240" w:beforeLines="100" w:after="120" w:afterLines="50" w:line="360" w:lineRule="auto"/>
        <w:jc w:val="center"/>
        <w:rPr>
          <w:rFonts w:ascii="宋体" w:hAnsi="宋体"/>
          <w:sz w:val="28"/>
          <w:szCs w:val="28"/>
        </w:rPr>
      </w:pPr>
      <w:r>
        <w:rPr>
          <w:rFonts w:hint="eastAsia" w:ascii="宋体" w:hAnsi="宋体"/>
          <w:sz w:val="28"/>
          <w:szCs w:val="28"/>
        </w:rPr>
        <w:t>不能通过资格审查的条件</w:t>
      </w:r>
    </w:p>
    <w:p w14:paraId="5EA12FF6">
      <w:pPr>
        <w:spacing w:line="360" w:lineRule="auto"/>
        <w:rPr>
          <w:rFonts w:ascii="宋体" w:hAnsi="宋体"/>
          <w:sz w:val="24"/>
        </w:rPr>
      </w:pPr>
      <w:bookmarkStart w:id="636" w:name="_Toc481775369"/>
      <w:bookmarkStart w:id="637" w:name="_Toc485237256"/>
      <w:bookmarkStart w:id="638" w:name="_Toc480220019"/>
      <w:bookmarkStart w:id="639" w:name="_Toc485379811"/>
      <w:bookmarkStart w:id="640" w:name="_Toc482343154"/>
      <w:r>
        <w:rPr>
          <w:rFonts w:ascii="宋体" w:hAnsi="宋体"/>
          <w:sz w:val="24"/>
        </w:rPr>
        <w:t>A0</w:t>
      </w:r>
      <w:r>
        <w:rPr>
          <w:rFonts w:hint="eastAsia" w:ascii="宋体" w:hAnsi="宋体"/>
          <w:sz w:val="24"/>
        </w:rPr>
        <w:t>．总</w:t>
      </w:r>
      <w:r>
        <w:rPr>
          <w:rFonts w:hint="eastAsia" w:ascii="宋体" w:hAnsi="宋体"/>
          <w:sz w:val="24"/>
        </w:rPr>
        <w:tab/>
      </w:r>
      <w:r>
        <w:rPr>
          <w:rFonts w:hint="eastAsia" w:ascii="宋体" w:hAnsi="宋体"/>
          <w:sz w:val="24"/>
        </w:rPr>
        <w:t>则</w:t>
      </w:r>
      <w:bookmarkEnd w:id="636"/>
      <w:bookmarkEnd w:id="637"/>
      <w:bookmarkEnd w:id="638"/>
      <w:bookmarkEnd w:id="639"/>
      <w:bookmarkEnd w:id="640"/>
    </w:p>
    <w:p w14:paraId="5E290EBA">
      <w:pPr>
        <w:spacing w:line="360" w:lineRule="auto"/>
        <w:ind w:firstLine="420" w:firstLineChars="200"/>
        <w:rPr>
          <w:rFonts w:ascii="宋体" w:hAnsi="宋体"/>
          <w:szCs w:val="21"/>
        </w:rPr>
      </w:pPr>
      <w:r>
        <w:rPr>
          <w:rFonts w:hint="eastAsia" w:ascii="宋体" w:hAnsi="宋体"/>
          <w:szCs w:val="21"/>
        </w:rPr>
        <w:t>本附件所集中列示的不能通过资格审查的条件，是本章“资格审查办法”的组成部分，是对第二章“申请人须知”和本章正文部分所规定的不能通过资格审查的条件的总结和补充，如果出现不一致的情况，以本附件的规定为准。</w:t>
      </w:r>
    </w:p>
    <w:p w14:paraId="443D9A01">
      <w:pPr>
        <w:spacing w:line="360" w:lineRule="auto"/>
        <w:rPr>
          <w:rFonts w:ascii="宋体" w:hAnsi="宋体"/>
          <w:sz w:val="24"/>
        </w:rPr>
      </w:pPr>
      <w:bookmarkStart w:id="641" w:name="_Toc485237257"/>
      <w:bookmarkStart w:id="642" w:name="_Toc481775370"/>
      <w:bookmarkStart w:id="643" w:name="_Toc482343155"/>
      <w:bookmarkStart w:id="644" w:name="_Toc485379812"/>
      <w:bookmarkStart w:id="645" w:name="_Toc480220020"/>
      <w:r>
        <w:rPr>
          <w:rFonts w:hint="eastAsia" w:ascii="宋体" w:hAnsi="宋体"/>
          <w:sz w:val="24"/>
        </w:rPr>
        <w:t>A1．不能通过资格审查的条件</w:t>
      </w:r>
      <w:bookmarkEnd w:id="641"/>
      <w:bookmarkEnd w:id="642"/>
      <w:bookmarkEnd w:id="643"/>
      <w:bookmarkEnd w:id="644"/>
      <w:bookmarkEnd w:id="645"/>
    </w:p>
    <w:p w14:paraId="217B834F">
      <w:pPr>
        <w:spacing w:line="360" w:lineRule="auto"/>
        <w:ind w:firstLine="420" w:firstLineChars="200"/>
        <w:rPr>
          <w:rFonts w:hint="eastAsia" w:ascii="宋体" w:hAnsi="宋体"/>
          <w:szCs w:val="21"/>
        </w:rPr>
      </w:pPr>
      <w:r>
        <w:rPr>
          <w:rFonts w:hint="eastAsia" w:ascii="宋体" w:hAnsi="宋体"/>
          <w:szCs w:val="21"/>
        </w:rPr>
        <w:t>申请人或其资格预审申请文件有下列情形之一的，不能通过资格审查：</w:t>
      </w:r>
    </w:p>
    <w:p w14:paraId="4B247075">
      <w:pPr>
        <w:spacing w:line="360" w:lineRule="auto"/>
        <w:ind w:left="945" w:leftChars="200" w:hanging="525" w:hangingChars="250"/>
        <w:rPr>
          <w:rFonts w:ascii="宋体" w:hAnsi="宋体"/>
          <w:szCs w:val="21"/>
        </w:rPr>
      </w:pPr>
      <w:r>
        <w:rPr>
          <w:rFonts w:ascii="宋体" w:hAnsi="宋体"/>
          <w:szCs w:val="21"/>
        </w:rPr>
        <w:t>A1.1</w:t>
      </w:r>
      <w:r>
        <w:rPr>
          <w:rFonts w:hint="eastAsia" w:ascii="宋体" w:hAnsi="宋体"/>
        </w:rPr>
        <w:t>在初步审查、详细审查中，审查委员会认定申请人的资格预审申请文件不符合资格审查办法规定的任何一项评审标准的；</w:t>
      </w:r>
    </w:p>
    <w:p w14:paraId="510BE7F9">
      <w:pPr>
        <w:spacing w:line="360" w:lineRule="auto"/>
        <w:ind w:firstLine="420" w:firstLineChars="200"/>
        <w:rPr>
          <w:rFonts w:hint="eastAsia" w:ascii="宋体" w:hAnsi="宋体"/>
          <w:szCs w:val="21"/>
        </w:rPr>
      </w:pPr>
      <w:r>
        <w:rPr>
          <w:rFonts w:ascii="宋体" w:hAnsi="宋体"/>
          <w:szCs w:val="21"/>
        </w:rPr>
        <w:t>A1.2</w:t>
      </w:r>
      <w:r>
        <w:rPr>
          <w:rFonts w:hint="eastAsia" w:ascii="宋体" w:hAnsi="宋体"/>
          <w:szCs w:val="21"/>
        </w:rPr>
        <w:t>申请人存在以下任何一种情形的：</w:t>
      </w:r>
    </w:p>
    <w:p w14:paraId="6D95BE27">
      <w:pPr>
        <w:numPr>
          <w:ilvl w:val="0"/>
          <w:numId w:val="1"/>
        </w:numPr>
        <w:spacing w:line="360" w:lineRule="auto"/>
        <w:rPr>
          <w:rFonts w:hint="eastAsia" w:ascii="宋体" w:hAnsi="宋体"/>
          <w:szCs w:val="21"/>
        </w:rPr>
      </w:pPr>
      <w:r>
        <w:rPr>
          <w:rFonts w:hint="eastAsia" w:ascii="宋体" w:hAnsi="宋体"/>
          <w:szCs w:val="21"/>
        </w:rPr>
        <w:t>为招标人不具有独立法人资格的附属机构（单位）；</w:t>
      </w:r>
    </w:p>
    <w:p w14:paraId="11436D0E">
      <w:pPr>
        <w:numPr>
          <w:ilvl w:val="0"/>
          <w:numId w:val="1"/>
        </w:numPr>
        <w:spacing w:line="360" w:lineRule="auto"/>
        <w:rPr>
          <w:rFonts w:hint="eastAsia" w:ascii="宋体" w:hAnsi="宋体"/>
          <w:szCs w:val="21"/>
        </w:rPr>
      </w:pPr>
      <w:r>
        <w:rPr>
          <w:rFonts w:hint="eastAsia" w:ascii="宋体" w:hAnsi="宋体"/>
          <w:szCs w:val="21"/>
        </w:rPr>
        <w:t>为本工程前期准备提供设计或咨询服务的，但设计施工总承包的除外；</w:t>
      </w:r>
    </w:p>
    <w:p w14:paraId="6927BDDB">
      <w:pPr>
        <w:numPr>
          <w:ilvl w:val="0"/>
          <w:numId w:val="1"/>
        </w:numPr>
        <w:spacing w:line="360" w:lineRule="auto"/>
        <w:rPr>
          <w:rFonts w:hint="eastAsia" w:ascii="宋体" w:hAnsi="宋体"/>
          <w:szCs w:val="21"/>
        </w:rPr>
      </w:pPr>
      <w:r>
        <w:rPr>
          <w:rFonts w:hint="eastAsia" w:ascii="宋体" w:hAnsi="宋体"/>
          <w:szCs w:val="21"/>
        </w:rPr>
        <w:t>为本工程的监理人；</w:t>
      </w:r>
    </w:p>
    <w:p w14:paraId="35D4D48C">
      <w:pPr>
        <w:numPr>
          <w:ilvl w:val="0"/>
          <w:numId w:val="1"/>
        </w:numPr>
        <w:spacing w:line="360" w:lineRule="auto"/>
        <w:rPr>
          <w:rFonts w:hint="eastAsia" w:ascii="宋体" w:hAnsi="宋体"/>
          <w:szCs w:val="21"/>
        </w:rPr>
      </w:pPr>
      <w:r>
        <w:rPr>
          <w:rFonts w:hint="eastAsia" w:ascii="宋体" w:hAnsi="宋体"/>
          <w:szCs w:val="21"/>
        </w:rPr>
        <w:t>为本工程的代建人；</w:t>
      </w:r>
    </w:p>
    <w:p w14:paraId="4143B4B9">
      <w:pPr>
        <w:numPr>
          <w:ilvl w:val="0"/>
          <w:numId w:val="1"/>
        </w:numPr>
        <w:spacing w:line="360" w:lineRule="auto"/>
        <w:rPr>
          <w:rFonts w:hint="eastAsia" w:ascii="宋体" w:hAnsi="宋体"/>
          <w:szCs w:val="21"/>
        </w:rPr>
      </w:pPr>
      <w:r>
        <w:rPr>
          <w:rFonts w:hint="eastAsia" w:ascii="宋体" w:hAnsi="宋体"/>
          <w:szCs w:val="21"/>
        </w:rPr>
        <w:t>为本工程提供招标代理服务的；</w:t>
      </w:r>
    </w:p>
    <w:p w14:paraId="39FE82DB">
      <w:pPr>
        <w:numPr>
          <w:ilvl w:val="0"/>
          <w:numId w:val="1"/>
        </w:numPr>
        <w:spacing w:line="360" w:lineRule="auto"/>
        <w:rPr>
          <w:rFonts w:hint="eastAsia" w:ascii="宋体" w:hAnsi="宋体"/>
          <w:szCs w:val="21"/>
        </w:rPr>
      </w:pPr>
      <w:r>
        <w:rPr>
          <w:rFonts w:hint="eastAsia" w:ascii="宋体" w:hAnsi="宋体"/>
          <w:szCs w:val="21"/>
        </w:rPr>
        <w:t>与本工程的监理人或代建人或招标代理机构同为一个法定代表人的；</w:t>
      </w:r>
    </w:p>
    <w:p w14:paraId="1E76E6FF">
      <w:pPr>
        <w:numPr>
          <w:ilvl w:val="0"/>
          <w:numId w:val="1"/>
        </w:numPr>
        <w:spacing w:line="360" w:lineRule="auto"/>
        <w:rPr>
          <w:rFonts w:hint="eastAsia" w:ascii="宋体" w:hAnsi="宋体"/>
          <w:szCs w:val="21"/>
        </w:rPr>
      </w:pPr>
      <w:r>
        <w:rPr>
          <w:rFonts w:hint="eastAsia" w:ascii="宋体" w:hAnsi="宋体"/>
          <w:szCs w:val="21"/>
        </w:rPr>
        <w:t>与本工程的监理人或代建人或招标代理机构相互控股或参股的；</w:t>
      </w:r>
    </w:p>
    <w:p w14:paraId="224E7C01">
      <w:pPr>
        <w:numPr>
          <w:ilvl w:val="0"/>
          <w:numId w:val="1"/>
        </w:numPr>
        <w:spacing w:line="360" w:lineRule="auto"/>
        <w:rPr>
          <w:rFonts w:hint="eastAsia" w:ascii="宋体" w:hAnsi="宋体"/>
          <w:szCs w:val="21"/>
        </w:rPr>
      </w:pPr>
      <w:r>
        <w:rPr>
          <w:rFonts w:hint="eastAsia" w:ascii="宋体" w:hAnsi="宋体"/>
          <w:szCs w:val="21"/>
        </w:rPr>
        <w:t>与本工程的监理人或代建人或招标代理机构相互任职或工作的；</w:t>
      </w:r>
    </w:p>
    <w:p w14:paraId="47B26C31">
      <w:pPr>
        <w:numPr>
          <w:ilvl w:val="0"/>
          <w:numId w:val="1"/>
        </w:numPr>
        <w:spacing w:line="360" w:lineRule="auto"/>
        <w:rPr>
          <w:rFonts w:hint="eastAsia" w:ascii="宋体" w:hAnsi="宋体"/>
          <w:szCs w:val="21"/>
        </w:rPr>
      </w:pPr>
      <w:r>
        <w:rPr>
          <w:rFonts w:hint="eastAsia" w:ascii="宋体" w:hAnsi="宋体"/>
          <w:szCs w:val="21"/>
        </w:rPr>
        <w:t>被责令停业的；</w:t>
      </w:r>
    </w:p>
    <w:p w14:paraId="09C0DA9B">
      <w:pPr>
        <w:numPr>
          <w:ilvl w:val="0"/>
          <w:numId w:val="1"/>
        </w:numPr>
        <w:spacing w:line="360" w:lineRule="auto"/>
        <w:rPr>
          <w:rFonts w:hint="eastAsia" w:ascii="宋体" w:hAnsi="宋体"/>
          <w:szCs w:val="21"/>
        </w:rPr>
      </w:pPr>
      <w:r>
        <w:rPr>
          <w:rFonts w:hint="eastAsia" w:ascii="宋体" w:hAnsi="宋体"/>
          <w:szCs w:val="21"/>
        </w:rPr>
        <w:t>被暂停或取消投标资格的；</w:t>
      </w:r>
    </w:p>
    <w:p w14:paraId="2A6801CD">
      <w:pPr>
        <w:numPr>
          <w:ilvl w:val="0"/>
          <w:numId w:val="1"/>
        </w:numPr>
        <w:spacing w:line="360" w:lineRule="auto"/>
        <w:rPr>
          <w:rFonts w:hint="eastAsia" w:ascii="宋体" w:hAnsi="宋体"/>
          <w:szCs w:val="21"/>
        </w:rPr>
      </w:pPr>
      <w:r>
        <w:rPr>
          <w:rFonts w:hint="eastAsia" w:ascii="宋体" w:hAnsi="宋体"/>
          <w:szCs w:val="21"/>
        </w:rPr>
        <w:t>财产被接管或冻结的；</w:t>
      </w:r>
    </w:p>
    <w:p w14:paraId="1A4E5A42">
      <w:pPr>
        <w:numPr>
          <w:ilvl w:val="0"/>
          <w:numId w:val="1"/>
        </w:numPr>
        <w:spacing w:line="360" w:lineRule="auto"/>
        <w:rPr>
          <w:rFonts w:hint="eastAsia" w:ascii="宋体" w:hAnsi="宋体"/>
          <w:szCs w:val="21"/>
        </w:rPr>
      </w:pPr>
      <w:r>
        <w:rPr>
          <w:rFonts w:hint="eastAsia" w:ascii="宋体" w:hAnsi="宋体"/>
          <w:szCs w:val="21"/>
        </w:rPr>
        <w:t>在</w:t>
      </w:r>
      <w:r>
        <w:rPr>
          <w:rFonts w:hint="eastAsia" w:ascii="宋体" w:hAnsi="宋体" w:cs="Arial"/>
          <w:szCs w:val="21"/>
        </w:rPr>
        <w:t>最近三年内发生重大施工质量问题（以相关行业主管部门的行政处罚决定或司法机关出具的有关法律文书为准）。</w:t>
      </w:r>
    </w:p>
    <w:p w14:paraId="77B37635">
      <w:pPr>
        <w:spacing w:line="360" w:lineRule="auto"/>
        <w:ind w:firstLine="420" w:firstLineChars="200"/>
        <w:rPr>
          <w:rFonts w:hint="eastAsia" w:ascii="宋体" w:hAnsi="宋体"/>
          <w:szCs w:val="21"/>
        </w:rPr>
      </w:pPr>
      <w:r>
        <w:rPr>
          <w:rFonts w:ascii="宋体" w:hAnsi="宋体"/>
          <w:szCs w:val="21"/>
        </w:rPr>
        <w:t>A1.3</w:t>
      </w:r>
      <w:r>
        <w:rPr>
          <w:rFonts w:hint="eastAsia" w:ascii="宋体" w:hAnsi="宋体"/>
          <w:szCs w:val="21"/>
        </w:rPr>
        <w:t>有串通投标违法行为的，包括：</w:t>
      </w:r>
    </w:p>
    <w:p w14:paraId="78E32DF0">
      <w:pPr>
        <w:numPr>
          <w:ilvl w:val="0"/>
          <w:numId w:val="2"/>
        </w:numPr>
        <w:spacing w:line="360" w:lineRule="auto"/>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人的资格预审申请文件由同一单位或者个人编制的；</w:t>
      </w:r>
    </w:p>
    <w:p w14:paraId="7B5511CE">
      <w:pPr>
        <w:numPr>
          <w:ilvl w:val="0"/>
          <w:numId w:val="2"/>
        </w:numPr>
        <w:spacing w:line="360" w:lineRule="auto"/>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人委托同一单位或者个人办理投标事宜的；</w:t>
      </w:r>
    </w:p>
    <w:p w14:paraId="4DD29E7C">
      <w:pPr>
        <w:numPr>
          <w:ilvl w:val="0"/>
          <w:numId w:val="2"/>
        </w:numPr>
        <w:spacing w:line="360" w:lineRule="auto"/>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人的资格预审申请文件载明的项目管理机构成员出现同一人的；</w:t>
      </w:r>
    </w:p>
    <w:p w14:paraId="7E36F966">
      <w:pPr>
        <w:numPr>
          <w:ilvl w:val="0"/>
          <w:numId w:val="2"/>
        </w:numPr>
        <w:spacing w:line="360" w:lineRule="auto"/>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人的资格预审申请文件相互混装的；</w:t>
      </w:r>
    </w:p>
    <w:p w14:paraId="2DEC3B16">
      <w:pPr>
        <w:numPr>
          <w:ilvl w:val="0"/>
          <w:numId w:val="2"/>
        </w:numPr>
        <w:spacing w:line="360" w:lineRule="auto"/>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0752708A">
      <w:pPr>
        <w:spacing w:line="360" w:lineRule="auto"/>
        <w:ind w:firstLine="420" w:firstLineChars="200"/>
        <w:rPr>
          <w:rFonts w:hint="eastAsia" w:ascii="宋体" w:hAnsi="宋体"/>
        </w:rPr>
      </w:pPr>
      <w:r>
        <w:rPr>
          <w:rFonts w:ascii="宋体" w:hAnsi="宋体"/>
          <w:szCs w:val="21"/>
        </w:rPr>
        <w:t>A1.4</w:t>
      </w:r>
      <w:r>
        <w:rPr>
          <w:rFonts w:hint="eastAsia" w:ascii="宋体" w:hAnsi="宋体"/>
          <w:szCs w:val="21"/>
        </w:rPr>
        <w:t>申请人存在以下任何一种禁止性行为的</w:t>
      </w:r>
      <w:r>
        <w:rPr>
          <w:rFonts w:hint="eastAsia" w:ascii="宋体" w:hAnsi="宋体"/>
        </w:rPr>
        <w:t>：</w:t>
      </w:r>
    </w:p>
    <w:p w14:paraId="767F3B9C">
      <w:pPr>
        <w:numPr>
          <w:ilvl w:val="0"/>
          <w:numId w:val="3"/>
        </w:numPr>
        <w:spacing w:line="360" w:lineRule="auto"/>
        <w:rPr>
          <w:rFonts w:ascii="宋体" w:hAnsi="宋体"/>
          <w:szCs w:val="21"/>
        </w:rPr>
      </w:pPr>
      <w:r>
        <w:rPr>
          <w:rFonts w:hint="eastAsia" w:ascii="宋体" w:hAnsi="宋体"/>
          <w:szCs w:val="21"/>
        </w:rPr>
        <w:t>不同申请人委托在同一单位缴纳社会保险的人员编制资格预审申请文件、办理资格预审事宜的；</w:t>
      </w:r>
    </w:p>
    <w:p w14:paraId="624F063D">
      <w:pPr>
        <w:numPr>
          <w:ilvl w:val="0"/>
          <w:numId w:val="3"/>
        </w:numPr>
        <w:spacing w:line="360" w:lineRule="auto"/>
        <w:rPr>
          <w:rFonts w:hint="eastAsia" w:ascii="宋体" w:hAnsi="宋体"/>
          <w:szCs w:val="21"/>
        </w:rPr>
      </w:pPr>
      <w:r>
        <w:rPr>
          <w:rFonts w:hint="eastAsia" w:ascii="宋体" w:hAnsi="宋体"/>
          <w:szCs w:val="21"/>
        </w:rPr>
        <w:t>不同申请人的资格预审申请文件出自同一台电脑或同一单位电脑的；</w:t>
      </w:r>
    </w:p>
    <w:p w14:paraId="27752281">
      <w:pPr>
        <w:numPr>
          <w:ilvl w:val="0"/>
          <w:numId w:val="3"/>
        </w:numPr>
        <w:spacing w:line="360" w:lineRule="auto"/>
        <w:rPr>
          <w:rFonts w:hint="eastAsia" w:ascii="宋体" w:hAnsi="宋体"/>
          <w:szCs w:val="21"/>
        </w:rPr>
      </w:pPr>
      <w:r>
        <w:rPr>
          <w:rFonts w:hint="eastAsia" w:ascii="宋体" w:hAnsi="宋体"/>
          <w:szCs w:val="21"/>
        </w:rPr>
        <w:t>不同申请人通过同一单位的IP地址下载资格预审文件或上传资格预审申请文件的；</w:t>
      </w:r>
    </w:p>
    <w:p w14:paraId="1D48E6E7">
      <w:pPr>
        <w:numPr>
          <w:ilvl w:val="0"/>
          <w:numId w:val="3"/>
        </w:numPr>
        <w:spacing w:line="360" w:lineRule="auto"/>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046F00AB">
      <w:pPr>
        <w:spacing w:line="360" w:lineRule="auto"/>
        <w:ind w:firstLine="420" w:firstLineChars="200"/>
        <w:rPr>
          <w:rFonts w:hint="eastAsia" w:ascii="宋体" w:hAnsi="宋体"/>
          <w:b/>
          <w:szCs w:val="21"/>
        </w:rPr>
      </w:pPr>
      <w:r>
        <w:rPr>
          <w:rFonts w:ascii="宋体" w:hAnsi="宋体"/>
          <w:szCs w:val="21"/>
        </w:rPr>
        <w:t>A1.5</w:t>
      </w:r>
      <w:r>
        <w:rPr>
          <w:rFonts w:hint="eastAsia" w:ascii="宋体" w:hAnsi="宋体"/>
          <w:szCs w:val="21"/>
        </w:rPr>
        <w:t xml:space="preserve"> 资格预审申请文件有下列情况之一的，不能通过资格预审</w:t>
      </w:r>
      <w:r>
        <w:rPr>
          <w:rFonts w:hint="eastAsia" w:ascii="宋体" w:hAnsi="宋体"/>
          <w:b/>
          <w:szCs w:val="21"/>
        </w:rPr>
        <w:t>：</w:t>
      </w:r>
    </w:p>
    <w:p w14:paraId="5731F3D4">
      <w:pPr>
        <w:numPr>
          <w:ilvl w:val="0"/>
          <w:numId w:val="4"/>
        </w:numPr>
        <w:spacing w:line="360" w:lineRule="auto"/>
        <w:rPr>
          <w:rFonts w:hint="eastAsia" w:ascii="宋体" w:hAnsi="宋体"/>
          <w:szCs w:val="21"/>
        </w:rPr>
      </w:pPr>
      <w:r>
        <w:rPr>
          <w:rFonts w:hint="eastAsia" w:ascii="宋体" w:hAnsi="宋体"/>
          <w:szCs w:val="21"/>
        </w:rPr>
        <w:t>未按照资格预审文件规定的递交方式递交的；</w:t>
      </w:r>
    </w:p>
    <w:p w14:paraId="5FC55AAA">
      <w:pPr>
        <w:numPr>
          <w:ilvl w:val="0"/>
          <w:numId w:val="4"/>
        </w:numPr>
        <w:spacing w:line="360" w:lineRule="auto"/>
        <w:rPr>
          <w:rFonts w:hint="eastAsia" w:ascii="宋体" w:hAnsi="宋体"/>
          <w:szCs w:val="21"/>
        </w:rPr>
      </w:pPr>
      <w:r>
        <w:rPr>
          <w:rFonts w:hint="eastAsia" w:ascii="宋体" w:hAnsi="宋体"/>
          <w:szCs w:val="21"/>
        </w:rPr>
        <w:t>回执载明的传输完成时间，超出资格预审文件规定资格预审申请文件递交截止时间的；</w:t>
      </w:r>
    </w:p>
    <w:p w14:paraId="438BCB17">
      <w:pPr>
        <w:numPr>
          <w:ilvl w:val="0"/>
          <w:numId w:val="4"/>
        </w:numPr>
        <w:spacing w:line="360" w:lineRule="auto"/>
        <w:rPr>
          <w:rFonts w:hint="eastAsia" w:ascii="宋体" w:hAnsi="宋体"/>
          <w:szCs w:val="21"/>
        </w:rPr>
      </w:pPr>
      <w:r>
        <w:rPr>
          <w:rFonts w:hint="eastAsia" w:ascii="宋体" w:hAnsi="宋体"/>
          <w:szCs w:val="21"/>
        </w:rPr>
        <w:t>电子化平台中无申请文件，且无成功递交回执的；</w:t>
      </w:r>
    </w:p>
    <w:p w14:paraId="56A7AC79">
      <w:pPr>
        <w:numPr>
          <w:ilvl w:val="0"/>
          <w:numId w:val="4"/>
        </w:numPr>
        <w:spacing w:line="360" w:lineRule="auto"/>
        <w:rPr>
          <w:rFonts w:hint="eastAsia" w:ascii="宋体" w:hAnsi="宋体"/>
          <w:szCs w:val="21"/>
        </w:rPr>
      </w:pPr>
      <w:r>
        <w:rPr>
          <w:rFonts w:hint="eastAsia" w:ascii="宋体" w:hAnsi="宋体"/>
          <w:szCs w:val="21"/>
        </w:rPr>
        <w:t>因申请人原因，电子化平台无法正常打开的；</w:t>
      </w:r>
    </w:p>
    <w:p w14:paraId="49C9E485">
      <w:pPr>
        <w:numPr>
          <w:ilvl w:val="0"/>
          <w:numId w:val="4"/>
        </w:numPr>
        <w:spacing w:line="360" w:lineRule="auto"/>
        <w:rPr>
          <w:rFonts w:hint="eastAsia" w:ascii="宋体" w:hAnsi="宋体"/>
          <w:szCs w:val="21"/>
        </w:rPr>
      </w:pPr>
      <w:r>
        <w:rPr>
          <w:rFonts w:hint="eastAsia" w:ascii="宋体" w:hAnsi="宋体"/>
          <w:szCs w:val="21"/>
        </w:rPr>
        <w:t>未使用电子化平台认可的“电子标书制作工具”制作资格预审申请文件（含答疑文件）的；</w:t>
      </w:r>
    </w:p>
    <w:p w14:paraId="3865998D">
      <w:pPr>
        <w:numPr>
          <w:ilvl w:val="0"/>
          <w:numId w:val="4"/>
        </w:numPr>
        <w:spacing w:line="360" w:lineRule="auto"/>
        <w:rPr>
          <w:rFonts w:hint="eastAsia" w:ascii="宋体" w:hAnsi="宋体"/>
          <w:szCs w:val="21"/>
        </w:rPr>
      </w:pPr>
      <w:r>
        <w:rPr>
          <w:rFonts w:hint="eastAsia" w:ascii="宋体" w:hAnsi="宋体"/>
          <w:szCs w:val="21"/>
        </w:rPr>
        <w:t>其他情形：</w:t>
      </w:r>
      <w:r>
        <w:rPr>
          <w:rFonts w:hint="eastAsia"/>
          <w:szCs w:val="21"/>
        </w:rPr>
        <w:t>__________________________________________________________</w:t>
      </w:r>
    </w:p>
    <w:p w14:paraId="0975DB31">
      <w:pPr>
        <w:spacing w:line="360" w:lineRule="auto"/>
        <w:ind w:firstLine="420" w:firstLineChars="200"/>
        <w:rPr>
          <w:rFonts w:ascii="宋体" w:hAnsi="宋体"/>
          <w:szCs w:val="21"/>
        </w:rPr>
      </w:pPr>
      <w:r>
        <w:rPr>
          <w:rFonts w:ascii="宋体" w:hAnsi="宋体"/>
          <w:szCs w:val="21"/>
        </w:rPr>
        <w:t>A1.6</w:t>
      </w:r>
      <w:r>
        <w:rPr>
          <w:rFonts w:hint="eastAsia" w:ascii="宋体" w:hAnsi="宋体"/>
          <w:szCs w:val="21"/>
        </w:rPr>
        <w:t>未按照审查委员会要求澄清、说明或补正的；</w:t>
      </w:r>
    </w:p>
    <w:p w14:paraId="49BF4F72">
      <w:pPr>
        <w:spacing w:line="360" w:lineRule="auto"/>
        <w:ind w:firstLine="420" w:firstLineChars="200"/>
        <w:rPr>
          <w:rFonts w:hint="eastAsia" w:ascii="宋体" w:hAnsi="宋体"/>
          <w:szCs w:val="21"/>
        </w:rPr>
      </w:pPr>
      <w:r>
        <w:rPr>
          <w:rFonts w:hint="eastAsia" w:ascii="宋体" w:hAnsi="宋体"/>
          <w:szCs w:val="21"/>
        </w:rPr>
        <w:t>A1.7使用通过受让或者租借等方式获取的资格、资质证书投标的；</w:t>
      </w:r>
    </w:p>
    <w:p w14:paraId="0534DC27">
      <w:pPr>
        <w:spacing w:line="360" w:lineRule="auto"/>
        <w:ind w:firstLine="420" w:firstLineChars="200"/>
        <w:rPr>
          <w:rFonts w:hint="eastAsia" w:ascii="宋体" w:hAnsi="宋体"/>
          <w:szCs w:val="21"/>
        </w:rPr>
      </w:pPr>
      <w:r>
        <w:rPr>
          <w:rFonts w:hint="eastAsia" w:ascii="宋体" w:hAnsi="宋体"/>
          <w:szCs w:val="21"/>
        </w:rPr>
        <w:t>A1.8与招标人存在利害关系且影响招标公正性的；</w:t>
      </w:r>
    </w:p>
    <w:p w14:paraId="2FB993A7">
      <w:pPr>
        <w:spacing w:line="360" w:lineRule="auto"/>
        <w:ind w:firstLine="420" w:firstLineChars="200"/>
        <w:rPr>
          <w:rFonts w:ascii="宋体" w:hAnsi="宋体"/>
          <w:szCs w:val="21"/>
        </w:rPr>
      </w:pPr>
      <w:r>
        <w:rPr>
          <w:rFonts w:ascii="宋体" w:hAnsi="宋体"/>
          <w:szCs w:val="21"/>
        </w:rPr>
        <w:t>A1.</w:t>
      </w:r>
      <w:r>
        <w:rPr>
          <w:rFonts w:hint="eastAsia" w:ascii="宋体" w:hAnsi="宋体"/>
          <w:szCs w:val="21"/>
        </w:rPr>
        <w:t>9在资格预审过程中发现存在弄虚作假、行贿或者其他违法违规行为的；</w:t>
      </w:r>
    </w:p>
    <w:p w14:paraId="386CE1FB">
      <w:pPr>
        <w:spacing w:line="360" w:lineRule="auto"/>
        <w:ind w:firstLine="420" w:firstLineChars="200"/>
        <w:rPr>
          <w:rFonts w:hint="eastAsia" w:ascii="宋体" w:hAnsi="宋体"/>
          <w:szCs w:val="21"/>
        </w:rPr>
      </w:pPr>
      <w:r>
        <w:rPr>
          <w:rFonts w:hint="eastAsia" w:ascii="宋体" w:hAnsi="宋体"/>
          <w:szCs w:val="21"/>
        </w:rPr>
        <w:t>A1.10未披露或未真实披露申请人与其关联单位的关系的相关情况的；</w:t>
      </w:r>
    </w:p>
    <w:p w14:paraId="0E90E6FD">
      <w:pPr>
        <w:ind w:left="420"/>
        <w:rPr>
          <w:rFonts w:hint="eastAsia" w:ascii="宋体" w:hAnsi="宋体"/>
        </w:rPr>
      </w:pPr>
      <w:r>
        <w:rPr>
          <w:rFonts w:ascii="宋体" w:hAnsi="宋体"/>
          <w:szCs w:val="21"/>
        </w:rPr>
        <w:t>A1.</w:t>
      </w:r>
      <w:r>
        <w:rPr>
          <w:rFonts w:hint="eastAsia" w:ascii="宋体" w:hAnsi="宋体"/>
          <w:szCs w:val="21"/>
        </w:rPr>
        <w:t>11</w:t>
      </w:r>
      <w:r>
        <w:rPr>
          <w:rFonts w:hint="eastAsia" w:ascii="宋体" w:hAnsi="宋体"/>
        </w:rPr>
        <w:t>采用否决性惩戒方式时，申请人为失信被执行人的。</w:t>
      </w:r>
    </w:p>
    <w:p w14:paraId="49847923">
      <w:pPr>
        <w:spacing w:line="360" w:lineRule="auto"/>
        <w:ind w:firstLine="420" w:firstLineChars="200"/>
        <w:rPr>
          <w:rFonts w:hint="eastAsia" w:ascii="宋体" w:hAnsi="宋体"/>
          <w:szCs w:val="21"/>
        </w:rPr>
      </w:pPr>
      <w:r>
        <w:rPr>
          <w:rFonts w:hint="eastAsia"/>
          <w:szCs w:val="21"/>
        </w:rPr>
        <w:t>___________________________________________________________________________</w:t>
      </w:r>
    </w:p>
    <w:p w14:paraId="05AF5EED">
      <w:pPr>
        <w:spacing w:line="360" w:lineRule="auto"/>
        <w:ind w:firstLine="420" w:firstLineChars="200"/>
        <w:rPr>
          <w:rFonts w:hint="eastAsia" w:ascii="宋体" w:hAnsi="宋体"/>
          <w:szCs w:val="21"/>
        </w:rPr>
        <w:sectPr>
          <w:headerReference r:id="rId38" w:type="default"/>
          <w:headerReference r:id="rId39" w:type="even"/>
          <w:pgSz w:w="11906" w:h="16838"/>
          <w:pgMar w:top="1440" w:right="1800" w:bottom="1440" w:left="1800" w:header="851" w:footer="850" w:gutter="0"/>
          <w:pgNumType w:chapStyle="1"/>
          <w:cols w:space="720" w:num="1"/>
          <w:docGrid w:linePitch="317" w:charSpace="0"/>
        </w:sectPr>
      </w:pPr>
      <w:r>
        <w:rPr>
          <w:rFonts w:hint="eastAsia"/>
          <w:szCs w:val="21"/>
        </w:rPr>
        <w:t>___________________________________________________________________________</w:t>
      </w:r>
      <w:bookmarkStart w:id="646" w:name="_Toc485237258"/>
      <w:bookmarkStart w:id="647" w:name="_Toc485379813"/>
      <w:bookmarkStart w:id="648" w:name="_Toc481775371"/>
      <w:bookmarkStart w:id="649" w:name="_Toc482343156"/>
    </w:p>
    <w:bookmarkEnd w:id="646"/>
    <w:bookmarkEnd w:id="647"/>
    <w:bookmarkEnd w:id="648"/>
    <w:bookmarkEnd w:id="649"/>
    <w:p w14:paraId="50A9B832">
      <w:pPr>
        <w:pStyle w:val="3"/>
        <w:keepNext w:val="0"/>
        <w:keepLines w:val="0"/>
        <w:wordWrap w:val="0"/>
        <w:spacing w:line="360" w:lineRule="auto"/>
        <w:rPr>
          <w:rFonts w:ascii="宋体" w:hAnsi="宋体" w:eastAsia="宋体"/>
          <w:b w:val="0"/>
          <w:sz w:val="24"/>
        </w:rPr>
      </w:pPr>
      <w:bookmarkStart w:id="650" w:name="_Toc497485518"/>
      <w:bookmarkStart w:id="651" w:name="_Toc487443022"/>
      <w:bookmarkStart w:id="652" w:name="_Toc488134718"/>
      <w:bookmarkStart w:id="653" w:name="_Toc226045946"/>
      <w:bookmarkStart w:id="654" w:name="_Toc488862693"/>
      <w:bookmarkStart w:id="655" w:name="_Toc481941851"/>
      <w:bookmarkStart w:id="656" w:name="_Toc485379814"/>
      <w:bookmarkStart w:id="657" w:name="_Toc481775372"/>
      <w:bookmarkStart w:id="658" w:name="_Toc485237259"/>
      <w:bookmarkStart w:id="659" w:name="_Toc482343157"/>
      <w:r>
        <w:rPr>
          <w:rFonts w:hint="eastAsia" w:ascii="宋体" w:hAnsi="宋体" w:eastAsia="宋体"/>
          <w:b w:val="0"/>
          <w:sz w:val="24"/>
        </w:rPr>
        <w:t>附表1：审查委员会签到表</w:t>
      </w:r>
      <w:bookmarkEnd w:id="650"/>
      <w:bookmarkEnd w:id="651"/>
      <w:bookmarkEnd w:id="652"/>
      <w:bookmarkEnd w:id="653"/>
      <w:bookmarkEnd w:id="654"/>
      <w:bookmarkEnd w:id="655"/>
    </w:p>
    <w:p w14:paraId="56FB2BFC">
      <w:pPr>
        <w:wordWrap w:val="0"/>
        <w:spacing w:before="120" w:beforeLines="50" w:after="120" w:afterLines="50" w:line="360" w:lineRule="auto"/>
        <w:jc w:val="center"/>
        <w:rPr>
          <w:rFonts w:ascii="宋体" w:hAnsi="宋体"/>
          <w:sz w:val="28"/>
          <w:szCs w:val="28"/>
        </w:rPr>
      </w:pPr>
      <w:r>
        <w:rPr>
          <w:rFonts w:hint="eastAsia" w:ascii="宋体" w:hAnsi="宋体"/>
          <w:sz w:val="28"/>
          <w:szCs w:val="28"/>
        </w:rPr>
        <w:t>审查委员会签到表</w:t>
      </w:r>
    </w:p>
    <w:p w14:paraId="3DB0F961">
      <w:pPr>
        <w:tabs>
          <w:tab w:val="left" w:pos="10632"/>
        </w:tabs>
        <w:wordWrap w:val="0"/>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w:t>
      </w:r>
      <w:r>
        <w:rPr>
          <w:rFonts w:ascii="宋体" w:hAnsi="宋体"/>
          <w:szCs w:val="21"/>
        </w:rPr>
        <w:tab/>
      </w:r>
      <w:r>
        <w:rPr>
          <w:rFonts w:hint="eastAsia" w:ascii="宋体" w:hAnsi="宋体"/>
          <w:szCs w:val="21"/>
        </w:rPr>
        <w:t>审查时间：</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2"/>
        <w:gridCol w:w="2172"/>
        <w:gridCol w:w="4413"/>
        <w:gridCol w:w="2282"/>
        <w:gridCol w:w="2532"/>
      </w:tblGrid>
      <w:tr w14:paraId="57B2C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4BB3A757">
            <w:pPr>
              <w:wordWrap w:val="0"/>
              <w:jc w:val="center"/>
              <w:rPr>
                <w:rFonts w:ascii="宋体" w:hAnsi="宋体"/>
                <w:szCs w:val="21"/>
              </w:rPr>
            </w:pPr>
            <w:r>
              <w:rPr>
                <w:rFonts w:hint="eastAsia" w:ascii="宋体" w:hAnsi="宋体"/>
                <w:szCs w:val="21"/>
              </w:rPr>
              <w:t>序号</w:t>
            </w:r>
          </w:p>
        </w:tc>
        <w:tc>
          <w:tcPr>
            <w:tcW w:w="1812" w:type="dxa"/>
            <w:noWrap w:val="0"/>
            <w:vAlign w:val="center"/>
          </w:tcPr>
          <w:p w14:paraId="5E11B695">
            <w:pPr>
              <w:wordWrap w:val="0"/>
              <w:jc w:val="center"/>
              <w:rPr>
                <w:rFonts w:ascii="宋体" w:hAnsi="宋体"/>
                <w:szCs w:val="21"/>
              </w:rPr>
            </w:pPr>
            <w:r>
              <w:rPr>
                <w:rFonts w:hint="eastAsia" w:ascii="宋体" w:hAnsi="宋体"/>
                <w:szCs w:val="21"/>
              </w:rPr>
              <w:t>姓名</w:t>
            </w:r>
          </w:p>
        </w:tc>
        <w:tc>
          <w:tcPr>
            <w:tcW w:w="2172" w:type="dxa"/>
            <w:noWrap w:val="0"/>
            <w:vAlign w:val="center"/>
          </w:tcPr>
          <w:p w14:paraId="670FCE5D">
            <w:pPr>
              <w:wordWrap w:val="0"/>
              <w:jc w:val="center"/>
              <w:rPr>
                <w:rFonts w:ascii="宋体" w:hAnsi="宋体"/>
                <w:szCs w:val="21"/>
              </w:rPr>
            </w:pPr>
            <w:r>
              <w:rPr>
                <w:rFonts w:hint="eastAsia" w:ascii="宋体" w:hAnsi="宋体"/>
                <w:szCs w:val="21"/>
              </w:rPr>
              <w:t>职称</w:t>
            </w:r>
          </w:p>
        </w:tc>
        <w:tc>
          <w:tcPr>
            <w:tcW w:w="4413" w:type="dxa"/>
            <w:noWrap w:val="0"/>
            <w:vAlign w:val="center"/>
          </w:tcPr>
          <w:p w14:paraId="7CF1301D">
            <w:pPr>
              <w:wordWrap w:val="0"/>
              <w:jc w:val="center"/>
              <w:rPr>
                <w:rFonts w:ascii="宋体" w:hAnsi="宋体"/>
                <w:szCs w:val="21"/>
              </w:rPr>
            </w:pPr>
            <w:r>
              <w:rPr>
                <w:rFonts w:hint="eastAsia" w:ascii="宋体" w:hAnsi="宋体"/>
                <w:szCs w:val="21"/>
              </w:rPr>
              <w:t>工作单位</w:t>
            </w:r>
          </w:p>
        </w:tc>
        <w:tc>
          <w:tcPr>
            <w:tcW w:w="2282" w:type="dxa"/>
            <w:noWrap w:val="0"/>
            <w:vAlign w:val="center"/>
          </w:tcPr>
          <w:p w14:paraId="1EC18DD4">
            <w:pPr>
              <w:wordWrap w:val="0"/>
              <w:jc w:val="center"/>
              <w:rPr>
                <w:rFonts w:ascii="宋体" w:hAnsi="宋体"/>
                <w:szCs w:val="21"/>
              </w:rPr>
            </w:pPr>
            <w:r>
              <w:rPr>
                <w:rFonts w:hint="eastAsia" w:ascii="宋体" w:hAnsi="宋体"/>
                <w:szCs w:val="21"/>
              </w:rPr>
              <w:t>专家证号码</w:t>
            </w:r>
          </w:p>
        </w:tc>
        <w:tc>
          <w:tcPr>
            <w:tcW w:w="2532" w:type="dxa"/>
            <w:noWrap w:val="0"/>
            <w:vAlign w:val="center"/>
          </w:tcPr>
          <w:p w14:paraId="47DE413C">
            <w:pPr>
              <w:wordWrap w:val="0"/>
              <w:jc w:val="center"/>
              <w:rPr>
                <w:rFonts w:ascii="宋体" w:hAnsi="宋体"/>
                <w:szCs w:val="21"/>
              </w:rPr>
            </w:pPr>
            <w:r>
              <w:rPr>
                <w:rFonts w:hint="eastAsia" w:ascii="宋体" w:hAnsi="宋体"/>
                <w:szCs w:val="21"/>
              </w:rPr>
              <w:t>签到时间</w:t>
            </w:r>
          </w:p>
        </w:tc>
      </w:tr>
      <w:tr w14:paraId="0BFB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740AE06B">
            <w:pPr>
              <w:wordWrap w:val="0"/>
              <w:jc w:val="center"/>
              <w:rPr>
                <w:rFonts w:ascii="宋体" w:hAnsi="宋体"/>
                <w:szCs w:val="21"/>
              </w:rPr>
            </w:pPr>
            <w:r>
              <w:rPr>
                <w:rFonts w:hint="eastAsia" w:ascii="宋体" w:hAnsi="宋体"/>
                <w:szCs w:val="21"/>
              </w:rPr>
              <w:t>1</w:t>
            </w:r>
          </w:p>
        </w:tc>
        <w:tc>
          <w:tcPr>
            <w:tcW w:w="1812" w:type="dxa"/>
            <w:noWrap w:val="0"/>
            <w:vAlign w:val="center"/>
          </w:tcPr>
          <w:p w14:paraId="3C13AB58">
            <w:pPr>
              <w:wordWrap w:val="0"/>
              <w:jc w:val="center"/>
              <w:rPr>
                <w:rFonts w:ascii="宋体" w:hAnsi="宋体"/>
                <w:szCs w:val="21"/>
              </w:rPr>
            </w:pPr>
          </w:p>
        </w:tc>
        <w:tc>
          <w:tcPr>
            <w:tcW w:w="2172" w:type="dxa"/>
            <w:noWrap w:val="0"/>
            <w:vAlign w:val="center"/>
          </w:tcPr>
          <w:p w14:paraId="6FFBFFEC">
            <w:pPr>
              <w:wordWrap w:val="0"/>
              <w:jc w:val="center"/>
              <w:rPr>
                <w:rFonts w:ascii="宋体" w:hAnsi="宋体"/>
                <w:szCs w:val="21"/>
              </w:rPr>
            </w:pPr>
          </w:p>
        </w:tc>
        <w:tc>
          <w:tcPr>
            <w:tcW w:w="4413" w:type="dxa"/>
            <w:noWrap w:val="0"/>
            <w:vAlign w:val="center"/>
          </w:tcPr>
          <w:p w14:paraId="1AD3D44C">
            <w:pPr>
              <w:wordWrap w:val="0"/>
              <w:jc w:val="center"/>
              <w:rPr>
                <w:rFonts w:ascii="宋体" w:hAnsi="宋体"/>
                <w:szCs w:val="21"/>
              </w:rPr>
            </w:pPr>
          </w:p>
        </w:tc>
        <w:tc>
          <w:tcPr>
            <w:tcW w:w="2282" w:type="dxa"/>
            <w:noWrap w:val="0"/>
            <w:vAlign w:val="center"/>
          </w:tcPr>
          <w:p w14:paraId="59062439">
            <w:pPr>
              <w:wordWrap w:val="0"/>
              <w:jc w:val="center"/>
              <w:rPr>
                <w:rFonts w:ascii="宋体" w:hAnsi="宋体"/>
                <w:szCs w:val="21"/>
              </w:rPr>
            </w:pPr>
          </w:p>
        </w:tc>
        <w:tc>
          <w:tcPr>
            <w:tcW w:w="2532" w:type="dxa"/>
            <w:noWrap w:val="0"/>
            <w:vAlign w:val="center"/>
          </w:tcPr>
          <w:p w14:paraId="6E04F30B">
            <w:pPr>
              <w:wordWrap w:val="0"/>
              <w:jc w:val="center"/>
              <w:rPr>
                <w:rFonts w:ascii="宋体" w:hAnsi="宋体"/>
                <w:szCs w:val="21"/>
              </w:rPr>
            </w:pPr>
          </w:p>
        </w:tc>
      </w:tr>
      <w:tr w14:paraId="4C80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0"/>
            <w:vAlign w:val="center"/>
          </w:tcPr>
          <w:p w14:paraId="3C94264D">
            <w:pPr>
              <w:wordWrap w:val="0"/>
              <w:jc w:val="center"/>
              <w:rPr>
                <w:rFonts w:ascii="宋体" w:hAnsi="宋体"/>
                <w:szCs w:val="21"/>
              </w:rPr>
            </w:pPr>
            <w:r>
              <w:rPr>
                <w:rFonts w:hint="eastAsia" w:ascii="宋体" w:hAnsi="宋体"/>
                <w:szCs w:val="21"/>
              </w:rPr>
              <w:t>2</w:t>
            </w:r>
          </w:p>
        </w:tc>
        <w:tc>
          <w:tcPr>
            <w:tcW w:w="1812" w:type="dxa"/>
            <w:noWrap w:val="0"/>
            <w:vAlign w:val="center"/>
          </w:tcPr>
          <w:p w14:paraId="4916DA2A">
            <w:pPr>
              <w:wordWrap w:val="0"/>
              <w:jc w:val="center"/>
              <w:rPr>
                <w:rFonts w:ascii="宋体" w:hAnsi="宋体"/>
                <w:szCs w:val="21"/>
              </w:rPr>
            </w:pPr>
          </w:p>
        </w:tc>
        <w:tc>
          <w:tcPr>
            <w:tcW w:w="2172" w:type="dxa"/>
            <w:noWrap w:val="0"/>
            <w:vAlign w:val="center"/>
          </w:tcPr>
          <w:p w14:paraId="5018FC93">
            <w:pPr>
              <w:wordWrap w:val="0"/>
              <w:jc w:val="center"/>
              <w:rPr>
                <w:rFonts w:ascii="宋体" w:hAnsi="宋体"/>
                <w:szCs w:val="21"/>
              </w:rPr>
            </w:pPr>
          </w:p>
        </w:tc>
        <w:tc>
          <w:tcPr>
            <w:tcW w:w="4413" w:type="dxa"/>
            <w:noWrap w:val="0"/>
            <w:vAlign w:val="center"/>
          </w:tcPr>
          <w:p w14:paraId="30C511E1">
            <w:pPr>
              <w:wordWrap w:val="0"/>
              <w:jc w:val="center"/>
              <w:rPr>
                <w:rFonts w:ascii="宋体" w:hAnsi="宋体"/>
                <w:szCs w:val="21"/>
              </w:rPr>
            </w:pPr>
          </w:p>
        </w:tc>
        <w:tc>
          <w:tcPr>
            <w:tcW w:w="2282" w:type="dxa"/>
            <w:noWrap w:val="0"/>
            <w:vAlign w:val="center"/>
          </w:tcPr>
          <w:p w14:paraId="2F1FA488">
            <w:pPr>
              <w:wordWrap w:val="0"/>
              <w:jc w:val="center"/>
              <w:rPr>
                <w:rFonts w:ascii="宋体" w:hAnsi="宋体"/>
                <w:szCs w:val="21"/>
              </w:rPr>
            </w:pPr>
          </w:p>
        </w:tc>
        <w:tc>
          <w:tcPr>
            <w:tcW w:w="2532" w:type="dxa"/>
            <w:noWrap w:val="0"/>
            <w:vAlign w:val="center"/>
          </w:tcPr>
          <w:p w14:paraId="6937A0B4">
            <w:pPr>
              <w:wordWrap w:val="0"/>
              <w:jc w:val="center"/>
              <w:rPr>
                <w:rFonts w:ascii="宋体" w:hAnsi="宋体"/>
                <w:szCs w:val="21"/>
              </w:rPr>
            </w:pPr>
          </w:p>
        </w:tc>
      </w:tr>
      <w:tr w14:paraId="725E1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56B9D0CF">
            <w:pPr>
              <w:wordWrap w:val="0"/>
              <w:jc w:val="center"/>
              <w:rPr>
                <w:rFonts w:ascii="宋体" w:hAnsi="宋体"/>
                <w:szCs w:val="21"/>
              </w:rPr>
            </w:pPr>
            <w:r>
              <w:rPr>
                <w:rFonts w:hint="eastAsia" w:ascii="宋体" w:hAnsi="宋体"/>
                <w:szCs w:val="21"/>
              </w:rPr>
              <w:t>3</w:t>
            </w:r>
          </w:p>
        </w:tc>
        <w:tc>
          <w:tcPr>
            <w:tcW w:w="1812" w:type="dxa"/>
            <w:noWrap w:val="0"/>
            <w:vAlign w:val="center"/>
          </w:tcPr>
          <w:p w14:paraId="3B607E29">
            <w:pPr>
              <w:wordWrap w:val="0"/>
              <w:jc w:val="center"/>
              <w:rPr>
                <w:rFonts w:ascii="宋体" w:hAnsi="宋体"/>
                <w:szCs w:val="21"/>
              </w:rPr>
            </w:pPr>
          </w:p>
        </w:tc>
        <w:tc>
          <w:tcPr>
            <w:tcW w:w="2172" w:type="dxa"/>
            <w:noWrap w:val="0"/>
            <w:vAlign w:val="center"/>
          </w:tcPr>
          <w:p w14:paraId="2B4EEB00">
            <w:pPr>
              <w:wordWrap w:val="0"/>
              <w:jc w:val="center"/>
              <w:rPr>
                <w:rFonts w:ascii="宋体" w:hAnsi="宋体"/>
                <w:szCs w:val="21"/>
              </w:rPr>
            </w:pPr>
          </w:p>
        </w:tc>
        <w:tc>
          <w:tcPr>
            <w:tcW w:w="4413" w:type="dxa"/>
            <w:noWrap w:val="0"/>
            <w:vAlign w:val="center"/>
          </w:tcPr>
          <w:p w14:paraId="07E4730D">
            <w:pPr>
              <w:wordWrap w:val="0"/>
              <w:jc w:val="center"/>
              <w:rPr>
                <w:rFonts w:ascii="宋体" w:hAnsi="宋体"/>
                <w:szCs w:val="21"/>
              </w:rPr>
            </w:pPr>
          </w:p>
        </w:tc>
        <w:tc>
          <w:tcPr>
            <w:tcW w:w="2282" w:type="dxa"/>
            <w:noWrap w:val="0"/>
            <w:vAlign w:val="center"/>
          </w:tcPr>
          <w:p w14:paraId="13B76710">
            <w:pPr>
              <w:wordWrap w:val="0"/>
              <w:jc w:val="center"/>
              <w:rPr>
                <w:rFonts w:ascii="宋体" w:hAnsi="宋体"/>
                <w:szCs w:val="21"/>
              </w:rPr>
            </w:pPr>
          </w:p>
        </w:tc>
        <w:tc>
          <w:tcPr>
            <w:tcW w:w="2532" w:type="dxa"/>
            <w:noWrap w:val="0"/>
            <w:vAlign w:val="center"/>
          </w:tcPr>
          <w:p w14:paraId="420216B4">
            <w:pPr>
              <w:wordWrap w:val="0"/>
              <w:jc w:val="center"/>
              <w:rPr>
                <w:rFonts w:ascii="宋体" w:hAnsi="宋体"/>
                <w:szCs w:val="21"/>
              </w:rPr>
            </w:pPr>
          </w:p>
        </w:tc>
      </w:tr>
      <w:tr w14:paraId="78DC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0ECCFA8F">
            <w:pPr>
              <w:wordWrap w:val="0"/>
              <w:jc w:val="center"/>
              <w:rPr>
                <w:rFonts w:ascii="宋体" w:hAnsi="宋体"/>
                <w:szCs w:val="21"/>
              </w:rPr>
            </w:pPr>
            <w:r>
              <w:rPr>
                <w:rFonts w:hint="eastAsia" w:ascii="宋体" w:hAnsi="宋体"/>
                <w:szCs w:val="21"/>
              </w:rPr>
              <w:t>4</w:t>
            </w:r>
          </w:p>
        </w:tc>
        <w:tc>
          <w:tcPr>
            <w:tcW w:w="1812" w:type="dxa"/>
            <w:noWrap w:val="0"/>
            <w:vAlign w:val="center"/>
          </w:tcPr>
          <w:p w14:paraId="24AC3751">
            <w:pPr>
              <w:wordWrap w:val="0"/>
              <w:jc w:val="center"/>
              <w:rPr>
                <w:rFonts w:ascii="宋体" w:hAnsi="宋体"/>
                <w:szCs w:val="21"/>
              </w:rPr>
            </w:pPr>
          </w:p>
        </w:tc>
        <w:tc>
          <w:tcPr>
            <w:tcW w:w="2172" w:type="dxa"/>
            <w:noWrap w:val="0"/>
            <w:vAlign w:val="center"/>
          </w:tcPr>
          <w:p w14:paraId="07FAF235">
            <w:pPr>
              <w:wordWrap w:val="0"/>
              <w:jc w:val="center"/>
              <w:rPr>
                <w:rFonts w:ascii="宋体" w:hAnsi="宋体"/>
                <w:szCs w:val="21"/>
              </w:rPr>
            </w:pPr>
          </w:p>
        </w:tc>
        <w:tc>
          <w:tcPr>
            <w:tcW w:w="4413" w:type="dxa"/>
            <w:noWrap w:val="0"/>
            <w:vAlign w:val="center"/>
          </w:tcPr>
          <w:p w14:paraId="37EF3624">
            <w:pPr>
              <w:wordWrap w:val="0"/>
              <w:jc w:val="center"/>
              <w:rPr>
                <w:rFonts w:ascii="宋体" w:hAnsi="宋体"/>
                <w:szCs w:val="21"/>
              </w:rPr>
            </w:pPr>
          </w:p>
        </w:tc>
        <w:tc>
          <w:tcPr>
            <w:tcW w:w="2282" w:type="dxa"/>
            <w:noWrap w:val="0"/>
            <w:vAlign w:val="center"/>
          </w:tcPr>
          <w:p w14:paraId="5E977BCE">
            <w:pPr>
              <w:wordWrap w:val="0"/>
              <w:jc w:val="center"/>
              <w:rPr>
                <w:rFonts w:ascii="宋体" w:hAnsi="宋体"/>
                <w:szCs w:val="21"/>
              </w:rPr>
            </w:pPr>
          </w:p>
        </w:tc>
        <w:tc>
          <w:tcPr>
            <w:tcW w:w="2532" w:type="dxa"/>
            <w:noWrap w:val="0"/>
            <w:vAlign w:val="center"/>
          </w:tcPr>
          <w:p w14:paraId="6CA42DE4">
            <w:pPr>
              <w:wordWrap w:val="0"/>
              <w:jc w:val="center"/>
              <w:rPr>
                <w:rFonts w:ascii="宋体" w:hAnsi="宋体"/>
                <w:szCs w:val="21"/>
              </w:rPr>
            </w:pPr>
          </w:p>
        </w:tc>
      </w:tr>
      <w:tr w14:paraId="555D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336352FC">
            <w:pPr>
              <w:wordWrap w:val="0"/>
              <w:jc w:val="center"/>
              <w:rPr>
                <w:rFonts w:ascii="宋体" w:hAnsi="宋体"/>
                <w:szCs w:val="21"/>
              </w:rPr>
            </w:pPr>
            <w:r>
              <w:rPr>
                <w:rFonts w:hint="eastAsia" w:ascii="宋体" w:hAnsi="宋体"/>
                <w:szCs w:val="21"/>
              </w:rPr>
              <w:t>5</w:t>
            </w:r>
          </w:p>
        </w:tc>
        <w:tc>
          <w:tcPr>
            <w:tcW w:w="1812" w:type="dxa"/>
            <w:noWrap w:val="0"/>
            <w:vAlign w:val="center"/>
          </w:tcPr>
          <w:p w14:paraId="5B9C4BF0">
            <w:pPr>
              <w:wordWrap w:val="0"/>
              <w:jc w:val="center"/>
              <w:rPr>
                <w:rFonts w:ascii="宋体" w:hAnsi="宋体"/>
                <w:szCs w:val="21"/>
              </w:rPr>
            </w:pPr>
          </w:p>
        </w:tc>
        <w:tc>
          <w:tcPr>
            <w:tcW w:w="2172" w:type="dxa"/>
            <w:noWrap w:val="0"/>
            <w:vAlign w:val="center"/>
          </w:tcPr>
          <w:p w14:paraId="31D96233">
            <w:pPr>
              <w:wordWrap w:val="0"/>
              <w:jc w:val="center"/>
              <w:rPr>
                <w:rFonts w:ascii="宋体" w:hAnsi="宋体"/>
                <w:szCs w:val="21"/>
              </w:rPr>
            </w:pPr>
          </w:p>
        </w:tc>
        <w:tc>
          <w:tcPr>
            <w:tcW w:w="4413" w:type="dxa"/>
            <w:noWrap w:val="0"/>
            <w:vAlign w:val="center"/>
          </w:tcPr>
          <w:p w14:paraId="066AEDF8">
            <w:pPr>
              <w:wordWrap w:val="0"/>
              <w:jc w:val="center"/>
              <w:rPr>
                <w:rFonts w:ascii="宋体" w:hAnsi="宋体"/>
                <w:szCs w:val="21"/>
              </w:rPr>
            </w:pPr>
          </w:p>
        </w:tc>
        <w:tc>
          <w:tcPr>
            <w:tcW w:w="2282" w:type="dxa"/>
            <w:noWrap w:val="0"/>
            <w:vAlign w:val="center"/>
          </w:tcPr>
          <w:p w14:paraId="3F062685">
            <w:pPr>
              <w:wordWrap w:val="0"/>
              <w:jc w:val="center"/>
              <w:rPr>
                <w:rFonts w:ascii="宋体" w:hAnsi="宋体"/>
                <w:szCs w:val="21"/>
              </w:rPr>
            </w:pPr>
          </w:p>
        </w:tc>
        <w:tc>
          <w:tcPr>
            <w:tcW w:w="2532" w:type="dxa"/>
            <w:noWrap w:val="0"/>
            <w:vAlign w:val="center"/>
          </w:tcPr>
          <w:p w14:paraId="438A9B36">
            <w:pPr>
              <w:wordWrap w:val="0"/>
              <w:jc w:val="center"/>
              <w:rPr>
                <w:rFonts w:ascii="宋体" w:hAnsi="宋体"/>
                <w:szCs w:val="21"/>
              </w:rPr>
            </w:pPr>
          </w:p>
        </w:tc>
      </w:tr>
      <w:tr w14:paraId="5385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5DF13082">
            <w:pPr>
              <w:wordWrap w:val="0"/>
              <w:jc w:val="center"/>
              <w:rPr>
                <w:rFonts w:ascii="宋体" w:hAnsi="宋体"/>
                <w:szCs w:val="21"/>
              </w:rPr>
            </w:pPr>
            <w:r>
              <w:rPr>
                <w:rFonts w:hint="eastAsia" w:ascii="宋体" w:hAnsi="宋体"/>
                <w:szCs w:val="21"/>
              </w:rPr>
              <w:t>6</w:t>
            </w:r>
          </w:p>
        </w:tc>
        <w:tc>
          <w:tcPr>
            <w:tcW w:w="1812" w:type="dxa"/>
            <w:noWrap w:val="0"/>
            <w:vAlign w:val="center"/>
          </w:tcPr>
          <w:p w14:paraId="60A08C7B">
            <w:pPr>
              <w:wordWrap w:val="0"/>
              <w:jc w:val="center"/>
              <w:rPr>
                <w:rFonts w:ascii="宋体" w:hAnsi="宋体"/>
                <w:szCs w:val="21"/>
              </w:rPr>
            </w:pPr>
          </w:p>
        </w:tc>
        <w:tc>
          <w:tcPr>
            <w:tcW w:w="2172" w:type="dxa"/>
            <w:noWrap w:val="0"/>
            <w:vAlign w:val="center"/>
          </w:tcPr>
          <w:p w14:paraId="2D4EBD15">
            <w:pPr>
              <w:wordWrap w:val="0"/>
              <w:jc w:val="center"/>
              <w:rPr>
                <w:rFonts w:ascii="宋体" w:hAnsi="宋体"/>
                <w:szCs w:val="21"/>
              </w:rPr>
            </w:pPr>
          </w:p>
        </w:tc>
        <w:tc>
          <w:tcPr>
            <w:tcW w:w="4413" w:type="dxa"/>
            <w:noWrap w:val="0"/>
            <w:vAlign w:val="center"/>
          </w:tcPr>
          <w:p w14:paraId="6E4B8930">
            <w:pPr>
              <w:wordWrap w:val="0"/>
              <w:jc w:val="center"/>
              <w:rPr>
                <w:rFonts w:ascii="宋体" w:hAnsi="宋体"/>
                <w:szCs w:val="21"/>
              </w:rPr>
            </w:pPr>
          </w:p>
        </w:tc>
        <w:tc>
          <w:tcPr>
            <w:tcW w:w="2282" w:type="dxa"/>
            <w:noWrap w:val="0"/>
            <w:vAlign w:val="center"/>
          </w:tcPr>
          <w:p w14:paraId="709A7351">
            <w:pPr>
              <w:wordWrap w:val="0"/>
              <w:jc w:val="center"/>
              <w:rPr>
                <w:rFonts w:ascii="宋体" w:hAnsi="宋体"/>
                <w:szCs w:val="21"/>
              </w:rPr>
            </w:pPr>
          </w:p>
        </w:tc>
        <w:tc>
          <w:tcPr>
            <w:tcW w:w="2532" w:type="dxa"/>
            <w:noWrap w:val="0"/>
            <w:vAlign w:val="center"/>
          </w:tcPr>
          <w:p w14:paraId="6AB8E64B">
            <w:pPr>
              <w:wordWrap w:val="0"/>
              <w:jc w:val="center"/>
              <w:rPr>
                <w:rFonts w:ascii="宋体" w:hAnsi="宋体"/>
                <w:szCs w:val="21"/>
              </w:rPr>
            </w:pPr>
          </w:p>
        </w:tc>
      </w:tr>
      <w:tr w14:paraId="71D3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45469B4B">
            <w:pPr>
              <w:wordWrap w:val="0"/>
              <w:jc w:val="center"/>
              <w:rPr>
                <w:rFonts w:ascii="宋体" w:hAnsi="宋体"/>
                <w:szCs w:val="21"/>
              </w:rPr>
            </w:pPr>
            <w:r>
              <w:rPr>
                <w:rFonts w:hint="eastAsia" w:ascii="宋体" w:hAnsi="宋体"/>
                <w:szCs w:val="21"/>
              </w:rPr>
              <w:t>7</w:t>
            </w:r>
          </w:p>
        </w:tc>
        <w:tc>
          <w:tcPr>
            <w:tcW w:w="1812" w:type="dxa"/>
            <w:noWrap w:val="0"/>
            <w:vAlign w:val="center"/>
          </w:tcPr>
          <w:p w14:paraId="2DE4EA3C">
            <w:pPr>
              <w:wordWrap w:val="0"/>
              <w:jc w:val="center"/>
              <w:rPr>
                <w:rFonts w:ascii="宋体" w:hAnsi="宋体"/>
                <w:szCs w:val="21"/>
              </w:rPr>
            </w:pPr>
          </w:p>
        </w:tc>
        <w:tc>
          <w:tcPr>
            <w:tcW w:w="2172" w:type="dxa"/>
            <w:noWrap w:val="0"/>
            <w:vAlign w:val="center"/>
          </w:tcPr>
          <w:p w14:paraId="439D176D">
            <w:pPr>
              <w:wordWrap w:val="0"/>
              <w:jc w:val="center"/>
              <w:rPr>
                <w:rFonts w:ascii="宋体" w:hAnsi="宋体"/>
                <w:szCs w:val="21"/>
              </w:rPr>
            </w:pPr>
          </w:p>
        </w:tc>
        <w:tc>
          <w:tcPr>
            <w:tcW w:w="4413" w:type="dxa"/>
            <w:noWrap w:val="0"/>
            <w:vAlign w:val="center"/>
          </w:tcPr>
          <w:p w14:paraId="7BA0923D">
            <w:pPr>
              <w:wordWrap w:val="0"/>
              <w:jc w:val="center"/>
              <w:rPr>
                <w:rFonts w:ascii="宋体" w:hAnsi="宋体"/>
                <w:szCs w:val="21"/>
              </w:rPr>
            </w:pPr>
          </w:p>
        </w:tc>
        <w:tc>
          <w:tcPr>
            <w:tcW w:w="2282" w:type="dxa"/>
            <w:noWrap w:val="0"/>
            <w:vAlign w:val="center"/>
          </w:tcPr>
          <w:p w14:paraId="5276C523">
            <w:pPr>
              <w:wordWrap w:val="0"/>
              <w:jc w:val="center"/>
              <w:rPr>
                <w:rFonts w:ascii="宋体" w:hAnsi="宋体"/>
                <w:szCs w:val="21"/>
              </w:rPr>
            </w:pPr>
          </w:p>
        </w:tc>
        <w:tc>
          <w:tcPr>
            <w:tcW w:w="2532" w:type="dxa"/>
            <w:noWrap w:val="0"/>
            <w:vAlign w:val="center"/>
          </w:tcPr>
          <w:p w14:paraId="4475B41E">
            <w:pPr>
              <w:wordWrap w:val="0"/>
              <w:jc w:val="center"/>
              <w:rPr>
                <w:rFonts w:ascii="宋体" w:hAnsi="宋体"/>
                <w:szCs w:val="21"/>
              </w:rPr>
            </w:pPr>
          </w:p>
        </w:tc>
      </w:tr>
      <w:tr w14:paraId="5A2B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0"/>
            <w:vAlign w:val="center"/>
          </w:tcPr>
          <w:p w14:paraId="1810DFF6">
            <w:pPr>
              <w:wordWrap w:val="0"/>
              <w:jc w:val="center"/>
              <w:rPr>
                <w:rFonts w:ascii="宋体" w:hAnsi="宋体"/>
                <w:szCs w:val="21"/>
              </w:rPr>
            </w:pPr>
            <w:r>
              <w:rPr>
                <w:rFonts w:hint="eastAsia" w:ascii="宋体" w:hAnsi="宋体"/>
                <w:szCs w:val="21"/>
              </w:rPr>
              <w:t>…</w:t>
            </w:r>
          </w:p>
        </w:tc>
        <w:tc>
          <w:tcPr>
            <w:tcW w:w="1812" w:type="dxa"/>
            <w:noWrap w:val="0"/>
            <w:vAlign w:val="center"/>
          </w:tcPr>
          <w:p w14:paraId="08263C74">
            <w:pPr>
              <w:wordWrap w:val="0"/>
              <w:jc w:val="center"/>
              <w:rPr>
                <w:rFonts w:ascii="宋体" w:hAnsi="宋体"/>
                <w:szCs w:val="21"/>
              </w:rPr>
            </w:pPr>
            <w:r>
              <w:rPr>
                <w:rFonts w:hint="eastAsia" w:ascii="宋体" w:hAnsi="宋体"/>
                <w:szCs w:val="21"/>
              </w:rPr>
              <w:t>……</w:t>
            </w:r>
          </w:p>
        </w:tc>
        <w:tc>
          <w:tcPr>
            <w:tcW w:w="2172" w:type="dxa"/>
            <w:noWrap w:val="0"/>
            <w:vAlign w:val="center"/>
          </w:tcPr>
          <w:p w14:paraId="4E36AB8E">
            <w:pPr>
              <w:wordWrap w:val="0"/>
              <w:jc w:val="center"/>
              <w:rPr>
                <w:rFonts w:ascii="宋体" w:hAnsi="宋体"/>
                <w:szCs w:val="21"/>
              </w:rPr>
            </w:pPr>
            <w:r>
              <w:rPr>
                <w:rFonts w:hint="eastAsia" w:ascii="宋体" w:hAnsi="宋体"/>
                <w:szCs w:val="21"/>
              </w:rPr>
              <w:t xml:space="preserve"> </w:t>
            </w:r>
          </w:p>
        </w:tc>
        <w:tc>
          <w:tcPr>
            <w:tcW w:w="4413" w:type="dxa"/>
            <w:noWrap w:val="0"/>
            <w:vAlign w:val="center"/>
          </w:tcPr>
          <w:p w14:paraId="598B2A0A">
            <w:pPr>
              <w:wordWrap w:val="0"/>
              <w:jc w:val="center"/>
              <w:rPr>
                <w:rFonts w:ascii="宋体" w:hAnsi="宋体"/>
                <w:szCs w:val="21"/>
              </w:rPr>
            </w:pPr>
          </w:p>
        </w:tc>
        <w:tc>
          <w:tcPr>
            <w:tcW w:w="2282" w:type="dxa"/>
            <w:noWrap w:val="0"/>
            <w:vAlign w:val="center"/>
          </w:tcPr>
          <w:p w14:paraId="641DF22A">
            <w:pPr>
              <w:wordWrap w:val="0"/>
              <w:jc w:val="center"/>
              <w:rPr>
                <w:rFonts w:ascii="宋体" w:hAnsi="宋体"/>
                <w:szCs w:val="21"/>
              </w:rPr>
            </w:pPr>
          </w:p>
        </w:tc>
        <w:tc>
          <w:tcPr>
            <w:tcW w:w="2532" w:type="dxa"/>
            <w:noWrap w:val="0"/>
            <w:vAlign w:val="center"/>
          </w:tcPr>
          <w:p w14:paraId="6429A241">
            <w:pPr>
              <w:wordWrap w:val="0"/>
              <w:jc w:val="center"/>
              <w:rPr>
                <w:rFonts w:ascii="宋体" w:hAnsi="宋体"/>
                <w:szCs w:val="21"/>
              </w:rPr>
            </w:pPr>
          </w:p>
        </w:tc>
      </w:tr>
    </w:tbl>
    <w:p w14:paraId="6B88F21B">
      <w:pPr>
        <w:pStyle w:val="3"/>
        <w:keepNext w:val="0"/>
        <w:keepLines w:val="0"/>
        <w:spacing w:line="360" w:lineRule="auto"/>
        <w:rPr>
          <w:rFonts w:ascii="宋体" w:hAnsi="宋体" w:eastAsia="宋体"/>
          <w:b w:val="0"/>
          <w:sz w:val="24"/>
        </w:rPr>
        <w:sectPr>
          <w:pgSz w:w="16838" w:h="11906" w:orient="landscape"/>
          <w:pgMar w:top="1800" w:right="1440" w:bottom="1800" w:left="1440" w:header="851" w:footer="850" w:gutter="0"/>
          <w:pgNumType w:chapStyle="1"/>
          <w:cols w:space="720" w:num="1"/>
          <w:docGrid w:linePitch="317" w:charSpace="0"/>
        </w:sectPr>
      </w:pPr>
    </w:p>
    <w:p w14:paraId="27060CFE">
      <w:pPr>
        <w:pStyle w:val="3"/>
        <w:keepNext w:val="0"/>
        <w:keepLines w:val="0"/>
        <w:spacing w:line="360" w:lineRule="auto"/>
        <w:rPr>
          <w:rFonts w:hint="eastAsia" w:ascii="宋体" w:hAnsi="宋体" w:eastAsia="宋体"/>
          <w:b w:val="0"/>
          <w:sz w:val="24"/>
        </w:rPr>
      </w:pPr>
      <w:bookmarkStart w:id="660" w:name="_Toc226045947"/>
      <w:bookmarkStart w:id="661" w:name="_Toc497485519"/>
      <w:r>
        <w:rPr>
          <w:rFonts w:ascii="宋体" w:hAnsi="宋体" w:eastAsia="宋体"/>
          <w:b w:val="0"/>
          <w:sz w:val="24"/>
        </w:rPr>
        <w:t>附表</w:t>
      </w:r>
      <w:r>
        <w:rPr>
          <w:rFonts w:hint="eastAsia" w:ascii="宋体" w:hAnsi="宋体" w:eastAsia="宋体"/>
          <w:b w:val="0"/>
          <w:sz w:val="24"/>
        </w:rPr>
        <w:t>2</w:t>
      </w:r>
      <w:r>
        <w:rPr>
          <w:rFonts w:ascii="宋体" w:hAnsi="宋体" w:eastAsia="宋体"/>
          <w:b w:val="0"/>
          <w:sz w:val="24"/>
        </w:rPr>
        <w:t>：</w:t>
      </w:r>
      <w:r>
        <w:rPr>
          <w:rFonts w:hint="eastAsia" w:ascii="宋体" w:hAnsi="宋体" w:eastAsia="宋体"/>
          <w:b w:val="0"/>
          <w:sz w:val="24"/>
        </w:rPr>
        <w:t>专家声明书</w:t>
      </w:r>
      <w:bookmarkEnd w:id="656"/>
      <w:bookmarkEnd w:id="657"/>
      <w:bookmarkEnd w:id="658"/>
      <w:bookmarkEnd w:id="659"/>
      <w:bookmarkEnd w:id="660"/>
      <w:bookmarkEnd w:id="661"/>
    </w:p>
    <w:p w14:paraId="0BE3EDA8">
      <w:pPr>
        <w:wordWrap w:val="0"/>
        <w:spacing w:before="480" w:beforeLines="200" w:after="240" w:afterLines="100" w:line="360" w:lineRule="auto"/>
        <w:jc w:val="center"/>
        <w:rPr>
          <w:rFonts w:hint="eastAsia" w:ascii="宋体" w:hAnsi="宋体"/>
          <w:sz w:val="28"/>
          <w:szCs w:val="28"/>
        </w:rPr>
      </w:pPr>
      <w:r>
        <w:rPr>
          <w:rFonts w:ascii="宋体" w:hAnsi="宋体"/>
          <w:sz w:val="28"/>
          <w:szCs w:val="28"/>
        </w:rPr>
        <w:t>专家声明书</w:t>
      </w:r>
    </w:p>
    <w:p w14:paraId="09E6CBC3">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cs="Arial"/>
          <w:bCs/>
          <w:szCs w:val="21"/>
        </w:rPr>
        <w:t>____________________</w:t>
      </w:r>
      <w:r>
        <w:rPr>
          <w:rFonts w:hint="eastAsia" w:ascii="宋体" w:hAnsi="宋体" w:cs="Arial"/>
          <w:bCs/>
          <w:szCs w:val="21"/>
        </w:rPr>
        <w:t>（工程名称）</w:t>
      </w:r>
      <w:r>
        <w:rPr>
          <w:rFonts w:ascii="宋体" w:hAnsi="宋体" w:cs="宋体"/>
          <w:kern w:val="0"/>
          <w:szCs w:val="21"/>
        </w:rPr>
        <w:t>施工招标</w:t>
      </w:r>
      <w:r>
        <w:rPr>
          <w:rFonts w:hint="eastAsia" w:ascii="宋体" w:hAnsi="宋体" w:cs="宋体"/>
          <w:kern w:val="0"/>
          <w:szCs w:val="21"/>
        </w:rPr>
        <w:t>资格预审审查</w:t>
      </w:r>
      <w:r>
        <w:rPr>
          <w:rFonts w:ascii="宋体" w:hAnsi="宋体" w:cs="宋体"/>
          <w:kern w:val="0"/>
          <w:szCs w:val="21"/>
        </w:rPr>
        <w:t>的专家。</w:t>
      </w:r>
    </w:p>
    <w:p w14:paraId="2721B1D3">
      <w:pPr>
        <w:widowControl/>
        <w:spacing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w:t>
      </w:r>
      <w:r>
        <w:rPr>
          <w:rFonts w:hint="eastAsia" w:ascii="宋体" w:hAnsi="宋体" w:cs="Arial"/>
          <w:bCs/>
          <w:kern w:val="0"/>
          <w:szCs w:val="21"/>
        </w:rPr>
        <w:t>资格审查</w:t>
      </w:r>
      <w:r>
        <w:rPr>
          <w:rFonts w:ascii="宋体" w:hAnsi="宋体" w:cs="宋体"/>
          <w:kern w:val="0"/>
          <w:szCs w:val="21"/>
        </w:rPr>
        <w:t>前未与招标人、招标代理机构以及申请人发生可能影响</w:t>
      </w:r>
      <w:r>
        <w:rPr>
          <w:rFonts w:hint="eastAsia" w:ascii="宋体" w:hAnsi="宋体" w:cs="宋体"/>
          <w:kern w:val="0"/>
          <w:szCs w:val="21"/>
        </w:rPr>
        <w:t>审查</w:t>
      </w:r>
      <w:r>
        <w:rPr>
          <w:rFonts w:ascii="宋体" w:hAnsi="宋体" w:cs="宋体"/>
          <w:kern w:val="0"/>
          <w:szCs w:val="21"/>
        </w:rPr>
        <w:t>结果的接触；在</w:t>
      </w:r>
      <w:r>
        <w:rPr>
          <w:rFonts w:hint="eastAsia" w:ascii="宋体" w:hAnsi="宋体" w:cs="宋体"/>
          <w:kern w:val="0"/>
          <w:szCs w:val="21"/>
        </w:rPr>
        <w:t>审查</w:t>
      </w:r>
      <w:r>
        <w:rPr>
          <w:rFonts w:ascii="宋体" w:hAnsi="宋体" w:cs="宋体"/>
          <w:kern w:val="0"/>
          <w:szCs w:val="21"/>
        </w:rPr>
        <w:t>结果确定之前，不向外透露对</w:t>
      </w:r>
      <w:r>
        <w:rPr>
          <w:rFonts w:hint="eastAsia" w:ascii="宋体" w:hAnsi="宋体" w:cs="宋体"/>
          <w:kern w:val="0"/>
          <w:szCs w:val="21"/>
        </w:rPr>
        <w:t>资格预审申请</w:t>
      </w:r>
      <w:r>
        <w:rPr>
          <w:rFonts w:ascii="宋体" w:hAnsi="宋体" w:cs="宋体"/>
          <w:kern w:val="0"/>
          <w:szCs w:val="21"/>
        </w:rPr>
        <w:t>文件的</w:t>
      </w:r>
      <w:r>
        <w:rPr>
          <w:rFonts w:hint="eastAsia" w:ascii="宋体" w:hAnsi="宋体" w:cs="宋体"/>
          <w:kern w:val="0"/>
          <w:szCs w:val="21"/>
        </w:rPr>
        <w:t>审查</w:t>
      </w:r>
      <w:r>
        <w:rPr>
          <w:rFonts w:ascii="宋体" w:hAnsi="宋体" w:cs="宋体"/>
          <w:kern w:val="0"/>
          <w:szCs w:val="21"/>
        </w:rPr>
        <w:t>、</w:t>
      </w:r>
      <w:r>
        <w:rPr>
          <w:rFonts w:hint="eastAsia" w:ascii="宋体" w:hAnsi="宋体" w:cs="宋体"/>
          <w:kern w:val="0"/>
          <w:szCs w:val="21"/>
        </w:rPr>
        <w:t>通过详细审查申请人排序</w:t>
      </w:r>
      <w:r>
        <w:rPr>
          <w:rFonts w:ascii="宋体" w:hAnsi="宋体" w:cs="宋体"/>
          <w:kern w:val="0"/>
          <w:szCs w:val="21"/>
        </w:rPr>
        <w:t>情况以及与</w:t>
      </w:r>
      <w:r>
        <w:rPr>
          <w:rFonts w:hint="eastAsia" w:ascii="宋体" w:hAnsi="宋体" w:cs="宋体"/>
          <w:kern w:val="0"/>
          <w:szCs w:val="21"/>
        </w:rPr>
        <w:t>审查</w:t>
      </w:r>
      <w:r>
        <w:rPr>
          <w:rFonts w:ascii="宋体" w:hAnsi="宋体" w:cs="宋体"/>
          <w:kern w:val="0"/>
          <w:szCs w:val="21"/>
        </w:rPr>
        <w:t>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w:t>
      </w:r>
      <w:r>
        <w:rPr>
          <w:rFonts w:ascii="宋体" w:hAnsi="宋体" w:cs="Arial"/>
          <w:bCs/>
          <w:kern w:val="0"/>
          <w:szCs w:val="21"/>
        </w:rPr>
        <w:t>申请人须知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5.1.3项</w:t>
      </w:r>
      <w:r>
        <w:rPr>
          <w:rFonts w:ascii="宋体" w:hAnsi="宋体" w:cs="Arial"/>
          <w:bCs/>
          <w:kern w:val="0"/>
          <w:szCs w:val="21"/>
        </w:rPr>
        <w:t>需要回避的情形</w:t>
      </w:r>
      <w:r>
        <w:rPr>
          <w:rFonts w:ascii="宋体" w:hAnsi="宋体" w:cs="宋体"/>
          <w:kern w:val="0"/>
          <w:szCs w:val="21"/>
        </w:rPr>
        <w:t>。</w:t>
      </w:r>
    </w:p>
    <w:p w14:paraId="139C7EE7">
      <w:pPr>
        <w:widowControl/>
        <w:spacing w:line="360" w:lineRule="auto"/>
        <w:ind w:firstLine="420" w:firstLineChars="200"/>
        <w:rPr>
          <w:rFonts w:hint="eastAsia" w:ascii="宋体" w:hAnsi="宋体" w:cs="宋体"/>
          <w:kern w:val="0"/>
          <w:szCs w:val="21"/>
        </w:rPr>
      </w:pPr>
      <w:r>
        <w:rPr>
          <w:rFonts w:ascii="宋体" w:hAnsi="宋体" w:cs="宋体"/>
          <w:kern w:val="0"/>
          <w:szCs w:val="21"/>
        </w:rPr>
        <w:t>本人郑重保证：在</w:t>
      </w:r>
      <w:r>
        <w:rPr>
          <w:rFonts w:hint="eastAsia" w:ascii="宋体" w:hAnsi="宋体" w:cs="宋体"/>
          <w:kern w:val="0"/>
          <w:szCs w:val="21"/>
        </w:rPr>
        <w:t>审查</w:t>
      </w:r>
      <w:r>
        <w:rPr>
          <w:rFonts w:ascii="宋体" w:hAnsi="宋体" w:cs="宋体"/>
          <w:kern w:val="0"/>
          <w:szCs w:val="21"/>
        </w:rPr>
        <w:t>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规章和纪律；服从</w:t>
      </w:r>
      <w:r>
        <w:rPr>
          <w:rFonts w:hint="eastAsia" w:ascii="宋体" w:hAnsi="宋体" w:cs="宋体"/>
          <w:kern w:val="0"/>
          <w:szCs w:val="21"/>
        </w:rPr>
        <w:t>审查</w:t>
      </w:r>
      <w:r>
        <w:rPr>
          <w:rFonts w:ascii="宋体" w:hAnsi="宋体" w:cs="宋体"/>
          <w:kern w:val="0"/>
          <w:szCs w:val="21"/>
        </w:rPr>
        <w:t>委员会的统一安排；独立、客观、公正地履行专家职责。</w:t>
      </w:r>
    </w:p>
    <w:p w14:paraId="58F76C2C">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本人接受有关行政监督部门依法实施监督。如违反上述承诺或者不能履行专家职责，本人愿意承担一切由此带来的法律责任。</w:t>
      </w:r>
    </w:p>
    <w:p w14:paraId="313E1295">
      <w:pPr>
        <w:widowControl/>
        <w:wordWrap w:val="0"/>
        <w:spacing w:line="360" w:lineRule="auto"/>
        <w:ind w:firstLine="420" w:firstLineChars="200"/>
        <w:rPr>
          <w:rFonts w:hint="eastAsia" w:ascii="宋体" w:hAnsi="宋体" w:cs="宋体"/>
          <w:kern w:val="0"/>
          <w:szCs w:val="21"/>
        </w:rPr>
      </w:pPr>
      <w:r>
        <w:rPr>
          <w:rFonts w:ascii="宋体" w:hAnsi="宋体" w:cs="宋体"/>
          <w:kern w:val="0"/>
          <w:szCs w:val="21"/>
        </w:rPr>
        <w:t>特此声明。</w:t>
      </w:r>
      <w:bookmarkStart w:id="662" w:name="_Toc482343158"/>
      <w:bookmarkStart w:id="663" w:name="_Toc481775373"/>
      <w:bookmarkStart w:id="664" w:name="_Toc485379815"/>
      <w:bookmarkStart w:id="665" w:name="_Toc485237260"/>
    </w:p>
    <w:p w14:paraId="57E15C73">
      <w:pPr>
        <w:wordWrap w:val="0"/>
        <w:spacing w:before="480" w:beforeLines="200" w:line="360" w:lineRule="auto"/>
        <w:ind w:firstLine="4410" w:firstLineChars="2100"/>
        <w:rPr>
          <w:rFonts w:hint="eastAsia" w:ascii="宋体" w:hAnsi="宋体"/>
          <w:szCs w:val="21"/>
        </w:rPr>
      </w:pPr>
      <w:r>
        <w:rPr>
          <w:rFonts w:hint="eastAsia" w:ascii="宋体" w:hAnsi="宋体" w:cs="Arial"/>
          <w:szCs w:val="21"/>
        </w:rPr>
        <w:t>审查委员会成员签字：</w:t>
      </w:r>
    </w:p>
    <w:p w14:paraId="384AE120">
      <w:pPr>
        <w:wordWrap w:val="0"/>
        <w:spacing w:before="960" w:beforeLines="400" w:line="360" w:lineRule="auto"/>
        <w:ind w:firstLine="4620" w:firstLineChars="2200"/>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7358694">
      <w:pPr>
        <w:widowControl/>
        <w:spacing w:line="360" w:lineRule="auto"/>
        <w:ind w:firstLine="482" w:firstLineChars="200"/>
        <w:rPr>
          <w:rFonts w:ascii="宋体" w:hAnsi="宋体"/>
          <w:b/>
          <w:sz w:val="24"/>
        </w:rPr>
        <w:sectPr>
          <w:pgSz w:w="11906" w:h="16838"/>
          <w:pgMar w:top="1440" w:right="1800" w:bottom="1440" w:left="1800" w:header="851" w:footer="850" w:gutter="0"/>
          <w:pgNumType w:chapStyle="1"/>
          <w:cols w:space="720" w:num="1"/>
          <w:docGrid w:linePitch="317" w:charSpace="0"/>
        </w:sectPr>
      </w:pPr>
    </w:p>
    <w:bookmarkEnd w:id="662"/>
    <w:bookmarkEnd w:id="663"/>
    <w:bookmarkEnd w:id="664"/>
    <w:bookmarkEnd w:id="665"/>
    <w:p w14:paraId="0C043554">
      <w:pPr>
        <w:pStyle w:val="3"/>
        <w:keepNext w:val="0"/>
        <w:keepLines w:val="0"/>
        <w:wordWrap w:val="0"/>
        <w:spacing w:line="360" w:lineRule="auto"/>
        <w:rPr>
          <w:rFonts w:hint="eastAsia" w:ascii="宋体" w:hAnsi="宋体" w:eastAsia="宋体"/>
          <w:b w:val="0"/>
          <w:sz w:val="24"/>
        </w:rPr>
      </w:pPr>
      <w:bookmarkStart w:id="666" w:name="_Toc480285606"/>
      <w:bookmarkStart w:id="667" w:name="_Toc226045948"/>
      <w:bookmarkStart w:id="668" w:name="_Toc488134720"/>
      <w:bookmarkStart w:id="669" w:name="_Toc487443024"/>
      <w:bookmarkStart w:id="670" w:name="_Toc481941853"/>
      <w:bookmarkStart w:id="671" w:name="_Toc488862695"/>
      <w:bookmarkStart w:id="672" w:name="_Toc497485520"/>
      <w:bookmarkStart w:id="673" w:name="_Toc482343159"/>
      <w:bookmarkStart w:id="674" w:name="_Toc485237261"/>
      <w:bookmarkStart w:id="675" w:name="_Toc481775374"/>
      <w:bookmarkStart w:id="676" w:name="_Toc485379816"/>
      <w:r>
        <w:rPr>
          <w:rFonts w:hint="eastAsia" w:ascii="宋体" w:hAnsi="宋体" w:eastAsia="宋体"/>
          <w:b w:val="0"/>
          <w:sz w:val="24"/>
        </w:rPr>
        <w:t>附表3：初步审查记录表</w:t>
      </w:r>
      <w:bookmarkEnd w:id="666"/>
      <w:bookmarkEnd w:id="667"/>
      <w:bookmarkEnd w:id="668"/>
      <w:bookmarkEnd w:id="669"/>
      <w:bookmarkEnd w:id="670"/>
      <w:bookmarkEnd w:id="671"/>
      <w:bookmarkEnd w:id="672"/>
    </w:p>
    <w:p w14:paraId="4EF2B90E">
      <w:pPr>
        <w:wordWrap w:val="0"/>
        <w:spacing w:line="360" w:lineRule="auto"/>
        <w:jc w:val="center"/>
        <w:rPr>
          <w:rFonts w:ascii="宋体" w:hAnsi="宋体"/>
          <w:b/>
          <w:sz w:val="24"/>
        </w:rPr>
      </w:pPr>
      <w:r>
        <w:rPr>
          <w:rFonts w:hint="eastAsia" w:ascii="宋体" w:hAnsi="宋体"/>
          <w:sz w:val="28"/>
          <w:szCs w:val="28"/>
        </w:rPr>
        <w:t>初步审查记录表</w:t>
      </w:r>
    </w:p>
    <w:p w14:paraId="0BDDE662">
      <w:pPr>
        <w:wordWrap w:val="0"/>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537"/>
        <w:gridCol w:w="4329"/>
        <w:gridCol w:w="1265"/>
        <w:gridCol w:w="1445"/>
        <w:gridCol w:w="1265"/>
        <w:gridCol w:w="1325"/>
        <w:gridCol w:w="1451"/>
      </w:tblGrid>
      <w:tr w14:paraId="7C941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646" w:type="dxa"/>
            <w:vMerge w:val="restart"/>
            <w:noWrap w:val="0"/>
            <w:vAlign w:val="center"/>
          </w:tcPr>
          <w:p w14:paraId="49F2CE94">
            <w:pPr>
              <w:wordWrap w:val="0"/>
              <w:jc w:val="center"/>
              <w:rPr>
                <w:rFonts w:ascii="宋体" w:hAnsi="宋体"/>
                <w:szCs w:val="21"/>
              </w:rPr>
            </w:pPr>
            <w:r>
              <w:rPr>
                <w:rFonts w:hint="eastAsia" w:ascii="宋体" w:hAnsi="宋体"/>
                <w:szCs w:val="21"/>
              </w:rPr>
              <w:t>序号</w:t>
            </w:r>
          </w:p>
        </w:tc>
        <w:tc>
          <w:tcPr>
            <w:tcW w:w="2537" w:type="dxa"/>
            <w:vMerge w:val="restart"/>
            <w:noWrap w:val="0"/>
            <w:vAlign w:val="center"/>
          </w:tcPr>
          <w:p w14:paraId="3A67B5C7">
            <w:pPr>
              <w:wordWrap w:val="0"/>
              <w:jc w:val="center"/>
              <w:rPr>
                <w:rFonts w:ascii="宋体" w:hAnsi="宋体"/>
                <w:szCs w:val="21"/>
              </w:rPr>
            </w:pPr>
            <w:r>
              <w:rPr>
                <w:rFonts w:hint="eastAsia" w:ascii="宋体" w:hAnsi="宋体"/>
                <w:szCs w:val="21"/>
              </w:rPr>
              <w:t>审查因素</w:t>
            </w:r>
          </w:p>
        </w:tc>
        <w:tc>
          <w:tcPr>
            <w:tcW w:w="4329" w:type="dxa"/>
            <w:vMerge w:val="restart"/>
            <w:noWrap w:val="0"/>
            <w:vAlign w:val="center"/>
          </w:tcPr>
          <w:p w14:paraId="680EFC82">
            <w:pPr>
              <w:wordWrap w:val="0"/>
              <w:jc w:val="center"/>
              <w:rPr>
                <w:rFonts w:ascii="宋体" w:hAnsi="宋体"/>
                <w:szCs w:val="21"/>
              </w:rPr>
            </w:pPr>
            <w:r>
              <w:rPr>
                <w:rFonts w:hint="eastAsia" w:ascii="宋体" w:hAnsi="宋体"/>
                <w:szCs w:val="21"/>
              </w:rPr>
              <w:t>审查标准</w:t>
            </w:r>
          </w:p>
        </w:tc>
        <w:tc>
          <w:tcPr>
            <w:tcW w:w="6751" w:type="dxa"/>
            <w:gridSpan w:val="5"/>
            <w:noWrap w:val="0"/>
            <w:vAlign w:val="center"/>
          </w:tcPr>
          <w:p w14:paraId="64433B45">
            <w:pPr>
              <w:wordWrap w:val="0"/>
              <w:jc w:val="center"/>
              <w:rPr>
                <w:rFonts w:ascii="宋体" w:hAnsi="宋体"/>
                <w:szCs w:val="21"/>
              </w:rPr>
            </w:pPr>
            <w:r>
              <w:rPr>
                <w:rFonts w:hint="eastAsia" w:ascii="宋体" w:hAnsi="宋体"/>
                <w:szCs w:val="21"/>
              </w:rPr>
              <w:t>申请人名称和审查结论以及相关情况说明</w:t>
            </w:r>
          </w:p>
        </w:tc>
      </w:tr>
      <w:tr w14:paraId="4D68E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blHeader/>
          <w:jc w:val="center"/>
        </w:trPr>
        <w:tc>
          <w:tcPr>
            <w:tcW w:w="646" w:type="dxa"/>
            <w:vMerge w:val="continue"/>
            <w:noWrap w:val="0"/>
            <w:vAlign w:val="center"/>
          </w:tcPr>
          <w:p w14:paraId="794864F0">
            <w:pPr>
              <w:wordWrap w:val="0"/>
              <w:jc w:val="center"/>
              <w:rPr>
                <w:rFonts w:ascii="宋体" w:hAnsi="宋体"/>
                <w:szCs w:val="21"/>
              </w:rPr>
            </w:pPr>
          </w:p>
        </w:tc>
        <w:tc>
          <w:tcPr>
            <w:tcW w:w="2537" w:type="dxa"/>
            <w:vMerge w:val="continue"/>
            <w:noWrap w:val="0"/>
            <w:vAlign w:val="center"/>
          </w:tcPr>
          <w:p w14:paraId="0A1E1EED">
            <w:pPr>
              <w:wordWrap w:val="0"/>
              <w:jc w:val="center"/>
              <w:rPr>
                <w:rFonts w:ascii="宋体" w:hAnsi="宋体"/>
                <w:szCs w:val="21"/>
              </w:rPr>
            </w:pPr>
          </w:p>
        </w:tc>
        <w:tc>
          <w:tcPr>
            <w:tcW w:w="4329" w:type="dxa"/>
            <w:vMerge w:val="continue"/>
            <w:noWrap w:val="0"/>
            <w:vAlign w:val="center"/>
          </w:tcPr>
          <w:p w14:paraId="7F00B339">
            <w:pPr>
              <w:wordWrap w:val="0"/>
              <w:jc w:val="center"/>
              <w:rPr>
                <w:rFonts w:ascii="宋体" w:hAnsi="宋体"/>
                <w:szCs w:val="21"/>
              </w:rPr>
            </w:pPr>
          </w:p>
        </w:tc>
        <w:tc>
          <w:tcPr>
            <w:tcW w:w="1265" w:type="dxa"/>
            <w:noWrap w:val="0"/>
            <w:vAlign w:val="center"/>
          </w:tcPr>
          <w:p w14:paraId="5B1148B7">
            <w:pPr>
              <w:wordWrap w:val="0"/>
              <w:jc w:val="center"/>
              <w:rPr>
                <w:rFonts w:ascii="宋体" w:hAnsi="宋体"/>
                <w:szCs w:val="21"/>
              </w:rPr>
            </w:pPr>
          </w:p>
        </w:tc>
        <w:tc>
          <w:tcPr>
            <w:tcW w:w="1445" w:type="dxa"/>
            <w:noWrap w:val="0"/>
            <w:vAlign w:val="center"/>
          </w:tcPr>
          <w:p w14:paraId="1B8361D3">
            <w:pPr>
              <w:wordWrap w:val="0"/>
              <w:jc w:val="center"/>
              <w:rPr>
                <w:rFonts w:ascii="宋体" w:hAnsi="宋体"/>
                <w:szCs w:val="21"/>
              </w:rPr>
            </w:pPr>
          </w:p>
        </w:tc>
        <w:tc>
          <w:tcPr>
            <w:tcW w:w="1265" w:type="dxa"/>
            <w:noWrap w:val="0"/>
            <w:vAlign w:val="center"/>
          </w:tcPr>
          <w:p w14:paraId="75AE6DAC">
            <w:pPr>
              <w:wordWrap w:val="0"/>
              <w:jc w:val="center"/>
              <w:rPr>
                <w:rFonts w:ascii="宋体" w:hAnsi="宋体"/>
                <w:szCs w:val="21"/>
              </w:rPr>
            </w:pPr>
          </w:p>
        </w:tc>
        <w:tc>
          <w:tcPr>
            <w:tcW w:w="1325" w:type="dxa"/>
            <w:noWrap w:val="0"/>
            <w:vAlign w:val="center"/>
          </w:tcPr>
          <w:p w14:paraId="387607F5">
            <w:pPr>
              <w:wordWrap w:val="0"/>
              <w:jc w:val="center"/>
              <w:rPr>
                <w:rFonts w:ascii="宋体" w:hAnsi="宋体"/>
                <w:szCs w:val="21"/>
              </w:rPr>
            </w:pPr>
          </w:p>
        </w:tc>
        <w:tc>
          <w:tcPr>
            <w:tcW w:w="1451" w:type="dxa"/>
            <w:noWrap w:val="0"/>
            <w:vAlign w:val="center"/>
          </w:tcPr>
          <w:p w14:paraId="4EBCB953">
            <w:pPr>
              <w:wordWrap w:val="0"/>
              <w:jc w:val="center"/>
              <w:rPr>
                <w:rFonts w:ascii="宋体" w:hAnsi="宋体"/>
                <w:szCs w:val="21"/>
              </w:rPr>
            </w:pPr>
          </w:p>
        </w:tc>
      </w:tr>
      <w:tr w14:paraId="289B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46" w:type="dxa"/>
            <w:noWrap w:val="0"/>
            <w:vAlign w:val="center"/>
          </w:tcPr>
          <w:p w14:paraId="32A4D88D">
            <w:pPr>
              <w:wordWrap w:val="0"/>
              <w:jc w:val="center"/>
              <w:rPr>
                <w:rFonts w:ascii="宋体" w:hAnsi="宋体"/>
                <w:szCs w:val="21"/>
              </w:rPr>
            </w:pPr>
            <w:r>
              <w:rPr>
                <w:rFonts w:hint="eastAsia" w:ascii="宋体" w:hAnsi="宋体"/>
                <w:szCs w:val="21"/>
              </w:rPr>
              <w:t>1</w:t>
            </w:r>
          </w:p>
        </w:tc>
        <w:tc>
          <w:tcPr>
            <w:tcW w:w="2537" w:type="dxa"/>
            <w:noWrap w:val="0"/>
            <w:vAlign w:val="center"/>
          </w:tcPr>
          <w:p w14:paraId="59DC1647">
            <w:pPr>
              <w:wordWrap w:val="0"/>
              <w:jc w:val="left"/>
              <w:rPr>
                <w:rFonts w:ascii="宋体" w:hAnsi="宋体"/>
                <w:szCs w:val="21"/>
              </w:rPr>
            </w:pPr>
            <w:r>
              <w:rPr>
                <w:rFonts w:hint="eastAsia" w:ascii="宋体" w:hAnsi="宋体"/>
                <w:szCs w:val="21"/>
              </w:rPr>
              <w:t>申请人名称</w:t>
            </w:r>
          </w:p>
        </w:tc>
        <w:tc>
          <w:tcPr>
            <w:tcW w:w="4329" w:type="dxa"/>
            <w:noWrap w:val="0"/>
            <w:vAlign w:val="center"/>
          </w:tcPr>
          <w:p w14:paraId="756ABB58">
            <w:pPr>
              <w:wordWrap w:val="0"/>
              <w:jc w:val="left"/>
              <w:rPr>
                <w:rFonts w:ascii="宋体" w:hAnsi="宋体"/>
                <w:szCs w:val="21"/>
              </w:rPr>
            </w:pPr>
            <w:r>
              <w:rPr>
                <w:rFonts w:hint="eastAsia" w:ascii="宋体" w:hAnsi="宋体"/>
                <w:szCs w:val="21"/>
              </w:rPr>
              <w:t>与营业执照、资质证书、安全生产许可证一致</w:t>
            </w:r>
          </w:p>
        </w:tc>
        <w:tc>
          <w:tcPr>
            <w:tcW w:w="1265" w:type="dxa"/>
            <w:noWrap w:val="0"/>
            <w:vAlign w:val="center"/>
          </w:tcPr>
          <w:p w14:paraId="045EE9F7">
            <w:pPr>
              <w:wordWrap w:val="0"/>
              <w:jc w:val="center"/>
              <w:rPr>
                <w:rFonts w:ascii="宋体" w:hAnsi="宋体"/>
                <w:szCs w:val="21"/>
              </w:rPr>
            </w:pPr>
          </w:p>
        </w:tc>
        <w:tc>
          <w:tcPr>
            <w:tcW w:w="1445" w:type="dxa"/>
            <w:noWrap w:val="0"/>
            <w:vAlign w:val="center"/>
          </w:tcPr>
          <w:p w14:paraId="6B20F985">
            <w:pPr>
              <w:wordWrap w:val="0"/>
              <w:jc w:val="center"/>
              <w:rPr>
                <w:rFonts w:ascii="宋体" w:hAnsi="宋体"/>
                <w:szCs w:val="21"/>
              </w:rPr>
            </w:pPr>
          </w:p>
        </w:tc>
        <w:tc>
          <w:tcPr>
            <w:tcW w:w="1265" w:type="dxa"/>
            <w:noWrap w:val="0"/>
            <w:vAlign w:val="center"/>
          </w:tcPr>
          <w:p w14:paraId="78D355D4">
            <w:pPr>
              <w:wordWrap w:val="0"/>
              <w:jc w:val="center"/>
              <w:rPr>
                <w:rFonts w:ascii="宋体" w:hAnsi="宋体"/>
                <w:szCs w:val="21"/>
              </w:rPr>
            </w:pPr>
          </w:p>
        </w:tc>
        <w:tc>
          <w:tcPr>
            <w:tcW w:w="1325" w:type="dxa"/>
            <w:noWrap w:val="0"/>
            <w:vAlign w:val="center"/>
          </w:tcPr>
          <w:p w14:paraId="6D218CD6">
            <w:pPr>
              <w:wordWrap w:val="0"/>
              <w:jc w:val="center"/>
              <w:rPr>
                <w:rFonts w:ascii="宋体" w:hAnsi="宋体"/>
                <w:szCs w:val="21"/>
              </w:rPr>
            </w:pPr>
          </w:p>
        </w:tc>
        <w:tc>
          <w:tcPr>
            <w:tcW w:w="1451" w:type="dxa"/>
            <w:noWrap w:val="0"/>
            <w:vAlign w:val="center"/>
          </w:tcPr>
          <w:p w14:paraId="181EFF54">
            <w:pPr>
              <w:wordWrap w:val="0"/>
              <w:jc w:val="center"/>
              <w:rPr>
                <w:rFonts w:ascii="宋体" w:hAnsi="宋体"/>
                <w:szCs w:val="21"/>
              </w:rPr>
            </w:pPr>
          </w:p>
        </w:tc>
      </w:tr>
      <w:tr w14:paraId="0B00B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46" w:type="dxa"/>
            <w:noWrap w:val="0"/>
            <w:vAlign w:val="center"/>
          </w:tcPr>
          <w:p w14:paraId="4CCED162">
            <w:pPr>
              <w:wordWrap w:val="0"/>
              <w:jc w:val="center"/>
              <w:rPr>
                <w:rFonts w:ascii="宋体" w:hAnsi="宋体"/>
                <w:szCs w:val="21"/>
              </w:rPr>
            </w:pPr>
            <w:r>
              <w:rPr>
                <w:rFonts w:hint="eastAsia" w:ascii="宋体" w:hAnsi="宋体"/>
                <w:szCs w:val="21"/>
              </w:rPr>
              <w:t>2</w:t>
            </w:r>
          </w:p>
        </w:tc>
        <w:tc>
          <w:tcPr>
            <w:tcW w:w="2537" w:type="dxa"/>
            <w:noWrap w:val="0"/>
            <w:vAlign w:val="center"/>
          </w:tcPr>
          <w:p w14:paraId="1E8DAA4F">
            <w:pPr>
              <w:wordWrap w:val="0"/>
              <w:jc w:val="left"/>
              <w:rPr>
                <w:rFonts w:ascii="宋体" w:hAnsi="宋体"/>
                <w:szCs w:val="21"/>
              </w:rPr>
            </w:pPr>
            <w:r>
              <w:rPr>
                <w:rFonts w:hint="eastAsia" w:ascii="宋体" w:hAnsi="宋体"/>
                <w:szCs w:val="21"/>
              </w:rPr>
              <w:t>申请函印章</w:t>
            </w:r>
          </w:p>
        </w:tc>
        <w:tc>
          <w:tcPr>
            <w:tcW w:w="4329" w:type="dxa"/>
            <w:noWrap w:val="0"/>
            <w:vAlign w:val="center"/>
          </w:tcPr>
          <w:p w14:paraId="2478886A">
            <w:pPr>
              <w:wordWrap w:val="0"/>
              <w:jc w:val="left"/>
              <w:rPr>
                <w:rFonts w:ascii="宋体" w:hAnsi="宋体"/>
                <w:szCs w:val="21"/>
              </w:rPr>
            </w:pPr>
            <w:r>
              <w:rPr>
                <w:rFonts w:hint="eastAsia" w:ascii="宋体" w:hAnsi="宋体"/>
                <w:szCs w:val="21"/>
              </w:rPr>
              <w:t>盖企业CA电子印章和法定代表人或其委托代理人的个人CA电子印章</w:t>
            </w:r>
          </w:p>
        </w:tc>
        <w:tc>
          <w:tcPr>
            <w:tcW w:w="1265" w:type="dxa"/>
            <w:noWrap w:val="0"/>
            <w:vAlign w:val="center"/>
          </w:tcPr>
          <w:p w14:paraId="2BC29A8C">
            <w:pPr>
              <w:wordWrap w:val="0"/>
              <w:jc w:val="center"/>
              <w:rPr>
                <w:rFonts w:ascii="宋体" w:hAnsi="宋体"/>
                <w:szCs w:val="21"/>
              </w:rPr>
            </w:pPr>
          </w:p>
        </w:tc>
        <w:tc>
          <w:tcPr>
            <w:tcW w:w="1445" w:type="dxa"/>
            <w:noWrap w:val="0"/>
            <w:vAlign w:val="center"/>
          </w:tcPr>
          <w:p w14:paraId="235DB03D">
            <w:pPr>
              <w:wordWrap w:val="0"/>
              <w:jc w:val="center"/>
              <w:rPr>
                <w:rFonts w:ascii="宋体" w:hAnsi="宋体"/>
                <w:szCs w:val="21"/>
              </w:rPr>
            </w:pPr>
          </w:p>
        </w:tc>
        <w:tc>
          <w:tcPr>
            <w:tcW w:w="1265" w:type="dxa"/>
            <w:noWrap w:val="0"/>
            <w:vAlign w:val="center"/>
          </w:tcPr>
          <w:p w14:paraId="3ECC568B">
            <w:pPr>
              <w:wordWrap w:val="0"/>
              <w:jc w:val="center"/>
              <w:rPr>
                <w:rFonts w:ascii="宋体" w:hAnsi="宋体"/>
                <w:szCs w:val="21"/>
              </w:rPr>
            </w:pPr>
          </w:p>
        </w:tc>
        <w:tc>
          <w:tcPr>
            <w:tcW w:w="1325" w:type="dxa"/>
            <w:noWrap w:val="0"/>
            <w:vAlign w:val="center"/>
          </w:tcPr>
          <w:p w14:paraId="466E56C8">
            <w:pPr>
              <w:wordWrap w:val="0"/>
              <w:jc w:val="center"/>
              <w:rPr>
                <w:rFonts w:ascii="宋体" w:hAnsi="宋体"/>
                <w:szCs w:val="21"/>
              </w:rPr>
            </w:pPr>
          </w:p>
        </w:tc>
        <w:tc>
          <w:tcPr>
            <w:tcW w:w="1451" w:type="dxa"/>
            <w:noWrap w:val="0"/>
            <w:vAlign w:val="center"/>
          </w:tcPr>
          <w:p w14:paraId="310BF00B">
            <w:pPr>
              <w:wordWrap w:val="0"/>
              <w:jc w:val="center"/>
              <w:rPr>
                <w:rFonts w:ascii="宋体" w:hAnsi="宋体"/>
                <w:szCs w:val="21"/>
              </w:rPr>
            </w:pPr>
          </w:p>
        </w:tc>
      </w:tr>
      <w:tr w14:paraId="6574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46" w:type="dxa"/>
            <w:noWrap w:val="0"/>
            <w:vAlign w:val="center"/>
          </w:tcPr>
          <w:p w14:paraId="58F3EE21">
            <w:pPr>
              <w:wordWrap w:val="0"/>
              <w:jc w:val="center"/>
              <w:rPr>
                <w:rFonts w:ascii="宋体" w:hAnsi="宋体"/>
                <w:szCs w:val="21"/>
              </w:rPr>
            </w:pPr>
            <w:r>
              <w:rPr>
                <w:rFonts w:hint="eastAsia" w:ascii="宋体" w:hAnsi="宋体"/>
                <w:szCs w:val="21"/>
              </w:rPr>
              <w:t>3</w:t>
            </w:r>
          </w:p>
        </w:tc>
        <w:tc>
          <w:tcPr>
            <w:tcW w:w="2537" w:type="dxa"/>
            <w:noWrap w:val="0"/>
            <w:vAlign w:val="center"/>
          </w:tcPr>
          <w:p w14:paraId="15474D7D">
            <w:pPr>
              <w:wordWrap w:val="0"/>
              <w:jc w:val="left"/>
              <w:rPr>
                <w:rFonts w:ascii="宋体" w:hAnsi="宋体"/>
                <w:szCs w:val="21"/>
              </w:rPr>
            </w:pPr>
            <w:r>
              <w:rPr>
                <w:rFonts w:hint="eastAsia" w:ascii="宋体" w:hAnsi="宋体"/>
                <w:szCs w:val="21"/>
              </w:rPr>
              <w:t>联合体申请人（如有）</w:t>
            </w:r>
          </w:p>
        </w:tc>
        <w:tc>
          <w:tcPr>
            <w:tcW w:w="4329" w:type="dxa"/>
            <w:noWrap w:val="0"/>
            <w:vAlign w:val="center"/>
          </w:tcPr>
          <w:p w14:paraId="239432EE">
            <w:pPr>
              <w:wordWrap w:val="0"/>
              <w:jc w:val="left"/>
              <w:rPr>
                <w:rFonts w:ascii="宋体" w:hAnsi="宋体"/>
                <w:szCs w:val="21"/>
              </w:rPr>
            </w:pPr>
            <w:r>
              <w:rPr>
                <w:rFonts w:hint="eastAsia" w:ascii="宋体" w:hAnsi="宋体"/>
                <w:szCs w:val="21"/>
              </w:rPr>
              <w:t>提交联合体协议书，并明确联合体牵头人和联合体分工</w:t>
            </w:r>
          </w:p>
        </w:tc>
        <w:tc>
          <w:tcPr>
            <w:tcW w:w="1265" w:type="dxa"/>
            <w:noWrap w:val="0"/>
            <w:vAlign w:val="center"/>
          </w:tcPr>
          <w:p w14:paraId="1B30D754">
            <w:pPr>
              <w:wordWrap w:val="0"/>
              <w:jc w:val="center"/>
              <w:rPr>
                <w:rFonts w:ascii="宋体" w:hAnsi="宋体"/>
                <w:szCs w:val="21"/>
              </w:rPr>
            </w:pPr>
          </w:p>
        </w:tc>
        <w:tc>
          <w:tcPr>
            <w:tcW w:w="1445" w:type="dxa"/>
            <w:noWrap w:val="0"/>
            <w:vAlign w:val="center"/>
          </w:tcPr>
          <w:p w14:paraId="61B71384">
            <w:pPr>
              <w:wordWrap w:val="0"/>
              <w:jc w:val="center"/>
              <w:rPr>
                <w:rFonts w:ascii="宋体" w:hAnsi="宋体"/>
                <w:szCs w:val="21"/>
              </w:rPr>
            </w:pPr>
          </w:p>
        </w:tc>
        <w:tc>
          <w:tcPr>
            <w:tcW w:w="1265" w:type="dxa"/>
            <w:noWrap w:val="0"/>
            <w:vAlign w:val="center"/>
          </w:tcPr>
          <w:p w14:paraId="5B1FE071">
            <w:pPr>
              <w:wordWrap w:val="0"/>
              <w:jc w:val="center"/>
              <w:rPr>
                <w:rFonts w:ascii="宋体" w:hAnsi="宋体"/>
                <w:szCs w:val="21"/>
              </w:rPr>
            </w:pPr>
          </w:p>
        </w:tc>
        <w:tc>
          <w:tcPr>
            <w:tcW w:w="1325" w:type="dxa"/>
            <w:noWrap w:val="0"/>
            <w:vAlign w:val="center"/>
          </w:tcPr>
          <w:p w14:paraId="04B9BF8F">
            <w:pPr>
              <w:wordWrap w:val="0"/>
              <w:jc w:val="center"/>
              <w:rPr>
                <w:rFonts w:ascii="宋体" w:hAnsi="宋体"/>
                <w:szCs w:val="21"/>
              </w:rPr>
            </w:pPr>
          </w:p>
        </w:tc>
        <w:tc>
          <w:tcPr>
            <w:tcW w:w="1451" w:type="dxa"/>
            <w:noWrap w:val="0"/>
            <w:vAlign w:val="center"/>
          </w:tcPr>
          <w:p w14:paraId="785E79A2">
            <w:pPr>
              <w:wordWrap w:val="0"/>
              <w:jc w:val="center"/>
              <w:rPr>
                <w:rFonts w:ascii="宋体" w:hAnsi="宋体"/>
                <w:szCs w:val="21"/>
              </w:rPr>
            </w:pPr>
          </w:p>
        </w:tc>
      </w:tr>
      <w:tr w14:paraId="79E36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646" w:type="dxa"/>
            <w:noWrap w:val="0"/>
            <w:vAlign w:val="center"/>
          </w:tcPr>
          <w:p w14:paraId="3903986E">
            <w:pPr>
              <w:wordWrap w:val="0"/>
              <w:jc w:val="center"/>
              <w:rPr>
                <w:rFonts w:hint="eastAsia" w:ascii="宋体" w:hAnsi="宋体"/>
                <w:szCs w:val="21"/>
              </w:rPr>
            </w:pPr>
            <w:r>
              <w:rPr>
                <w:rFonts w:ascii="宋体" w:hAnsi="宋体"/>
                <w:szCs w:val="21"/>
              </w:rPr>
              <w:t>……</w:t>
            </w:r>
          </w:p>
        </w:tc>
        <w:tc>
          <w:tcPr>
            <w:tcW w:w="2537" w:type="dxa"/>
            <w:noWrap w:val="0"/>
            <w:vAlign w:val="center"/>
          </w:tcPr>
          <w:p w14:paraId="228B28AB">
            <w:pPr>
              <w:wordWrap w:val="0"/>
              <w:jc w:val="left"/>
              <w:rPr>
                <w:rFonts w:hint="eastAsia" w:ascii="宋体" w:hAnsi="宋体"/>
                <w:szCs w:val="21"/>
              </w:rPr>
            </w:pPr>
            <w:r>
              <w:rPr>
                <w:rFonts w:ascii="宋体" w:hAnsi="宋体"/>
                <w:szCs w:val="21"/>
              </w:rPr>
              <w:t>……</w:t>
            </w:r>
          </w:p>
        </w:tc>
        <w:tc>
          <w:tcPr>
            <w:tcW w:w="4329" w:type="dxa"/>
            <w:noWrap w:val="0"/>
            <w:vAlign w:val="center"/>
          </w:tcPr>
          <w:p w14:paraId="23B593D8">
            <w:pPr>
              <w:wordWrap w:val="0"/>
              <w:jc w:val="left"/>
              <w:rPr>
                <w:rFonts w:hint="eastAsia" w:ascii="宋体" w:hAnsi="宋体"/>
                <w:szCs w:val="21"/>
              </w:rPr>
            </w:pPr>
            <w:r>
              <w:rPr>
                <w:rFonts w:ascii="宋体" w:hAnsi="宋体"/>
                <w:szCs w:val="21"/>
              </w:rPr>
              <w:t>……</w:t>
            </w:r>
          </w:p>
        </w:tc>
        <w:tc>
          <w:tcPr>
            <w:tcW w:w="1265" w:type="dxa"/>
            <w:noWrap w:val="0"/>
            <w:vAlign w:val="center"/>
          </w:tcPr>
          <w:p w14:paraId="05C7AE07">
            <w:pPr>
              <w:wordWrap w:val="0"/>
              <w:jc w:val="center"/>
              <w:rPr>
                <w:rFonts w:ascii="宋体" w:hAnsi="宋体"/>
                <w:szCs w:val="21"/>
              </w:rPr>
            </w:pPr>
          </w:p>
        </w:tc>
        <w:tc>
          <w:tcPr>
            <w:tcW w:w="1445" w:type="dxa"/>
            <w:noWrap w:val="0"/>
            <w:vAlign w:val="center"/>
          </w:tcPr>
          <w:p w14:paraId="690A655B">
            <w:pPr>
              <w:wordWrap w:val="0"/>
              <w:jc w:val="center"/>
              <w:rPr>
                <w:rFonts w:ascii="宋体" w:hAnsi="宋体"/>
                <w:szCs w:val="21"/>
              </w:rPr>
            </w:pPr>
          </w:p>
        </w:tc>
        <w:tc>
          <w:tcPr>
            <w:tcW w:w="1265" w:type="dxa"/>
            <w:noWrap w:val="0"/>
            <w:vAlign w:val="center"/>
          </w:tcPr>
          <w:p w14:paraId="5EDB6B23">
            <w:pPr>
              <w:wordWrap w:val="0"/>
              <w:jc w:val="center"/>
              <w:rPr>
                <w:rFonts w:ascii="宋体" w:hAnsi="宋体"/>
                <w:szCs w:val="21"/>
              </w:rPr>
            </w:pPr>
          </w:p>
        </w:tc>
        <w:tc>
          <w:tcPr>
            <w:tcW w:w="1325" w:type="dxa"/>
            <w:noWrap w:val="0"/>
            <w:vAlign w:val="center"/>
          </w:tcPr>
          <w:p w14:paraId="50265686">
            <w:pPr>
              <w:wordWrap w:val="0"/>
              <w:jc w:val="center"/>
              <w:rPr>
                <w:rFonts w:ascii="宋体" w:hAnsi="宋体"/>
                <w:szCs w:val="21"/>
              </w:rPr>
            </w:pPr>
          </w:p>
        </w:tc>
        <w:tc>
          <w:tcPr>
            <w:tcW w:w="1451" w:type="dxa"/>
            <w:noWrap w:val="0"/>
            <w:vAlign w:val="center"/>
          </w:tcPr>
          <w:p w14:paraId="33832658">
            <w:pPr>
              <w:wordWrap w:val="0"/>
              <w:jc w:val="center"/>
              <w:rPr>
                <w:rFonts w:ascii="宋体" w:hAnsi="宋体"/>
                <w:szCs w:val="21"/>
              </w:rPr>
            </w:pPr>
          </w:p>
        </w:tc>
      </w:tr>
      <w:tr w14:paraId="0C63F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512" w:type="dxa"/>
            <w:gridSpan w:val="3"/>
            <w:tcBorders>
              <w:bottom w:val="single" w:color="auto" w:sz="4" w:space="0"/>
            </w:tcBorders>
            <w:noWrap w:val="0"/>
            <w:vAlign w:val="center"/>
          </w:tcPr>
          <w:p w14:paraId="7D2558D9">
            <w:pPr>
              <w:wordWrap w:val="0"/>
              <w:rPr>
                <w:rFonts w:ascii="宋体" w:hAnsi="宋体"/>
                <w:szCs w:val="21"/>
              </w:rPr>
            </w:pPr>
            <w:r>
              <w:rPr>
                <w:rFonts w:hint="eastAsia" w:ascii="宋体" w:hAnsi="宋体"/>
                <w:szCs w:val="21"/>
              </w:rPr>
              <w:t>初步审查结论：</w:t>
            </w:r>
          </w:p>
          <w:p w14:paraId="7AA1A275">
            <w:pPr>
              <w:wordWrap w:val="0"/>
              <w:jc w:val="left"/>
              <w:rPr>
                <w:rFonts w:hint="eastAsia" w:ascii="宋体" w:hAnsi="宋体"/>
                <w:szCs w:val="21"/>
              </w:rPr>
            </w:pPr>
            <w:r>
              <w:rPr>
                <w:rFonts w:hint="eastAsia" w:ascii="宋体" w:hAnsi="宋体"/>
                <w:szCs w:val="21"/>
              </w:rPr>
              <w:t>通过初步审查标注为√；未通过初步审查标注为×</w:t>
            </w:r>
          </w:p>
        </w:tc>
        <w:tc>
          <w:tcPr>
            <w:tcW w:w="1265" w:type="dxa"/>
            <w:tcBorders>
              <w:bottom w:val="single" w:color="auto" w:sz="4" w:space="0"/>
            </w:tcBorders>
            <w:noWrap w:val="0"/>
            <w:vAlign w:val="center"/>
          </w:tcPr>
          <w:p w14:paraId="4D664809">
            <w:pPr>
              <w:wordWrap w:val="0"/>
              <w:jc w:val="center"/>
              <w:rPr>
                <w:rFonts w:ascii="宋体" w:hAnsi="宋体"/>
                <w:szCs w:val="21"/>
              </w:rPr>
            </w:pPr>
          </w:p>
        </w:tc>
        <w:tc>
          <w:tcPr>
            <w:tcW w:w="1445" w:type="dxa"/>
            <w:tcBorders>
              <w:bottom w:val="single" w:color="auto" w:sz="4" w:space="0"/>
            </w:tcBorders>
            <w:noWrap w:val="0"/>
            <w:vAlign w:val="center"/>
          </w:tcPr>
          <w:p w14:paraId="0731EBCC">
            <w:pPr>
              <w:wordWrap w:val="0"/>
              <w:jc w:val="center"/>
              <w:rPr>
                <w:rFonts w:ascii="宋体" w:hAnsi="宋体"/>
                <w:szCs w:val="21"/>
              </w:rPr>
            </w:pPr>
          </w:p>
        </w:tc>
        <w:tc>
          <w:tcPr>
            <w:tcW w:w="1265" w:type="dxa"/>
            <w:tcBorders>
              <w:bottom w:val="single" w:color="auto" w:sz="4" w:space="0"/>
            </w:tcBorders>
            <w:noWrap w:val="0"/>
            <w:vAlign w:val="center"/>
          </w:tcPr>
          <w:p w14:paraId="65896DA7">
            <w:pPr>
              <w:wordWrap w:val="0"/>
              <w:jc w:val="center"/>
              <w:rPr>
                <w:rFonts w:ascii="宋体" w:hAnsi="宋体"/>
                <w:szCs w:val="21"/>
              </w:rPr>
            </w:pPr>
          </w:p>
        </w:tc>
        <w:tc>
          <w:tcPr>
            <w:tcW w:w="1325" w:type="dxa"/>
            <w:tcBorders>
              <w:bottom w:val="single" w:color="auto" w:sz="4" w:space="0"/>
            </w:tcBorders>
            <w:noWrap w:val="0"/>
            <w:vAlign w:val="center"/>
          </w:tcPr>
          <w:p w14:paraId="2D36ED15">
            <w:pPr>
              <w:wordWrap w:val="0"/>
              <w:jc w:val="center"/>
              <w:rPr>
                <w:rFonts w:ascii="宋体" w:hAnsi="宋体"/>
                <w:szCs w:val="21"/>
              </w:rPr>
            </w:pPr>
          </w:p>
        </w:tc>
        <w:tc>
          <w:tcPr>
            <w:tcW w:w="1451" w:type="dxa"/>
            <w:tcBorders>
              <w:bottom w:val="single" w:color="auto" w:sz="4" w:space="0"/>
            </w:tcBorders>
            <w:noWrap w:val="0"/>
            <w:vAlign w:val="center"/>
          </w:tcPr>
          <w:p w14:paraId="27A56C6E">
            <w:pPr>
              <w:wordWrap w:val="0"/>
              <w:jc w:val="center"/>
              <w:rPr>
                <w:rFonts w:ascii="宋体" w:hAnsi="宋体"/>
                <w:szCs w:val="21"/>
              </w:rPr>
            </w:pPr>
          </w:p>
        </w:tc>
      </w:tr>
    </w:tbl>
    <w:p w14:paraId="770B5B0B">
      <w:pPr>
        <w:tabs>
          <w:tab w:val="left" w:pos="10632"/>
        </w:tabs>
        <w:wordWrap w:val="0"/>
        <w:spacing w:before="240" w:beforeLines="100" w:line="360" w:lineRule="auto"/>
        <w:rPr>
          <w:rFonts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839C748">
      <w:pPr>
        <w:pStyle w:val="3"/>
        <w:keepNext w:val="0"/>
        <w:keepLines w:val="0"/>
        <w:wordWrap w:val="0"/>
        <w:spacing w:line="360" w:lineRule="auto"/>
        <w:rPr>
          <w:rFonts w:ascii="宋体" w:hAnsi="宋体" w:eastAsia="宋体"/>
          <w:b w:val="0"/>
          <w:sz w:val="24"/>
        </w:rPr>
      </w:pPr>
      <w:r>
        <w:rPr>
          <w:rFonts w:ascii="宋体" w:hAnsi="宋体" w:eastAsia="宋体"/>
          <w:b w:val="0"/>
          <w:sz w:val="24"/>
        </w:rPr>
        <w:br w:type="page"/>
      </w:r>
      <w:bookmarkEnd w:id="673"/>
      <w:bookmarkEnd w:id="674"/>
      <w:bookmarkEnd w:id="675"/>
      <w:bookmarkEnd w:id="676"/>
      <w:bookmarkStart w:id="677" w:name="_Toc487443025"/>
      <w:bookmarkStart w:id="678" w:name="_Toc497485521"/>
      <w:bookmarkStart w:id="679" w:name="_Toc226045949"/>
      <w:bookmarkStart w:id="680" w:name="_Toc488134721"/>
      <w:bookmarkStart w:id="681" w:name="_Toc488862696"/>
      <w:r>
        <w:rPr>
          <w:rFonts w:hint="eastAsia" w:ascii="宋体" w:hAnsi="宋体" w:eastAsia="宋体"/>
          <w:b w:val="0"/>
          <w:sz w:val="24"/>
        </w:rPr>
        <w:t>附表4：详细审查记录表</w:t>
      </w:r>
      <w:bookmarkEnd w:id="677"/>
      <w:bookmarkEnd w:id="678"/>
      <w:bookmarkEnd w:id="679"/>
      <w:bookmarkEnd w:id="680"/>
      <w:bookmarkEnd w:id="681"/>
    </w:p>
    <w:p w14:paraId="5EEAAEB4">
      <w:pPr>
        <w:wordWrap w:val="0"/>
        <w:spacing w:before="120" w:beforeLines="50" w:after="120" w:afterLines="50" w:line="360" w:lineRule="auto"/>
        <w:jc w:val="center"/>
        <w:rPr>
          <w:rFonts w:ascii="宋体" w:hAnsi="宋体"/>
          <w:sz w:val="28"/>
          <w:szCs w:val="28"/>
        </w:rPr>
      </w:pPr>
      <w:r>
        <w:rPr>
          <w:rFonts w:hint="eastAsia" w:ascii="宋体" w:hAnsi="宋体"/>
          <w:sz w:val="28"/>
          <w:szCs w:val="28"/>
        </w:rPr>
        <w:t>详细审查记录表</w:t>
      </w:r>
    </w:p>
    <w:p w14:paraId="3C2FA863">
      <w:pPr>
        <w:wordWrap w:val="0"/>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____________________________________</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1750"/>
        <w:gridCol w:w="2465"/>
        <w:gridCol w:w="4395"/>
        <w:gridCol w:w="1064"/>
        <w:gridCol w:w="1064"/>
        <w:gridCol w:w="1064"/>
        <w:gridCol w:w="1064"/>
        <w:gridCol w:w="1066"/>
      </w:tblGrid>
      <w:tr w14:paraId="31B8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29" w:type="dxa"/>
            <w:vMerge w:val="restart"/>
            <w:noWrap w:val="0"/>
            <w:vAlign w:val="center"/>
          </w:tcPr>
          <w:p w14:paraId="2F56555C">
            <w:pPr>
              <w:wordWrap w:val="0"/>
              <w:jc w:val="center"/>
              <w:rPr>
                <w:rFonts w:ascii="宋体" w:hAnsi="宋体"/>
                <w:szCs w:val="21"/>
              </w:rPr>
            </w:pPr>
            <w:r>
              <w:rPr>
                <w:rFonts w:hint="eastAsia" w:ascii="宋体" w:hAnsi="宋体"/>
                <w:szCs w:val="21"/>
              </w:rPr>
              <w:t>序号</w:t>
            </w:r>
          </w:p>
        </w:tc>
        <w:tc>
          <w:tcPr>
            <w:tcW w:w="1750" w:type="dxa"/>
            <w:vMerge w:val="restart"/>
            <w:noWrap w:val="0"/>
            <w:vAlign w:val="center"/>
          </w:tcPr>
          <w:p w14:paraId="75A935E4">
            <w:pPr>
              <w:wordWrap w:val="0"/>
              <w:jc w:val="center"/>
              <w:rPr>
                <w:rFonts w:ascii="宋体" w:hAnsi="宋体"/>
                <w:szCs w:val="21"/>
              </w:rPr>
            </w:pPr>
            <w:r>
              <w:rPr>
                <w:rFonts w:hint="eastAsia" w:ascii="宋体" w:hAnsi="宋体"/>
                <w:szCs w:val="21"/>
              </w:rPr>
              <w:t>审查因素</w:t>
            </w:r>
          </w:p>
        </w:tc>
        <w:tc>
          <w:tcPr>
            <w:tcW w:w="2465" w:type="dxa"/>
            <w:vMerge w:val="restart"/>
            <w:noWrap w:val="0"/>
            <w:vAlign w:val="center"/>
          </w:tcPr>
          <w:p w14:paraId="635902AC">
            <w:pPr>
              <w:wordWrap w:val="0"/>
              <w:jc w:val="center"/>
              <w:rPr>
                <w:rFonts w:ascii="宋体" w:hAnsi="宋体"/>
                <w:szCs w:val="21"/>
              </w:rPr>
            </w:pPr>
            <w:r>
              <w:rPr>
                <w:rFonts w:hint="eastAsia" w:ascii="宋体" w:hAnsi="宋体"/>
                <w:szCs w:val="21"/>
              </w:rPr>
              <w:t>审查标准</w:t>
            </w:r>
          </w:p>
        </w:tc>
        <w:tc>
          <w:tcPr>
            <w:tcW w:w="4395" w:type="dxa"/>
            <w:vMerge w:val="restart"/>
            <w:noWrap w:val="0"/>
            <w:vAlign w:val="center"/>
          </w:tcPr>
          <w:p w14:paraId="2F8F3589">
            <w:pPr>
              <w:wordWrap w:val="0"/>
              <w:jc w:val="center"/>
              <w:rPr>
                <w:rFonts w:ascii="宋体" w:hAnsi="宋体"/>
                <w:szCs w:val="21"/>
              </w:rPr>
            </w:pPr>
            <w:r>
              <w:rPr>
                <w:rFonts w:hint="eastAsia" w:ascii="宋体" w:hAnsi="宋体"/>
                <w:szCs w:val="21"/>
              </w:rPr>
              <w:t>有效的证明材料</w:t>
            </w:r>
          </w:p>
        </w:tc>
        <w:tc>
          <w:tcPr>
            <w:tcW w:w="5322" w:type="dxa"/>
            <w:gridSpan w:val="5"/>
            <w:noWrap w:val="0"/>
            <w:vAlign w:val="center"/>
          </w:tcPr>
          <w:p w14:paraId="05E0E27C">
            <w:pPr>
              <w:wordWrap w:val="0"/>
              <w:jc w:val="center"/>
              <w:rPr>
                <w:rFonts w:ascii="宋体" w:hAnsi="宋体"/>
                <w:szCs w:val="21"/>
              </w:rPr>
            </w:pPr>
            <w:r>
              <w:rPr>
                <w:rFonts w:hint="eastAsia" w:ascii="宋体" w:hAnsi="宋体"/>
                <w:szCs w:val="21"/>
              </w:rPr>
              <w:t>申请人名称及定性的审查结论以及原件核验等相关情况说明</w:t>
            </w:r>
          </w:p>
        </w:tc>
      </w:tr>
      <w:tr w14:paraId="6AA0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429" w:type="dxa"/>
            <w:vMerge w:val="continue"/>
            <w:noWrap w:val="0"/>
            <w:vAlign w:val="center"/>
          </w:tcPr>
          <w:p w14:paraId="6016B824">
            <w:pPr>
              <w:wordWrap w:val="0"/>
              <w:jc w:val="center"/>
              <w:rPr>
                <w:rFonts w:ascii="宋体" w:hAnsi="宋体"/>
                <w:szCs w:val="21"/>
              </w:rPr>
            </w:pPr>
          </w:p>
        </w:tc>
        <w:tc>
          <w:tcPr>
            <w:tcW w:w="1750" w:type="dxa"/>
            <w:vMerge w:val="continue"/>
            <w:noWrap w:val="0"/>
            <w:vAlign w:val="center"/>
          </w:tcPr>
          <w:p w14:paraId="703F5B20">
            <w:pPr>
              <w:wordWrap w:val="0"/>
              <w:jc w:val="center"/>
              <w:rPr>
                <w:rFonts w:ascii="宋体" w:hAnsi="宋体"/>
                <w:szCs w:val="21"/>
              </w:rPr>
            </w:pPr>
          </w:p>
        </w:tc>
        <w:tc>
          <w:tcPr>
            <w:tcW w:w="2465" w:type="dxa"/>
            <w:vMerge w:val="continue"/>
            <w:noWrap w:val="0"/>
            <w:vAlign w:val="center"/>
          </w:tcPr>
          <w:p w14:paraId="5C2BE808">
            <w:pPr>
              <w:wordWrap w:val="0"/>
              <w:jc w:val="center"/>
              <w:rPr>
                <w:rFonts w:ascii="宋体" w:hAnsi="宋体"/>
                <w:szCs w:val="21"/>
              </w:rPr>
            </w:pPr>
          </w:p>
        </w:tc>
        <w:tc>
          <w:tcPr>
            <w:tcW w:w="4395" w:type="dxa"/>
            <w:vMerge w:val="continue"/>
            <w:noWrap w:val="0"/>
            <w:vAlign w:val="center"/>
          </w:tcPr>
          <w:p w14:paraId="544A75F1">
            <w:pPr>
              <w:wordWrap w:val="0"/>
              <w:jc w:val="center"/>
              <w:rPr>
                <w:rFonts w:ascii="宋体" w:hAnsi="宋体"/>
                <w:szCs w:val="21"/>
              </w:rPr>
            </w:pPr>
          </w:p>
        </w:tc>
        <w:tc>
          <w:tcPr>
            <w:tcW w:w="1064" w:type="dxa"/>
            <w:noWrap w:val="0"/>
            <w:vAlign w:val="center"/>
          </w:tcPr>
          <w:p w14:paraId="7AC926FC">
            <w:pPr>
              <w:tabs>
                <w:tab w:val="left" w:pos="1983"/>
              </w:tabs>
              <w:wordWrap w:val="0"/>
              <w:jc w:val="center"/>
              <w:rPr>
                <w:rFonts w:ascii="宋体" w:hAnsi="宋体"/>
                <w:szCs w:val="21"/>
              </w:rPr>
            </w:pPr>
          </w:p>
        </w:tc>
        <w:tc>
          <w:tcPr>
            <w:tcW w:w="1064" w:type="dxa"/>
            <w:noWrap w:val="0"/>
            <w:vAlign w:val="center"/>
          </w:tcPr>
          <w:p w14:paraId="12A73AE7">
            <w:pPr>
              <w:tabs>
                <w:tab w:val="left" w:pos="1983"/>
              </w:tabs>
              <w:wordWrap w:val="0"/>
              <w:jc w:val="center"/>
              <w:rPr>
                <w:rFonts w:ascii="宋体" w:hAnsi="宋体"/>
                <w:szCs w:val="21"/>
              </w:rPr>
            </w:pPr>
          </w:p>
        </w:tc>
        <w:tc>
          <w:tcPr>
            <w:tcW w:w="1064" w:type="dxa"/>
            <w:noWrap w:val="0"/>
            <w:vAlign w:val="center"/>
          </w:tcPr>
          <w:p w14:paraId="0D3024D2">
            <w:pPr>
              <w:tabs>
                <w:tab w:val="left" w:pos="1983"/>
              </w:tabs>
              <w:wordWrap w:val="0"/>
              <w:jc w:val="center"/>
              <w:rPr>
                <w:rFonts w:ascii="宋体" w:hAnsi="宋体"/>
                <w:szCs w:val="21"/>
              </w:rPr>
            </w:pPr>
          </w:p>
        </w:tc>
        <w:tc>
          <w:tcPr>
            <w:tcW w:w="1064" w:type="dxa"/>
            <w:noWrap w:val="0"/>
            <w:vAlign w:val="center"/>
          </w:tcPr>
          <w:p w14:paraId="01070F1D">
            <w:pPr>
              <w:tabs>
                <w:tab w:val="left" w:pos="1983"/>
              </w:tabs>
              <w:wordWrap w:val="0"/>
              <w:jc w:val="center"/>
              <w:rPr>
                <w:rFonts w:ascii="宋体" w:hAnsi="宋体"/>
                <w:szCs w:val="21"/>
              </w:rPr>
            </w:pPr>
          </w:p>
        </w:tc>
        <w:tc>
          <w:tcPr>
            <w:tcW w:w="1066" w:type="dxa"/>
            <w:noWrap w:val="0"/>
            <w:vAlign w:val="center"/>
          </w:tcPr>
          <w:p w14:paraId="6B6333DC">
            <w:pPr>
              <w:tabs>
                <w:tab w:val="left" w:pos="1983"/>
              </w:tabs>
              <w:wordWrap w:val="0"/>
              <w:jc w:val="center"/>
              <w:rPr>
                <w:rFonts w:ascii="宋体" w:hAnsi="宋体"/>
                <w:szCs w:val="21"/>
              </w:rPr>
            </w:pPr>
          </w:p>
        </w:tc>
      </w:tr>
      <w:tr w14:paraId="173A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2FCE3242">
            <w:pPr>
              <w:wordWrap w:val="0"/>
              <w:jc w:val="center"/>
              <w:rPr>
                <w:rFonts w:ascii="宋体" w:hAnsi="宋体"/>
                <w:szCs w:val="21"/>
              </w:rPr>
            </w:pPr>
            <w:r>
              <w:rPr>
                <w:rFonts w:hint="eastAsia" w:ascii="宋体" w:hAnsi="宋体"/>
                <w:szCs w:val="21"/>
              </w:rPr>
              <w:t>1</w:t>
            </w:r>
          </w:p>
        </w:tc>
        <w:tc>
          <w:tcPr>
            <w:tcW w:w="1750" w:type="dxa"/>
            <w:noWrap w:val="0"/>
            <w:vAlign w:val="center"/>
          </w:tcPr>
          <w:p w14:paraId="0E2C55D2">
            <w:pPr>
              <w:wordWrap w:val="0"/>
              <w:jc w:val="center"/>
              <w:rPr>
                <w:rFonts w:ascii="宋体" w:hAnsi="宋体"/>
                <w:szCs w:val="21"/>
              </w:rPr>
            </w:pPr>
            <w:r>
              <w:rPr>
                <w:rFonts w:hint="eastAsia" w:ascii="宋体" w:hAnsi="宋体"/>
                <w:szCs w:val="21"/>
              </w:rPr>
              <w:t>营业执照</w:t>
            </w:r>
          </w:p>
        </w:tc>
        <w:tc>
          <w:tcPr>
            <w:tcW w:w="2465" w:type="dxa"/>
            <w:noWrap w:val="0"/>
            <w:vAlign w:val="center"/>
          </w:tcPr>
          <w:p w14:paraId="1F42E146">
            <w:pPr>
              <w:wordWrap w:val="0"/>
              <w:rPr>
                <w:rFonts w:ascii="宋体" w:hAnsi="宋体"/>
                <w:szCs w:val="21"/>
              </w:rPr>
            </w:pPr>
            <w:r>
              <w:rPr>
                <w:rFonts w:hint="eastAsia" w:ascii="宋体" w:hAnsi="宋体"/>
                <w:szCs w:val="21"/>
              </w:rPr>
              <w:t>具备有效的营业执照</w:t>
            </w:r>
          </w:p>
        </w:tc>
        <w:tc>
          <w:tcPr>
            <w:tcW w:w="4395" w:type="dxa"/>
            <w:noWrap w:val="0"/>
            <w:vAlign w:val="center"/>
          </w:tcPr>
          <w:p w14:paraId="69D7379C">
            <w:pPr>
              <w:wordWrap w:val="0"/>
              <w:rPr>
                <w:rFonts w:ascii="宋体" w:hAnsi="宋体"/>
                <w:szCs w:val="21"/>
              </w:rPr>
            </w:pPr>
            <w:r>
              <w:rPr>
                <w:rFonts w:hint="eastAsia" w:ascii="宋体" w:hAnsi="宋体"/>
                <w:szCs w:val="21"/>
              </w:rPr>
              <w:t>营业执照扫描件或其电子证照（盖企业CA电子印章）</w:t>
            </w:r>
          </w:p>
        </w:tc>
        <w:tc>
          <w:tcPr>
            <w:tcW w:w="1064" w:type="dxa"/>
            <w:noWrap w:val="0"/>
            <w:vAlign w:val="center"/>
          </w:tcPr>
          <w:p w14:paraId="7BF32A84">
            <w:pPr>
              <w:wordWrap w:val="0"/>
              <w:jc w:val="center"/>
              <w:rPr>
                <w:rFonts w:ascii="宋体" w:hAnsi="宋体"/>
                <w:szCs w:val="21"/>
              </w:rPr>
            </w:pPr>
          </w:p>
        </w:tc>
        <w:tc>
          <w:tcPr>
            <w:tcW w:w="1064" w:type="dxa"/>
            <w:noWrap w:val="0"/>
            <w:vAlign w:val="center"/>
          </w:tcPr>
          <w:p w14:paraId="2F3646C2">
            <w:pPr>
              <w:wordWrap w:val="0"/>
              <w:jc w:val="center"/>
              <w:rPr>
                <w:rFonts w:ascii="宋体" w:hAnsi="宋体"/>
                <w:szCs w:val="21"/>
              </w:rPr>
            </w:pPr>
          </w:p>
        </w:tc>
        <w:tc>
          <w:tcPr>
            <w:tcW w:w="1064" w:type="dxa"/>
            <w:noWrap w:val="0"/>
            <w:vAlign w:val="center"/>
          </w:tcPr>
          <w:p w14:paraId="2E1BDFE2">
            <w:pPr>
              <w:wordWrap w:val="0"/>
              <w:jc w:val="center"/>
              <w:rPr>
                <w:rFonts w:ascii="宋体" w:hAnsi="宋体"/>
                <w:szCs w:val="21"/>
              </w:rPr>
            </w:pPr>
          </w:p>
        </w:tc>
        <w:tc>
          <w:tcPr>
            <w:tcW w:w="1064" w:type="dxa"/>
            <w:noWrap w:val="0"/>
            <w:vAlign w:val="center"/>
          </w:tcPr>
          <w:p w14:paraId="2CAEF994">
            <w:pPr>
              <w:wordWrap w:val="0"/>
              <w:jc w:val="center"/>
              <w:rPr>
                <w:rFonts w:ascii="宋体" w:hAnsi="宋体"/>
                <w:szCs w:val="21"/>
              </w:rPr>
            </w:pPr>
          </w:p>
        </w:tc>
        <w:tc>
          <w:tcPr>
            <w:tcW w:w="1066" w:type="dxa"/>
            <w:noWrap w:val="0"/>
            <w:vAlign w:val="center"/>
          </w:tcPr>
          <w:p w14:paraId="669A8E82">
            <w:pPr>
              <w:wordWrap w:val="0"/>
              <w:jc w:val="center"/>
              <w:rPr>
                <w:rFonts w:ascii="宋体" w:hAnsi="宋体"/>
                <w:szCs w:val="21"/>
              </w:rPr>
            </w:pPr>
          </w:p>
        </w:tc>
      </w:tr>
      <w:tr w14:paraId="6D48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0D5F8BC5">
            <w:pPr>
              <w:wordWrap w:val="0"/>
              <w:jc w:val="center"/>
              <w:rPr>
                <w:rFonts w:ascii="宋体" w:hAnsi="宋体"/>
                <w:szCs w:val="21"/>
              </w:rPr>
            </w:pPr>
            <w:r>
              <w:rPr>
                <w:rFonts w:hint="eastAsia" w:ascii="宋体" w:hAnsi="宋体"/>
                <w:szCs w:val="21"/>
              </w:rPr>
              <w:t>2</w:t>
            </w:r>
          </w:p>
        </w:tc>
        <w:tc>
          <w:tcPr>
            <w:tcW w:w="1750" w:type="dxa"/>
            <w:noWrap w:val="0"/>
            <w:vAlign w:val="center"/>
          </w:tcPr>
          <w:p w14:paraId="72D2AC20">
            <w:pPr>
              <w:wordWrap w:val="0"/>
              <w:jc w:val="center"/>
              <w:rPr>
                <w:rFonts w:ascii="宋体" w:hAnsi="宋体"/>
                <w:szCs w:val="21"/>
              </w:rPr>
            </w:pPr>
            <w:r>
              <w:rPr>
                <w:rFonts w:hint="eastAsia" w:ascii="宋体" w:hAnsi="宋体"/>
                <w:szCs w:val="21"/>
              </w:rPr>
              <w:t>安全生产许可证</w:t>
            </w:r>
          </w:p>
        </w:tc>
        <w:tc>
          <w:tcPr>
            <w:tcW w:w="2465" w:type="dxa"/>
            <w:noWrap w:val="0"/>
            <w:vAlign w:val="center"/>
          </w:tcPr>
          <w:p w14:paraId="3523E4A5">
            <w:pPr>
              <w:wordWrap w:val="0"/>
              <w:rPr>
                <w:rFonts w:ascii="宋体" w:hAnsi="宋体"/>
                <w:szCs w:val="21"/>
              </w:rPr>
            </w:pPr>
            <w:r>
              <w:rPr>
                <w:rFonts w:hint="eastAsia" w:ascii="宋体" w:hAnsi="宋体"/>
                <w:szCs w:val="21"/>
              </w:rPr>
              <w:t>具备有效的安全生产许可证</w:t>
            </w:r>
          </w:p>
        </w:tc>
        <w:tc>
          <w:tcPr>
            <w:tcW w:w="4395" w:type="dxa"/>
            <w:noWrap w:val="0"/>
            <w:vAlign w:val="center"/>
          </w:tcPr>
          <w:p w14:paraId="2E50A40A">
            <w:pPr>
              <w:wordWrap w:val="0"/>
              <w:rPr>
                <w:rFonts w:ascii="宋体" w:hAnsi="宋体"/>
                <w:szCs w:val="21"/>
              </w:rPr>
            </w:pPr>
            <w:r>
              <w:rPr>
                <w:rFonts w:hint="eastAsia" w:ascii="宋体" w:hAnsi="宋体"/>
                <w:szCs w:val="21"/>
              </w:rPr>
              <w:t>建设行政主管部门核发的安全生产许可证扫描件或其电子证照（盖企业CA电子印章）</w:t>
            </w:r>
          </w:p>
        </w:tc>
        <w:tc>
          <w:tcPr>
            <w:tcW w:w="1064" w:type="dxa"/>
            <w:noWrap w:val="0"/>
            <w:vAlign w:val="center"/>
          </w:tcPr>
          <w:p w14:paraId="7FD2C6A0">
            <w:pPr>
              <w:wordWrap w:val="0"/>
              <w:jc w:val="center"/>
              <w:rPr>
                <w:rFonts w:ascii="宋体" w:hAnsi="宋体"/>
                <w:szCs w:val="21"/>
              </w:rPr>
            </w:pPr>
          </w:p>
        </w:tc>
        <w:tc>
          <w:tcPr>
            <w:tcW w:w="1064" w:type="dxa"/>
            <w:noWrap w:val="0"/>
            <w:vAlign w:val="center"/>
          </w:tcPr>
          <w:p w14:paraId="651F2BB7">
            <w:pPr>
              <w:wordWrap w:val="0"/>
              <w:jc w:val="center"/>
              <w:rPr>
                <w:rFonts w:ascii="宋体" w:hAnsi="宋体"/>
                <w:szCs w:val="21"/>
              </w:rPr>
            </w:pPr>
          </w:p>
        </w:tc>
        <w:tc>
          <w:tcPr>
            <w:tcW w:w="1064" w:type="dxa"/>
            <w:noWrap w:val="0"/>
            <w:vAlign w:val="center"/>
          </w:tcPr>
          <w:p w14:paraId="14DF1A18">
            <w:pPr>
              <w:wordWrap w:val="0"/>
              <w:jc w:val="center"/>
              <w:rPr>
                <w:rFonts w:ascii="宋体" w:hAnsi="宋体"/>
                <w:szCs w:val="21"/>
              </w:rPr>
            </w:pPr>
          </w:p>
        </w:tc>
        <w:tc>
          <w:tcPr>
            <w:tcW w:w="1064" w:type="dxa"/>
            <w:noWrap w:val="0"/>
            <w:vAlign w:val="center"/>
          </w:tcPr>
          <w:p w14:paraId="64DA856B">
            <w:pPr>
              <w:wordWrap w:val="0"/>
              <w:jc w:val="center"/>
              <w:rPr>
                <w:rFonts w:ascii="宋体" w:hAnsi="宋体"/>
                <w:szCs w:val="21"/>
              </w:rPr>
            </w:pPr>
          </w:p>
        </w:tc>
        <w:tc>
          <w:tcPr>
            <w:tcW w:w="1066" w:type="dxa"/>
            <w:noWrap w:val="0"/>
            <w:vAlign w:val="center"/>
          </w:tcPr>
          <w:p w14:paraId="5FDC81BC">
            <w:pPr>
              <w:wordWrap w:val="0"/>
              <w:jc w:val="center"/>
              <w:rPr>
                <w:rFonts w:ascii="宋体" w:hAnsi="宋体"/>
                <w:szCs w:val="21"/>
              </w:rPr>
            </w:pPr>
          </w:p>
        </w:tc>
      </w:tr>
      <w:tr w14:paraId="23426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3F891EA7">
            <w:pPr>
              <w:wordWrap w:val="0"/>
              <w:jc w:val="center"/>
              <w:rPr>
                <w:rFonts w:ascii="宋体" w:hAnsi="宋体"/>
                <w:szCs w:val="21"/>
              </w:rPr>
            </w:pPr>
            <w:r>
              <w:rPr>
                <w:rFonts w:hint="eastAsia" w:ascii="宋体" w:hAnsi="宋体"/>
                <w:szCs w:val="21"/>
              </w:rPr>
              <w:t>3</w:t>
            </w:r>
          </w:p>
        </w:tc>
        <w:tc>
          <w:tcPr>
            <w:tcW w:w="1750" w:type="dxa"/>
            <w:noWrap w:val="0"/>
            <w:vAlign w:val="center"/>
          </w:tcPr>
          <w:p w14:paraId="6BF1AA5F">
            <w:pPr>
              <w:wordWrap w:val="0"/>
              <w:jc w:val="center"/>
              <w:rPr>
                <w:rFonts w:ascii="宋体" w:hAnsi="宋体"/>
                <w:szCs w:val="21"/>
              </w:rPr>
            </w:pPr>
            <w:r>
              <w:rPr>
                <w:rFonts w:hint="eastAsia" w:ascii="宋体" w:hAnsi="宋体"/>
                <w:szCs w:val="21"/>
              </w:rPr>
              <w:t>企业资质等级</w:t>
            </w:r>
          </w:p>
        </w:tc>
        <w:tc>
          <w:tcPr>
            <w:tcW w:w="2465" w:type="dxa"/>
            <w:noWrap w:val="0"/>
            <w:vAlign w:val="center"/>
          </w:tcPr>
          <w:p w14:paraId="762BA006">
            <w:pPr>
              <w:wordWrap w:val="0"/>
              <w:rPr>
                <w:rFonts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0"/>
            <w:vAlign w:val="center"/>
          </w:tcPr>
          <w:p w14:paraId="7D737BC4">
            <w:pPr>
              <w:wordWrap w:val="0"/>
              <w:rPr>
                <w:rFonts w:ascii="宋体" w:hAnsi="宋体"/>
                <w:szCs w:val="21"/>
              </w:rPr>
            </w:pPr>
            <w:r>
              <w:rPr>
                <w:rFonts w:hint="eastAsia" w:ascii="宋体" w:hAnsi="宋体"/>
                <w:szCs w:val="21"/>
              </w:rPr>
              <w:t>建设行政主管部门核发的资质等级证书扫描件或其电子证照（盖企业CA电子印章）</w:t>
            </w:r>
          </w:p>
        </w:tc>
        <w:tc>
          <w:tcPr>
            <w:tcW w:w="1064" w:type="dxa"/>
            <w:noWrap w:val="0"/>
            <w:vAlign w:val="center"/>
          </w:tcPr>
          <w:p w14:paraId="1DD508A6">
            <w:pPr>
              <w:wordWrap w:val="0"/>
              <w:jc w:val="center"/>
              <w:rPr>
                <w:rFonts w:ascii="宋体" w:hAnsi="宋体"/>
                <w:szCs w:val="21"/>
              </w:rPr>
            </w:pPr>
          </w:p>
        </w:tc>
        <w:tc>
          <w:tcPr>
            <w:tcW w:w="1064" w:type="dxa"/>
            <w:noWrap w:val="0"/>
            <w:vAlign w:val="center"/>
          </w:tcPr>
          <w:p w14:paraId="53103E5C">
            <w:pPr>
              <w:wordWrap w:val="0"/>
              <w:jc w:val="center"/>
              <w:rPr>
                <w:rFonts w:ascii="宋体" w:hAnsi="宋体"/>
                <w:szCs w:val="21"/>
              </w:rPr>
            </w:pPr>
          </w:p>
        </w:tc>
        <w:tc>
          <w:tcPr>
            <w:tcW w:w="1064" w:type="dxa"/>
            <w:noWrap w:val="0"/>
            <w:vAlign w:val="center"/>
          </w:tcPr>
          <w:p w14:paraId="7D73B0AC">
            <w:pPr>
              <w:wordWrap w:val="0"/>
              <w:jc w:val="center"/>
              <w:rPr>
                <w:rFonts w:ascii="宋体" w:hAnsi="宋体"/>
                <w:szCs w:val="21"/>
              </w:rPr>
            </w:pPr>
          </w:p>
        </w:tc>
        <w:tc>
          <w:tcPr>
            <w:tcW w:w="1064" w:type="dxa"/>
            <w:noWrap w:val="0"/>
            <w:vAlign w:val="center"/>
          </w:tcPr>
          <w:p w14:paraId="32173667">
            <w:pPr>
              <w:wordWrap w:val="0"/>
              <w:jc w:val="center"/>
              <w:rPr>
                <w:rFonts w:ascii="宋体" w:hAnsi="宋体"/>
                <w:szCs w:val="21"/>
              </w:rPr>
            </w:pPr>
          </w:p>
        </w:tc>
        <w:tc>
          <w:tcPr>
            <w:tcW w:w="1066" w:type="dxa"/>
            <w:noWrap w:val="0"/>
            <w:vAlign w:val="center"/>
          </w:tcPr>
          <w:p w14:paraId="4047533F">
            <w:pPr>
              <w:wordWrap w:val="0"/>
              <w:jc w:val="center"/>
              <w:rPr>
                <w:rFonts w:ascii="宋体" w:hAnsi="宋体"/>
                <w:szCs w:val="21"/>
              </w:rPr>
            </w:pPr>
          </w:p>
        </w:tc>
      </w:tr>
      <w:tr w14:paraId="4713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2267A228">
            <w:pPr>
              <w:wordWrap w:val="0"/>
              <w:jc w:val="center"/>
              <w:rPr>
                <w:rFonts w:hint="eastAsia" w:ascii="宋体" w:hAnsi="宋体"/>
                <w:szCs w:val="21"/>
              </w:rPr>
            </w:pPr>
            <w:r>
              <w:rPr>
                <w:rFonts w:hint="eastAsia" w:ascii="宋体" w:hAnsi="宋体"/>
                <w:szCs w:val="21"/>
              </w:rPr>
              <w:t>4</w:t>
            </w:r>
          </w:p>
        </w:tc>
        <w:tc>
          <w:tcPr>
            <w:tcW w:w="1750" w:type="dxa"/>
            <w:noWrap w:val="0"/>
            <w:vAlign w:val="center"/>
          </w:tcPr>
          <w:p w14:paraId="20E31689">
            <w:pPr>
              <w:wordWrap w:val="0"/>
              <w:jc w:val="center"/>
              <w:rPr>
                <w:rFonts w:hint="eastAsia" w:ascii="宋体" w:hAnsi="宋体"/>
                <w:szCs w:val="21"/>
              </w:rPr>
            </w:pPr>
            <w:r>
              <w:rPr>
                <w:rFonts w:hint="eastAsia" w:ascii="宋体" w:hAnsi="宋体"/>
                <w:szCs w:val="21"/>
              </w:rPr>
              <w:t>近年财务状况</w:t>
            </w:r>
          </w:p>
        </w:tc>
        <w:tc>
          <w:tcPr>
            <w:tcW w:w="2465" w:type="dxa"/>
            <w:noWrap w:val="0"/>
            <w:vAlign w:val="center"/>
          </w:tcPr>
          <w:p w14:paraId="27E1C079">
            <w:pPr>
              <w:wordWrap w:val="0"/>
              <w:rPr>
                <w:rFonts w:hint="eastAsia" w:ascii="宋体" w:hAnsi="宋体"/>
                <w:szCs w:val="21"/>
              </w:rPr>
            </w:pPr>
            <w:r>
              <w:rPr>
                <w:rFonts w:hint="eastAsia" w:ascii="宋体" w:hAnsi="宋体"/>
                <w:szCs w:val="21"/>
              </w:rPr>
              <w:t>符合第二章“申请人须知”第1.4.1项规定</w:t>
            </w:r>
          </w:p>
        </w:tc>
        <w:tc>
          <w:tcPr>
            <w:tcW w:w="4395" w:type="dxa"/>
            <w:noWrap w:val="0"/>
            <w:vAlign w:val="center"/>
          </w:tcPr>
          <w:p w14:paraId="5BAAA9E7">
            <w:pPr>
              <w:wordWrap w:val="0"/>
              <w:rPr>
                <w:rFonts w:hint="eastAsia" w:ascii="宋体" w:hAnsi="宋体"/>
                <w:szCs w:val="21"/>
              </w:rPr>
            </w:pPr>
            <w:r>
              <w:rPr>
                <w:rFonts w:hint="eastAsia" w:ascii="宋体" w:hAnsi="宋体"/>
                <w:szCs w:val="21"/>
              </w:rPr>
              <w:t>符合第二章“申请人须知”第3.2.5项要求提供证明材料（盖企业CA电子印章）</w:t>
            </w:r>
          </w:p>
        </w:tc>
        <w:tc>
          <w:tcPr>
            <w:tcW w:w="1064" w:type="dxa"/>
            <w:noWrap w:val="0"/>
            <w:vAlign w:val="center"/>
          </w:tcPr>
          <w:p w14:paraId="1561EDA4">
            <w:pPr>
              <w:wordWrap w:val="0"/>
              <w:jc w:val="center"/>
              <w:rPr>
                <w:rFonts w:ascii="宋体" w:hAnsi="宋体"/>
                <w:szCs w:val="21"/>
              </w:rPr>
            </w:pPr>
          </w:p>
        </w:tc>
        <w:tc>
          <w:tcPr>
            <w:tcW w:w="1064" w:type="dxa"/>
            <w:noWrap w:val="0"/>
            <w:vAlign w:val="center"/>
          </w:tcPr>
          <w:p w14:paraId="7EDD3F89">
            <w:pPr>
              <w:wordWrap w:val="0"/>
              <w:jc w:val="center"/>
              <w:rPr>
                <w:rFonts w:ascii="宋体" w:hAnsi="宋体"/>
                <w:szCs w:val="21"/>
              </w:rPr>
            </w:pPr>
          </w:p>
        </w:tc>
        <w:tc>
          <w:tcPr>
            <w:tcW w:w="1064" w:type="dxa"/>
            <w:noWrap w:val="0"/>
            <w:vAlign w:val="center"/>
          </w:tcPr>
          <w:p w14:paraId="2ED1A838">
            <w:pPr>
              <w:wordWrap w:val="0"/>
              <w:jc w:val="center"/>
              <w:rPr>
                <w:rFonts w:ascii="宋体" w:hAnsi="宋体"/>
                <w:szCs w:val="21"/>
              </w:rPr>
            </w:pPr>
          </w:p>
        </w:tc>
        <w:tc>
          <w:tcPr>
            <w:tcW w:w="1064" w:type="dxa"/>
            <w:noWrap w:val="0"/>
            <w:vAlign w:val="center"/>
          </w:tcPr>
          <w:p w14:paraId="37DB3C93">
            <w:pPr>
              <w:wordWrap w:val="0"/>
              <w:jc w:val="center"/>
              <w:rPr>
                <w:rFonts w:ascii="宋体" w:hAnsi="宋体"/>
                <w:szCs w:val="21"/>
              </w:rPr>
            </w:pPr>
          </w:p>
        </w:tc>
        <w:tc>
          <w:tcPr>
            <w:tcW w:w="1066" w:type="dxa"/>
            <w:noWrap w:val="0"/>
            <w:vAlign w:val="center"/>
          </w:tcPr>
          <w:p w14:paraId="42BC7C84">
            <w:pPr>
              <w:wordWrap w:val="0"/>
              <w:jc w:val="center"/>
              <w:rPr>
                <w:rFonts w:ascii="宋体" w:hAnsi="宋体"/>
                <w:szCs w:val="21"/>
              </w:rPr>
            </w:pPr>
          </w:p>
        </w:tc>
      </w:tr>
      <w:tr w14:paraId="08C8B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08B4AD8D">
            <w:pPr>
              <w:wordWrap w:val="0"/>
              <w:jc w:val="center"/>
              <w:rPr>
                <w:rFonts w:ascii="宋体" w:hAnsi="宋体"/>
                <w:szCs w:val="21"/>
              </w:rPr>
            </w:pPr>
            <w:r>
              <w:rPr>
                <w:rFonts w:hint="eastAsia" w:ascii="宋体" w:hAnsi="宋体"/>
                <w:szCs w:val="21"/>
              </w:rPr>
              <w:t>5</w:t>
            </w:r>
          </w:p>
        </w:tc>
        <w:tc>
          <w:tcPr>
            <w:tcW w:w="1750" w:type="dxa"/>
            <w:noWrap w:val="0"/>
            <w:vAlign w:val="center"/>
          </w:tcPr>
          <w:p w14:paraId="39B65866">
            <w:pPr>
              <w:wordWrap w:val="0"/>
              <w:jc w:val="center"/>
              <w:rPr>
                <w:rFonts w:ascii="宋体" w:hAnsi="宋体"/>
                <w:szCs w:val="21"/>
              </w:rPr>
            </w:pPr>
            <w:r>
              <w:rPr>
                <w:rFonts w:hint="eastAsia" w:ascii="宋体" w:hAnsi="宋体"/>
                <w:szCs w:val="21"/>
              </w:rPr>
              <w:t>近年完成的类似工程业绩</w:t>
            </w:r>
          </w:p>
        </w:tc>
        <w:tc>
          <w:tcPr>
            <w:tcW w:w="2465" w:type="dxa"/>
            <w:noWrap w:val="0"/>
            <w:vAlign w:val="center"/>
          </w:tcPr>
          <w:p w14:paraId="3E42ABAE">
            <w:pPr>
              <w:wordWrap w:val="0"/>
              <w:rPr>
                <w:rFonts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0"/>
            <w:vAlign w:val="center"/>
          </w:tcPr>
          <w:p w14:paraId="1BFE1C26">
            <w:pPr>
              <w:wordWrap w:val="0"/>
              <w:rPr>
                <w:rFonts w:ascii="宋体" w:hAnsi="宋体"/>
                <w:szCs w:val="21"/>
              </w:rPr>
            </w:pPr>
            <w:r>
              <w:rPr>
                <w:rFonts w:hint="eastAsia" w:ascii="宋体" w:hAnsi="宋体"/>
                <w:szCs w:val="21"/>
              </w:rPr>
              <w:t>符合第二章“申请人须知”第3.2.6项要求提供证明材料（盖企业CA电子印章）</w:t>
            </w:r>
          </w:p>
        </w:tc>
        <w:tc>
          <w:tcPr>
            <w:tcW w:w="1064" w:type="dxa"/>
            <w:noWrap w:val="0"/>
            <w:vAlign w:val="center"/>
          </w:tcPr>
          <w:p w14:paraId="72881487">
            <w:pPr>
              <w:wordWrap w:val="0"/>
              <w:jc w:val="center"/>
              <w:rPr>
                <w:rFonts w:ascii="宋体" w:hAnsi="宋体"/>
                <w:szCs w:val="21"/>
              </w:rPr>
            </w:pPr>
          </w:p>
        </w:tc>
        <w:tc>
          <w:tcPr>
            <w:tcW w:w="1064" w:type="dxa"/>
            <w:noWrap w:val="0"/>
            <w:vAlign w:val="center"/>
          </w:tcPr>
          <w:p w14:paraId="64BE5FE7">
            <w:pPr>
              <w:wordWrap w:val="0"/>
              <w:jc w:val="center"/>
              <w:rPr>
                <w:rFonts w:ascii="宋体" w:hAnsi="宋体"/>
                <w:szCs w:val="21"/>
              </w:rPr>
            </w:pPr>
          </w:p>
        </w:tc>
        <w:tc>
          <w:tcPr>
            <w:tcW w:w="1064" w:type="dxa"/>
            <w:noWrap w:val="0"/>
            <w:vAlign w:val="center"/>
          </w:tcPr>
          <w:p w14:paraId="131181FD">
            <w:pPr>
              <w:wordWrap w:val="0"/>
              <w:jc w:val="center"/>
              <w:rPr>
                <w:rFonts w:ascii="宋体" w:hAnsi="宋体"/>
                <w:szCs w:val="21"/>
              </w:rPr>
            </w:pPr>
          </w:p>
        </w:tc>
        <w:tc>
          <w:tcPr>
            <w:tcW w:w="1064" w:type="dxa"/>
            <w:noWrap w:val="0"/>
            <w:vAlign w:val="center"/>
          </w:tcPr>
          <w:p w14:paraId="28C55227">
            <w:pPr>
              <w:wordWrap w:val="0"/>
              <w:jc w:val="center"/>
              <w:rPr>
                <w:rFonts w:ascii="宋体" w:hAnsi="宋体"/>
                <w:szCs w:val="21"/>
              </w:rPr>
            </w:pPr>
          </w:p>
        </w:tc>
        <w:tc>
          <w:tcPr>
            <w:tcW w:w="1066" w:type="dxa"/>
            <w:noWrap w:val="0"/>
            <w:vAlign w:val="center"/>
          </w:tcPr>
          <w:p w14:paraId="1E917C7F">
            <w:pPr>
              <w:wordWrap w:val="0"/>
              <w:jc w:val="center"/>
              <w:rPr>
                <w:rFonts w:ascii="宋体" w:hAnsi="宋体"/>
                <w:szCs w:val="21"/>
              </w:rPr>
            </w:pPr>
          </w:p>
        </w:tc>
      </w:tr>
    </w:tbl>
    <w:p w14:paraId="5035680E">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A51DA3B">
      <w:pPr>
        <w:spacing w:line="360" w:lineRule="auto"/>
        <w:rPr>
          <w:rFonts w:ascii="宋体" w:hAnsi="宋体"/>
          <w:sz w:val="24"/>
        </w:rPr>
      </w:pPr>
      <w:r>
        <w:rPr>
          <w:rFonts w:ascii="宋体" w:hAnsi="宋体"/>
          <w:sz w:val="24"/>
        </w:rPr>
        <w:br w:type="page"/>
      </w:r>
      <w:r>
        <w:rPr>
          <w:rFonts w:hint="eastAsia" w:ascii="宋体" w:hAnsi="宋体"/>
          <w:sz w:val="24"/>
        </w:rPr>
        <w:t>附表4：详细审查记录表（续1）</w:t>
      </w:r>
    </w:p>
    <w:p w14:paraId="56C1B1D3">
      <w:pPr>
        <w:spacing w:before="120" w:beforeLines="50" w:after="120" w:afterLines="50" w:line="360" w:lineRule="auto"/>
        <w:jc w:val="center"/>
        <w:rPr>
          <w:rFonts w:ascii="宋体" w:hAnsi="宋体"/>
          <w:sz w:val="28"/>
          <w:szCs w:val="28"/>
        </w:rPr>
      </w:pPr>
      <w:r>
        <w:rPr>
          <w:rFonts w:hint="eastAsia" w:ascii="宋体" w:hAnsi="宋体"/>
          <w:sz w:val="28"/>
          <w:szCs w:val="28"/>
        </w:rPr>
        <w:t>详细审查记录表</w:t>
      </w:r>
    </w:p>
    <w:p w14:paraId="5D7CDA5C">
      <w:pPr>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64"/>
        <w:gridCol w:w="787"/>
        <w:gridCol w:w="1680"/>
        <w:gridCol w:w="1417"/>
        <w:gridCol w:w="4378"/>
        <w:gridCol w:w="1050"/>
        <w:gridCol w:w="1051"/>
        <w:gridCol w:w="1051"/>
        <w:gridCol w:w="1051"/>
        <w:gridCol w:w="916"/>
      </w:tblGrid>
      <w:tr w14:paraId="5501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38" w:type="dxa"/>
            <w:vMerge w:val="restart"/>
            <w:noWrap w:val="0"/>
            <w:vAlign w:val="center"/>
          </w:tcPr>
          <w:p w14:paraId="7ABB162E">
            <w:pPr>
              <w:jc w:val="center"/>
              <w:rPr>
                <w:rFonts w:ascii="宋体" w:hAnsi="宋体"/>
                <w:szCs w:val="21"/>
              </w:rPr>
            </w:pPr>
            <w:r>
              <w:rPr>
                <w:rFonts w:hint="eastAsia" w:ascii="宋体" w:hAnsi="宋体"/>
                <w:szCs w:val="21"/>
              </w:rPr>
              <w:t>序号</w:t>
            </w:r>
          </w:p>
        </w:tc>
        <w:tc>
          <w:tcPr>
            <w:tcW w:w="2831" w:type="dxa"/>
            <w:gridSpan w:val="3"/>
            <w:vMerge w:val="restart"/>
            <w:noWrap w:val="0"/>
            <w:vAlign w:val="center"/>
          </w:tcPr>
          <w:p w14:paraId="1532B6D7">
            <w:pPr>
              <w:jc w:val="center"/>
              <w:rPr>
                <w:rFonts w:ascii="宋体" w:hAnsi="宋体"/>
                <w:szCs w:val="21"/>
              </w:rPr>
            </w:pPr>
            <w:r>
              <w:rPr>
                <w:rFonts w:hint="eastAsia" w:ascii="宋体" w:hAnsi="宋体"/>
                <w:szCs w:val="21"/>
              </w:rPr>
              <w:t>审查因素</w:t>
            </w:r>
          </w:p>
        </w:tc>
        <w:tc>
          <w:tcPr>
            <w:tcW w:w="1417" w:type="dxa"/>
            <w:vMerge w:val="restart"/>
            <w:noWrap w:val="0"/>
            <w:vAlign w:val="center"/>
          </w:tcPr>
          <w:p w14:paraId="05B63A10">
            <w:pPr>
              <w:jc w:val="center"/>
              <w:rPr>
                <w:rFonts w:ascii="宋体" w:hAnsi="宋体"/>
                <w:szCs w:val="21"/>
              </w:rPr>
            </w:pPr>
            <w:r>
              <w:rPr>
                <w:rFonts w:hint="eastAsia" w:ascii="宋体" w:hAnsi="宋体"/>
                <w:szCs w:val="21"/>
              </w:rPr>
              <w:t>审查标准</w:t>
            </w:r>
          </w:p>
        </w:tc>
        <w:tc>
          <w:tcPr>
            <w:tcW w:w="4378" w:type="dxa"/>
            <w:vMerge w:val="restart"/>
            <w:noWrap w:val="0"/>
            <w:vAlign w:val="center"/>
          </w:tcPr>
          <w:p w14:paraId="2CED9DA2">
            <w:pPr>
              <w:jc w:val="center"/>
              <w:rPr>
                <w:rFonts w:ascii="宋体" w:hAnsi="宋体"/>
                <w:szCs w:val="21"/>
              </w:rPr>
            </w:pPr>
            <w:r>
              <w:rPr>
                <w:rFonts w:hint="eastAsia" w:ascii="宋体" w:hAnsi="宋体"/>
                <w:szCs w:val="21"/>
              </w:rPr>
              <w:t>有效的证明材料</w:t>
            </w:r>
          </w:p>
        </w:tc>
        <w:tc>
          <w:tcPr>
            <w:tcW w:w="5119" w:type="dxa"/>
            <w:gridSpan w:val="5"/>
            <w:noWrap w:val="0"/>
            <w:vAlign w:val="center"/>
          </w:tcPr>
          <w:p w14:paraId="78C76C4D">
            <w:pPr>
              <w:jc w:val="center"/>
              <w:rPr>
                <w:rFonts w:ascii="宋体" w:hAnsi="宋体"/>
                <w:szCs w:val="21"/>
              </w:rPr>
            </w:pPr>
            <w:r>
              <w:rPr>
                <w:rFonts w:hint="eastAsia" w:ascii="宋体" w:hAnsi="宋体"/>
                <w:szCs w:val="21"/>
              </w:rPr>
              <w:t>申请人名称及定性的审查结论以及原件核验等相关情况说明</w:t>
            </w:r>
          </w:p>
        </w:tc>
      </w:tr>
      <w:tr w14:paraId="313D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538" w:type="dxa"/>
            <w:vMerge w:val="continue"/>
            <w:noWrap w:val="0"/>
            <w:vAlign w:val="center"/>
          </w:tcPr>
          <w:p w14:paraId="7764CA3F">
            <w:pPr>
              <w:jc w:val="center"/>
              <w:rPr>
                <w:rFonts w:ascii="宋体" w:hAnsi="宋体"/>
                <w:szCs w:val="21"/>
              </w:rPr>
            </w:pPr>
          </w:p>
        </w:tc>
        <w:tc>
          <w:tcPr>
            <w:tcW w:w="2831" w:type="dxa"/>
            <w:gridSpan w:val="3"/>
            <w:vMerge w:val="continue"/>
            <w:noWrap w:val="0"/>
            <w:vAlign w:val="center"/>
          </w:tcPr>
          <w:p w14:paraId="7AF28786">
            <w:pPr>
              <w:jc w:val="center"/>
              <w:rPr>
                <w:rFonts w:ascii="宋体" w:hAnsi="宋体"/>
                <w:szCs w:val="21"/>
              </w:rPr>
            </w:pPr>
          </w:p>
        </w:tc>
        <w:tc>
          <w:tcPr>
            <w:tcW w:w="1417" w:type="dxa"/>
            <w:vMerge w:val="continue"/>
            <w:noWrap w:val="0"/>
            <w:vAlign w:val="center"/>
          </w:tcPr>
          <w:p w14:paraId="75FAE5DA">
            <w:pPr>
              <w:jc w:val="center"/>
              <w:rPr>
                <w:rFonts w:ascii="宋体" w:hAnsi="宋体"/>
                <w:szCs w:val="21"/>
              </w:rPr>
            </w:pPr>
          </w:p>
        </w:tc>
        <w:tc>
          <w:tcPr>
            <w:tcW w:w="4378" w:type="dxa"/>
            <w:vMerge w:val="continue"/>
            <w:noWrap w:val="0"/>
            <w:vAlign w:val="center"/>
          </w:tcPr>
          <w:p w14:paraId="624B2540">
            <w:pPr>
              <w:jc w:val="center"/>
              <w:rPr>
                <w:rFonts w:ascii="宋体" w:hAnsi="宋体"/>
                <w:szCs w:val="21"/>
              </w:rPr>
            </w:pPr>
          </w:p>
        </w:tc>
        <w:tc>
          <w:tcPr>
            <w:tcW w:w="1050" w:type="dxa"/>
            <w:noWrap w:val="0"/>
            <w:vAlign w:val="center"/>
          </w:tcPr>
          <w:p w14:paraId="47DC8E69">
            <w:pPr>
              <w:jc w:val="center"/>
              <w:rPr>
                <w:rFonts w:ascii="宋体" w:hAnsi="宋体"/>
                <w:szCs w:val="21"/>
              </w:rPr>
            </w:pPr>
          </w:p>
        </w:tc>
        <w:tc>
          <w:tcPr>
            <w:tcW w:w="1051" w:type="dxa"/>
            <w:noWrap w:val="0"/>
            <w:vAlign w:val="center"/>
          </w:tcPr>
          <w:p w14:paraId="06A0F886">
            <w:pPr>
              <w:jc w:val="center"/>
              <w:rPr>
                <w:rFonts w:ascii="宋体" w:hAnsi="宋体"/>
                <w:szCs w:val="21"/>
              </w:rPr>
            </w:pPr>
          </w:p>
        </w:tc>
        <w:tc>
          <w:tcPr>
            <w:tcW w:w="1051" w:type="dxa"/>
            <w:noWrap w:val="0"/>
            <w:vAlign w:val="center"/>
          </w:tcPr>
          <w:p w14:paraId="68CB7ED7">
            <w:pPr>
              <w:jc w:val="center"/>
              <w:rPr>
                <w:rFonts w:ascii="宋体" w:hAnsi="宋体"/>
                <w:szCs w:val="21"/>
              </w:rPr>
            </w:pPr>
          </w:p>
        </w:tc>
        <w:tc>
          <w:tcPr>
            <w:tcW w:w="1051" w:type="dxa"/>
            <w:noWrap w:val="0"/>
            <w:vAlign w:val="center"/>
          </w:tcPr>
          <w:p w14:paraId="4BBE7FCB">
            <w:pPr>
              <w:jc w:val="center"/>
              <w:rPr>
                <w:rFonts w:ascii="宋体" w:hAnsi="宋体"/>
                <w:szCs w:val="21"/>
              </w:rPr>
            </w:pPr>
          </w:p>
        </w:tc>
        <w:tc>
          <w:tcPr>
            <w:tcW w:w="916" w:type="dxa"/>
            <w:noWrap w:val="0"/>
            <w:vAlign w:val="center"/>
          </w:tcPr>
          <w:p w14:paraId="61A3BCFD">
            <w:pPr>
              <w:jc w:val="center"/>
              <w:rPr>
                <w:rFonts w:ascii="宋体" w:hAnsi="宋体"/>
                <w:szCs w:val="21"/>
              </w:rPr>
            </w:pPr>
          </w:p>
        </w:tc>
      </w:tr>
      <w:tr w14:paraId="40B4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8" w:type="dxa"/>
            <w:vMerge w:val="restart"/>
            <w:noWrap w:val="0"/>
            <w:vAlign w:val="center"/>
          </w:tcPr>
          <w:p w14:paraId="6E5B3ED0">
            <w:pPr>
              <w:jc w:val="center"/>
              <w:rPr>
                <w:rFonts w:hint="eastAsia" w:ascii="宋体" w:hAnsi="宋体"/>
                <w:szCs w:val="21"/>
              </w:rPr>
            </w:pPr>
          </w:p>
          <w:p w14:paraId="554F7EC7">
            <w:pPr>
              <w:jc w:val="center"/>
              <w:rPr>
                <w:rFonts w:ascii="宋体" w:hAnsi="宋体"/>
                <w:szCs w:val="21"/>
              </w:rPr>
            </w:pPr>
            <w:r>
              <w:rPr>
                <w:rFonts w:hint="eastAsia" w:ascii="宋体" w:hAnsi="宋体"/>
                <w:szCs w:val="21"/>
              </w:rPr>
              <w:t>6</w:t>
            </w:r>
          </w:p>
          <w:p w14:paraId="15667518">
            <w:pPr>
              <w:jc w:val="center"/>
              <w:rPr>
                <w:rFonts w:ascii="宋体" w:hAnsi="宋体"/>
                <w:szCs w:val="21"/>
              </w:rPr>
            </w:pPr>
          </w:p>
        </w:tc>
        <w:tc>
          <w:tcPr>
            <w:tcW w:w="364" w:type="dxa"/>
            <w:vMerge w:val="restart"/>
            <w:noWrap w:val="0"/>
            <w:vAlign w:val="center"/>
          </w:tcPr>
          <w:p w14:paraId="3F8FBDD3">
            <w:pPr>
              <w:jc w:val="center"/>
              <w:rPr>
                <w:rFonts w:ascii="宋体" w:hAnsi="宋体"/>
                <w:szCs w:val="21"/>
              </w:rPr>
            </w:pPr>
            <w:r>
              <w:rPr>
                <w:rFonts w:ascii="宋体" w:hAnsi="宋体"/>
                <w:szCs w:val="21"/>
              </w:rPr>
              <w:t>拟投入生产资源</w:t>
            </w:r>
          </w:p>
        </w:tc>
        <w:tc>
          <w:tcPr>
            <w:tcW w:w="787" w:type="dxa"/>
            <w:noWrap w:val="0"/>
            <w:vAlign w:val="center"/>
          </w:tcPr>
          <w:p w14:paraId="48569C15">
            <w:pPr>
              <w:jc w:val="left"/>
              <w:rPr>
                <w:rFonts w:ascii="宋体" w:hAnsi="宋体"/>
                <w:szCs w:val="21"/>
              </w:rPr>
            </w:pPr>
            <w:r>
              <w:rPr>
                <w:rFonts w:hint="eastAsia" w:ascii="宋体" w:hAnsi="宋体"/>
                <w:szCs w:val="21"/>
              </w:rPr>
              <w:t>（1）</w:t>
            </w:r>
          </w:p>
        </w:tc>
        <w:tc>
          <w:tcPr>
            <w:tcW w:w="1680" w:type="dxa"/>
            <w:noWrap w:val="0"/>
            <w:vAlign w:val="center"/>
          </w:tcPr>
          <w:p w14:paraId="229436F6">
            <w:pPr>
              <w:rPr>
                <w:rFonts w:ascii="宋体" w:hAnsi="宋体"/>
                <w:szCs w:val="21"/>
              </w:rPr>
            </w:pPr>
            <w:r>
              <w:rPr>
                <w:rFonts w:hint="eastAsia" w:ascii="宋体" w:hAnsi="宋体"/>
                <w:szCs w:val="21"/>
              </w:rPr>
              <w:t>项目经理资格</w:t>
            </w:r>
          </w:p>
        </w:tc>
        <w:tc>
          <w:tcPr>
            <w:tcW w:w="1417" w:type="dxa"/>
            <w:vMerge w:val="restart"/>
            <w:noWrap w:val="0"/>
            <w:vAlign w:val="center"/>
          </w:tcPr>
          <w:p w14:paraId="34346531">
            <w:pPr>
              <w:rPr>
                <w:rFonts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p w14:paraId="3DAA1C5E">
            <w:pPr>
              <w:rPr>
                <w:rFonts w:ascii="宋体" w:hAnsi="宋体"/>
                <w:szCs w:val="21"/>
              </w:rPr>
            </w:pPr>
          </w:p>
        </w:tc>
        <w:tc>
          <w:tcPr>
            <w:tcW w:w="4378" w:type="dxa"/>
            <w:noWrap w:val="0"/>
            <w:vAlign w:val="top"/>
          </w:tcPr>
          <w:p w14:paraId="071CBCE4">
            <w:pPr>
              <w:rPr>
                <w:rFonts w:ascii="宋体" w:hAnsi="宋体"/>
                <w:szCs w:val="21"/>
              </w:rPr>
            </w:pPr>
            <w:r>
              <w:rPr>
                <w:rFonts w:hint="eastAsia" w:ascii="宋体" w:hAnsi="宋体"/>
                <w:szCs w:val="21"/>
              </w:rPr>
              <w:t>符合第二章“申请人须知”第3.2.7（1）1）的要求提供证明材料（盖企业CA电子印章）</w:t>
            </w:r>
          </w:p>
        </w:tc>
        <w:tc>
          <w:tcPr>
            <w:tcW w:w="1050" w:type="dxa"/>
            <w:noWrap w:val="0"/>
            <w:vAlign w:val="top"/>
          </w:tcPr>
          <w:p w14:paraId="13E11766">
            <w:pPr>
              <w:rPr>
                <w:rFonts w:ascii="宋体" w:hAnsi="宋体"/>
                <w:szCs w:val="21"/>
              </w:rPr>
            </w:pPr>
          </w:p>
        </w:tc>
        <w:tc>
          <w:tcPr>
            <w:tcW w:w="1051" w:type="dxa"/>
            <w:noWrap w:val="0"/>
            <w:vAlign w:val="top"/>
          </w:tcPr>
          <w:p w14:paraId="02DD475F">
            <w:pPr>
              <w:rPr>
                <w:rFonts w:ascii="宋体" w:hAnsi="宋体"/>
                <w:szCs w:val="21"/>
              </w:rPr>
            </w:pPr>
          </w:p>
        </w:tc>
        <w:tc>
          <w:tcPr>
            <w:tcW w:w="1051" w:type="dxa"/>
            <w:noWrap w:val="0"/>
            <w:vAlign w:val="top"/>
          </w:tcPr>
          <w:p w14:paraId="4F350079">
            <w:pPr>
              <w:rPr>
                <w:rFonts w:ascii="宋体" w:hAnsi="宋体"/>
                <w:szCs w:val="21"/>
              </w:rPr>
            </w:pPr>
          </w:p>
        </w:tc>
        <w:tc>
          <w:tcPr>
            <w:tcW w:w="1051" w:type="dxa"/>
            <w:noWrap w:val="0"/>
            <w:vAlign w:val="top"/>
          </w:tcPr>
          <w:p w14:paraId="3FA1233C">
            <w:pPr>
              <w:rPr>
                <w:rFonts w:ascii="宋体" w:hAnsi="宋体"/>
                <w:szCs w:val="21"/>
              </w:rPr>
            </w:pPr>
          </w:p>
        </w:tc>
        <w:tc>
          <w:tcPr>
            <w:tcW w:w="916" w:type="dxa"/>
            <w:noWrap w:val="0"/>
            <w:vAlign w:val="top"/>
          </w:tcPr>
          <w:p w14:paraId="2CDCB67F">
            <w:pPr>
              <w:rPr>
                <w:rFonts w:ascii="宋体" w:hAnsi="宋体"/>
                <w:szCs w:val="21"/>
              </w:rPr>
            </w:pPr>
          </w:p>
        </w:tc>
      </w:tr>
      <w:tr w14:paraId="6840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8" w:type="dxa"/>
            <w:vMerge w:val="continue"/>
            <w:noWrap w:val="0"/>
            <w:vAlign w:val="center"/>
          </w:tcPr>
          <w:p w14:paraId="214D819B">
            <w:pPr>
              <w:jc w:val="center"/>
              <w:rPr>
                <w:rFonts w:hint="eastAsia" w:ascii="宋体" w:hAnsi="宋体"/>
                <w:szCs w:val="21"/>
              </w:rPr>
            </w:pPr>
          </w:p>
        </w:tc>
        <w:tc>
          <w:tcPr>
            <w:tcW w:w="364" w:type="dxa"/>
            <w:vMerge w:val="continue"/>
            <w:noWrap w:val="0"/>
            <w:vAlign w:val="center"/>
          </w:tcPr>
          <w:p w14:paraId="1FEBC3B2">
            <w:pPr>
              <w:jc w:val="center"/>
              <w:rPr>
                <w:rFonts w:ascii="宋体" w:hAnsi="宋体"/>
                <w:szCs w:val="21"/>
              </w:rPr>
            </w:pPr>
          </w:p>
        </w:tc>
        <w:tc>
          <w:tcPr>
            <w:tcW w:w="787" w:type="dxa"/>
            <w:noWrap w:val="0"/>
            <w:vAlign w:val="center"/>
          </w:tcPr>
          <w:p w14:paraId="7818E014">
            <w:pPr>
              <w:jc w:val="left"/>
              <w:rPr>
                <w:rFonts w:hint="eastAsia" w:ascii="宋体" w:hAnsi="宋体"/>
                <w:szCs w:val="21"/>
              </w:rPr>
            </w:pPr>
            <w:r>
              <w:rPr>
                <w:rFonts w:hint="eastAsia" w:ascii="宋体" w:hAnsi="宋体"/>
                <w:szCs w:val="21"/>
              </w:rPr>
              <w:t>（2）</w:t>
            </w:r>
          </w:p>
        </w:tc>
        <w:tc>
          <w:tcPr>
            <w:tcW w:w="1680" w:type="dxa"/>
            <w:noWrap w:val="0"/>
            <w:vAlign w:val="center"/>
          </w:tcPr>
          <w:p w14:paraId="75BC5F46">
            <w:pPr>
              <w:rPr>
                <w:rFonts w:hint="eastAsia" w:ascii="宋体" w:hAnsi="宋体"/>
                <w:szCs w:val="21"/>
              </w:rPr>
            </w:pPr>
            <w:r>
              <w:rPr>
                <w:rFonts w:hint="eastAsia" w:ascii="宋体" w:hAnsi="宋体"/>
                <w:szCs w:val="21"/>
              </w:rPr>
              <w:t>技术负责人</w:t>
            </w:r>
          </w:p>
        </w:tc>
        <w:tc>
          <w:tcPr>
            <w:tcW w:w="1417" w:type="dxa"/>
            <w:vMerge w:val="continue"/>
            <w:noWrap w:val="0"/>
            <w:vAlign w:val="center"/>
          </w:tcPr>
          <w:p w14:paraId="7A17E620">
            <w:pPr>
              <w:rPr>
                <w:rFonts w:hint="eastAsia" w:ascii="宋体" w:hAnsi="宋体"/>
                <w:szCs w:val="21"/>
              </w:rPr>
            </w:pPr>
          </w:p>
        </w:tc>
        <w:tc>
          <w:tcPr>
            <w:tcW w:w="4378" w:type="dxa"/>
            <w:noWrap w:val="0"/>
            <w:vAlign w:val="top"/>
          </w:tcPr>
          <w:p w14:paraId="540300EC">
            <w:pPr>
              <w:rPr>
                <w:rFonts w:hint="eastAsia" w:ascii="宋体" w:hAnsi="宋体"/>
                <w:szCs w:val="21"/>
              </w:rPr>
            </w:pPr>
            <w:r>
              <w:rPr>
                <w:rFonts w:hint="eastAsia" w:ascii="宋体" w:hAnsi="宋体"/>
                <w:szCs w:val="21"/>
              </w:rPr>
              <w:t>符合第二章“申请人须知”第3.2.7（1）2）的要求提供证明材料（盖企业CA电子印章）</w:t>
            </w:r>
          </w:p>
        </w:tc>
        <w:tc>
          <w:tcPr>
            <w:tcW w:w="1050" w:type="dxa"/>
            <w:noWrap w:val="0"/>
            <w:vAlign w:val="top"/>
          </w:tcPr>
          <w:p w14:paraId="4E4D5C68">
            <w:pPr>
              <w:rPr>
                <w:rFonts w:ascii="宋体" w:hAnsi="宋体"/>
                <w:szCs w:val="21"/>
              </w:rPr>
            </w:pPr>
          </w:p>
        </w:tc>
        <w:tc>
          <w:tcPr>
            <w:tcW w:w="1051" w:type="dxa"/>
            <w:noWrap w:val="0"/>
            <w:vAlign w:val="top"/>
          </w:tcPr>
          <w:p w14:paraId="6ACC900A">
            <w:pPr>
              <w:rPr>
                <w:rFonts w:ascii="宋体" w:hAnsi="宋体"/>
                <w:szCs w:val="21"/>
              </w:rPr>
            </w:pPr>
          </w:p>
        </w:tc>
        <w:tc>
          <w:tcPr>
            <w:tcW w:w="1051" w:type="dxa"/>
            <w:noWrap w:val="0"/>
            <w:vAlign w:val="top"/>
          </w:tcPr>
          <w:p w14:paraId="16706B1C">
            <w:pPr>
              <w:rPr>
                <w:rFonts w:ascii="宋体" w:hAnsi="宋体"/>
                <w:szCs w:val="21"/>
              </w:rPr>
            </w:pPr>
          </w:p>
        </w:tc>
        <w:tc>
          <w:tcPr>
            <w:tcW w:w="1051" w:type="dxa"/>
            <w:noWrap w:val="0"/>
            <w:vAlign w:val="top"/>
          </w:tcPr>
          <w:p w14:paraId="47C9D060">
            <w:pPr>
              <w:rPr>
                <w:rFonts w:ascii="宋体" w:hAnsi="宋体"/>
                <w:szCs w:val="21"/>
              </w:rPr>
            </w:pPr>
          </w:p>
        </w:tc>
        <w:tc>
          <w:tcPr>
            <w:tcW w:w="916" w:type="dxa"/>
            <w:noWrap w:val="0"/>
            <w:vAlign w:val="top"/>
          </w:tcPr>
          <w:p w14:paraId="3218B826">
            <w:pPr>
              <w:rPr>
                <w:rFonts w:ascii="宋体" w:hAnsi="宋体"/>
                <w:szCs w:val="21"/>
              </w:rPr>
            </w:pPr>
          </w:p>
        </w:tc>
      </w:tr>
      <w:tr w14:paraId="46A9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8" w:type="dxa"/>
            <w:vMerge w:val="continue"/>
            <w:noWrap w:val="0"/>
            <w:vAlign w:val="center"/>
          </w:tcPr>
          <w:p w14:paraId="0C1C9F6B">
            <w:pPr>
              <w:jc w:val="center"/>
              <w:rPr>
                <w:rFonts w:hint="eastAsia" w:ascii="宋体" w:hAnsi="宋体"/>
                <w:szCs w:val="21"/>
              </w:rPr>
            </w:pPr>
          </w:p>
        </w:tc>
        <w:tc>
          <w:tcPr>
            <w:tcW w:w="364" w:type="dxa"/>
            <w:vMerge w:val="continue"/>
            <w:noWrap w:val="0"/>
            <w:vAlign w:val="center"/>
          </w:tcPr>
          <w:p w14:paraId="42045399">
            <w:pPr>
              <w:rPr>
                <w:rFonts w:hint="eastAsia" w:ascii="宋体" w:hAnsi="宋体"/>
                <w:szCs w:val="21"/>
              </w:rPr>
            </w:pPr>
          </w:p>
        </w:tc>
        <w:tc>
          <w:tcPr>
            <w:tcW w:w="787" w:type="dxa"/>
            <w:noWrap w:val="0"/>
            <w:vAlign w:val="center"/>
          </w:tcPr>
          <w:p w14:paraId="63FA622C">
            <w:pPr>
              <w:jc w:val="center"/>
              <w:rPr>
                <w:rFonts w:hint="eastAsia" w:ascii="宋体" w:hAnsi="宋体"/>
                <w:szCs w:val="21"/>
              </w:rPr>
            </w:pPr>
            <w:r>
              <w:rPr>
                <w:rFonts w:hint="eastAsia" w:ascii="宋体" w:hAnsi="宋体"/>
                <w:szCs w:val="21"/>
              </w:rPr>
              <w:t>（3）</w:t>
            </w:r>
          </w:p>
        </w:tc>
        <w:tc>
          <w:tcPr>
            <w:tcW w:w="1680" w:type="dxa"/>
            <w:noWrap w:val="0"/>
            <w:vAlign w:val="center"/>
          </w:tcPr>
          <w:p w14:paraId="1CE14048">
            <w:pPr>
              <w:rPr>
                <w:rFonts w:hint="eastAsia" w:ascii="宋体" w:hAnsi="宋体"/>
                <w:szCs w:val="21"/>
              </w:rPr>
            </w:pPr>
            <w:r>
              <w:rPr>
                <w:rFonts w:hint="eastAsia" w:ascii="宋体" w:hAnsi="宋体"/>
                <w:szCs w:val="21"/>
              </w:rPr>
              <w:t>其他项目</w:t>
            </w:r>
          </w:p>
          <w:p w14:paraId="1EC9A1C3">
            <w:pPr>
              <w:rPr>
                <w:rFonts w:hint="eastAsia" w:ascii="宋体" w:hAnsi="宋体"/>
                <w:szCs w:val="21"/>
              </w:rPr>
            </w:pPr>
            <w:r>
              <w:rPr>
                <w:rFonts w:hint="eastAsia" w:ascii="宋体" w:hAnsi="宋体"/>
                <w:szCs w:val="21"/>
              </w:rPr>
              <w:t>管理人员</w:t>
            </w:r>
          </w:p>
        </w:tc>
        <w:tc>
          <w:tcPr>
            <w:tcW w:w="1417" w:type="dxa"/>
            <w:vMerge w:val="continue"/>
            <w:noWrap w:val="0"/>
            <w:vAlign w:val="center"/>
          </w:tcPr>
          <w:p w14:paraId="6694016E">
            <w:pPr>
              <w:rPr>
                <w:rFonts w:hint="eastAsia" w:ascii="宋体" w:hAnsi="宋体"/>
                <w:szCs w:val="21"/>
              </w:rPr>
            </w:pPr>
          </w:p>
        </w:tc>
        <w:tc>
          <w:tcPr>
            <w:tcW w:w="4378" w:type="dxa"/>
            <w:noWrap w:val="0"/>
            <w:vAlign w:val="top"/>
          </w:tcPr>
          <w:p w14:paraId="7901C5F3">
            <w:pPr>
              <w:rPr>
                <w:rFonts w:hint="eastAsia" w:ascii="宋体" w:hAnsi="宋体"/>
                <w:szCs w:val="21"/>
              </w:rPr>
            </w:pPr>
            <w:r>
              <w:rPr>
                <w:rFonts w:hint="eastAsia" w:ascii="宋体" w:hAnsi="宋体"/>
                <w:szCs w:val="21"/>
              </w:rPr>
              <w:t>符合第二章“申请人须知”第3.2.7（1）3）的要求提供证明材料（盖企业CA电子印章）</w:t>
            </w:r>
          </w:p>
        </w:tc>
        <w:tc>
          <w:tcPr>
            <w:tcW w:w="1050" w:type="dxa"/>
            <w:noWrap w:val="0"/>
            <w:vAlign w:val="top"/>
          </w:tcPr>
          <w:p w14:paraId="0CB383B1">
            <w:pPr>
              <w:rPr>
                <w:rFonts w:ascii="宋体" w:hAnsi="宋体"/>
                <w:szCs w:val="21"/>
              </w:rPr>
            </w:pPr>
          </w:p>
        </w:tc>
        <w:tc>
          <w:tcPr>
            <w:tcW w:w="1051" w:type="dxa"/>
            <w:noWrap w:val="0"/>
            <w:vAlign w:val="top"/>
          </w:tcPr>
          <w:p w14:paraId="139BE978">
            <w:pPr>
              <w:rPr>
                <w:rFonts w:ascii="宋体" w:hAnsi="宋体"/>
                <w:szCs w:val="21"/>
              </w:rPr>
            </w:pPr>
          </w:p>
        </w:tc>
        <w:tc>
          <w:tcPr>
            <w:tcW w:w="1051" w:type="dxa"/>
            <w:noWrap w:val="0"/>
            <w:vAlign w:val="top"/>
          </w:tcPr>
          <w:p w14:paraId="7D549D41">
            <w:pPr>
              <w:rPr>
                <w:rFonts w:ascii="宋体" w:hAnsi="宋体"/>
                <w:szCs w:val="21"/>
              </w:rPr>
            </w:pPr>
          </w:p>
        </w:tc>
        <w:tc>
          <w:tcPr>
            <w:tcW w:w="1051" w:type="dxa"/>
            <w:noWrap w:val="0"/>
            <w:vAlign w:val="top"/>
          </w:tcPr>
          <w:p w14:paraId="6D95918E">
            <w:pPr>
              <w:rPr>
                <w:rFonts w:ascii="宋体" w:hAnsi="宋体"/>
                <w:szCs w:val="21"/>
              </w:rPr>
            </w:pPr>
          </w:p>
        </w:tc>
        <w:tc>
          <w:tcPr>
            <w:tcW w:w="916" w:type="dxa"/>
            <w:noWrap w:val="0"/>
            <w:vAlign w:val="top"/>
          </w:tcPr>
          <w:p w14:paraId="5CEECC51">
            <w:pPr>
              <w:rPr>
                <w:rFonts w:ascii="宋体" w:hAnsi="宋体"/>
                <w:szCs w:val="21"/>
              </w:rPr>
            </w:pPr>
          </w:p>
        </w:tc>
      </w:tr>
      <w:tr w14:paraId="25B9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8" w:type="dxa"/>
            <w:vMerge w:val="continue"/>
            <w:noWrap w:val="0"/>
            <w:vAlign w:val="center"/>
          </w:tcPr>
          <w:p w14:paraId="1D4DA677">
            <w:pPr>
              <w:jc w:val="center"/>
              <w:rPr>
                <w:rFonts w:hint="eastAsia" w:ascii="宋体" w:hAnsi="宋体"/>
                <w:szCs w:val="21"/>
              </w:rPr>
            </w:pPr>
          </w:p>
        </w:tc>
        <w:tc>
          <w:tcPr>
            <w:tcW w:w="364" w:type="dxa"/>
            <w:vMerge w:val="continue"/>
            <w:noWrap w:val="0"/>
            <w:vAlign w:val="center"/>
          </w:tcPr>
          <w:p w14:paraId="74ECDFCD">
            <w:pPr>
              <w:jc w:val="center"/>
              <w:rPr>
                <w:rFonts w:hint="eastAsia" w:ascii="宋体" w:hAnsi="宋体"/>
                <w:szCs w:val="21"/>
              </w:rPr>
            </w:pPr>
          </w:p>
        </w:tc>
        <w:tc>
          <w:tcPr>
            <w:tcW w:w="787" w:type="dxa"/>
            <w:noWrap w:val="0"/>
            <w:vAlign w:val="center"/>
          </w:tcPr>
          <w:p w14:paraId="25013B3E">
            <w:pPr>
              <w:jc w:val="center"/>
              <w:rPr>
                <w:rFonts w:hint="eastAsia" w:ascii="宋体" w:hAnsi="宋体"/>
                <w:szCs w:val="21"/>
              </w:rPr>
            </w:pPr>
            <w:r>
              <w:rPr>
                <w:rFonts w:hint="eastAsia" w:ascii="宋体" w:hAnsi="宋体"/>
                <w:szCs w:val="21"/>
              </w:rPr>
              <w:t>（4）</w:t>
            </w:r>
          </w:p>
        </w:tc>
        <w:tc>
          <w:tcPr>
            <w:tcW w:w="1680" w:type="dxa"/>
            <w:noWrap w:val="0"/>
            <w:vAlign w:val="center"/>
          </w:tcPr>
          <w:p w14:paraId="29C40FF7">
            <w:pPr>
              <w:rPr>
                <w:rFonts w:hint="eastAsia" w:ascii="宋体" w:hAnsi="宋体"/>
                <w:szCs w:val="21"/>
              </w:rPr>
            </w:pPr>
            <w:r>
              <w:rPr>
                <w:rFonts w:hint="eastAsia" w:ascii="宋体" w:hAnsi="宋体"/>
                <w:szCs w:val="21"/>
              </w:rPr>
              <w:t>拟投入主要</w:t>
            </w:r>
          </w:p>
          <w:p w14:paraId="0EEAAA7B">
            <w:pPr>
              <w:rPr>
                <w:rFonts w:hint="eastAsia" w:ascii="宋体" w:hAnsi="宋体"/>
                <w:szCs w:val="21"/>
              </w:rPr>
            </w:pPr>
            <w:r>
              <w:rPr>
                <w:rFonts w:hint="eastAsia" w:ascii="宋体" w:hAnsi="宋体"/>
                <w:szCs w:val="21"/>
              </w:rPr>
              <w:t>施工机械设备</w:t>
            </w:r>
          </w:p>
        </w:tc>
        <w:tc>
          <w:tcPr>
            <w:tcW w:w="1417" w:type="dxa"/>
            <w:vMerge w:val="continue"/>
            <w:noWrap w:val="0"/>
            <w:vAlign w:val="top"/>
          </w:tcPr>
          <w:p w14:paraId="4788F275">
            <w:pPr>
              <w:rPr>
                <w:rFonts w:hint="eastAsia" w:ascii="宋体" w:hAnsi="宋体"/>
                <w:szCs w:val="21"/>
              </w:rPr>
            </w:pPr>
          </w:p>
        </w:tc>
        <w:tc>
          <w:tcPr>
            <w:tcW w:w="4378" w:type="dxa"/>
            <w:noWrap w:val="0"/>
            <w:vAlign w:val="top"/>
          </w:tcPr>
          <w:p w14:paraId="27E3D8EF">
            <w:pPr>
              <w:rPr>
                <w:rFonts w:hint="eastAsia" w:ascii="宋体" w:hAnsi="宋体"/>
                <w:szCs w:val="21"/>
              </w:rPr>
            </w:pPr>
            <w:r>
              <w:rPr>
                <w:rFonts w:hint="eastAsia" w:ascii="宋体" w:hAnsi="宋体"/>
                <w:szCs w:val="21"/>
              </w:rPr>
              <w:t>符合第二章“申请人须知”第3.2.7（2）的要求提供证明材料（盖企业CA电子印章）</w:t>
            </w:r>
          </w:p>
        </w:tc>
        <w:tc>
          <w:tcPr>
            <w:tcW w:w="1050" w:type="dxa"/>
            <w:noWrap w:val="0"/>
            <w:vAlign w:val="top"/>
          </w:tcPr>
          <w:p w14:paraId="38B62462">
            <w:pPr>
              <w:rPr>
                <w:rFonts w:ascii="宋体" w:hAnsi="宋体"/>
                <w:szCs w:val="21"/>
              </w:rPr>
            </w:pPr>
          </w:p>
        </w:tc>
        <w:tc>
          <w:tcPr>
            <w:tcW w:w="1051" w:type="dxa"/>
            <w:noWrap w:val="0"/>
            <w:vAlign w:val="top"/>
          </w:tcPr>
          <w:p w14:paraId="5C721057">
            <w:pPr>
              <w:rPr>
                <w:rFonts w:ascii="宋体" w:hAnsi="宋体"/>
                <w:szCs w:val="21"/>
              </w:rPr>
            </w:pPr>
          </w:p>
        </w:tc>
        <w:tc>
          <w:tcPr>
            <w:tcW w:w="1051" w:type="dxa"/>
            <w:noWrap w:val="0"/>
            <w:vAlign w:val="top"/>
          </w:tcPr>
          <w:p w14:paraId="7337BD6F">
            <w:pPr>
              <w:rPr>
                <w:rFonts w:ascii="宋体" w:hAnsi="宋体"/>
                <w:szCs w:val="21"/>
              </w:rPr>
            </w:pPr>
          </w:p>
        </w:tc>
        <w:tc>
          <w:tcPr>
            <w:tcW w:w="1051" w:type="dxa"/>
            <w:noWrap w:val="0"/>
            <w:vAlign w:val="top"/>
          </w:tcPr>
          <w:p w14:paraId="71DB72DD">
            <w:pPr>
              <w:rPr>
                <w:rFonts w:ascii="宋体" w:hAnsi="宋体"/>
                <w:szCs w:val="21"/>
              </w:rPr>
            </w:pPr>
          </w:p>
        </w:tc>
        <w:tc>
          <w:tcPr>
            <w:tcW w:w="916" w:type="dxa"/>
            <w:noWrap w:val="0"/>
            <w:vAlign w:val="top"/>
          </w:tcPr>
          <w:p w14:paraId="39930BD0">
            <w:pPr>
              <w:rPr>
                <w:rFonts w:ascii="宋体" w:hAnsi="宋体"/>
                <w:szCs w:val="21"/>
              </w:rPr>
            </w:pPr>
          </w:p>
        </w:tc>
      </w:tr>
      <w:tr w14:paraId="548A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8" w:type="dxa"/>
            <w:vMerge w:val="continue"/>
            <w:noWrap w:val="0"/>
            <w:vAlign w:val="center"/>
          </w:tcPr>
          <w:p w14:paraId="2173C3AE">
            <w:pPr>
              <w:jc w:val="center"/>
              <w:rPr>
                <w:rFonts w:hint="eastAsia" w:ascii="宋体" w:hAnsi="宋体"/>
                <w:szCs w:val="21"/>
              </w:rPr>
            </w:pPr>
          </w:p>
        </w:tc>
        <w:tc>
          <w:tcPr>
            <w:tcW w:w="364" w:type="dxa"/>
            <w:vMerge w:val="continue"/>
            <w:noWrap w:val="0"/>
            <w:vAlign w:val="center"/>
          </w:tcPr>
          <w:p w14:paraId="7E2334F3">
            <w:pPr>
              <w:jc w:val="center"/>
              <w:rPr>
                <w:rFonts w:hint="eastAsia" w:ascii="宋体" w:hAnsi="宋体"/>
                <w:szCs w:val="21"/>
              </w:rPr>
            </w:pPr>
          </w:p>
        </w:tc>
        <w:tc>
          <w:tcPr>
            <w:tcW w:w="787" w:type="dxa"/>
            <w:noWrap w:val="0"/>
            <w:vAlign w:val="center"/>
          </w:tcPr>
          <w:p w14:paraId="46B8C92C">
            <w:pPr>
              <w:jc w:val="center"/>
              <w:rPr>
                <w:rFonts w:hint="eastAsia" w:ascii="宋体" w:hAnsi="宋体"/>
                <w:szCs w:val="21"/>
              </w:rPr>
            </w:pPr>
            <w:r>
              <w:rPr>
                <w:rFonts w:hint="eastAsia" w:ascii="宋体" w:hAnsi="宋体"/>
                <w:szCs w:val="21"/>
              </w:rPr>
              <w:t>…</w:t>
            </w:r>
          </w:p>
        </w:tc>
        <w:tc>
          <w:tcPr>
            <w:tcW w:w="1680" w:type="dxa"/>
            <w:noWrap w:val="0"/>
            <w:vAlign w:val="center"/>
          </w:tcPr>
          <w:p w14:paraId="4FF0136C">
            <w:pPr>
              <w:rPr>
                <w:rFonts w:hint="eastAsia" w:ascii="宋体" w:hAnsi="宋体"/>
                <w:szCs w:val="21"/>
              </w:rPr>
            </w:pPr>
            <w:r>
              <w:rPr>
                <w:rFonts w:ascii="宋体" w:hAnsi="宋体"/>
                <w:szCs w:val="21"/>
              </w:rPr>
              <w:t>……</w:t>
            </w:r>
          </w:p>
        </w:tc>
        <w:tc>
          <w:tcPr>
            <w:tcW w:w="1417" w:type="dxa"/>
            <w:vMerge w:val="continue"/>
            <w:noWrap w:val="0"/>
            <w:vAlign w:val="top"/>
          </w:tcPr>
          <w:p w14:paraId="5C0A6FD8">
            <w:pPr>
              <w:rPr>
                <w:rFonts w:hint="eastAsia" w:ascii="宋体" w:hAnsi="宋体"/>
                <w:szCs w:val="21"/>
              </w:rPr>
            </w:pPr>
          </w:p>
        </w:tc>
        <w:tc>
          <w:tcPr>
            <w:tcW w:w="4378" w:type="dxa"/>
            <w:noWrap w:val="0"/>
            <w:vAlign w:val="center"/>
          </w:tcPr>
          <w:p w14:paraId="33C1B463">
            <w:pPr>
              <w:rPr>
                <w:rFonts w:hint="eastAsia" w:ascii="宋体" w:hAnsi="宋体"/>
                <w:szCs w:val="21"/>
              </w:rPr>
            </w:pPr>
            <w:r>
              <w:rPr>
                <w:rFonts w:ascii="宋体" w:hAnsi="宋体"/>
                <w:szCs w:val="21"/>
              </w:rPr>
              <w:t>……</w:t>
            </w:r>
          </w:p>
        </w:tc>
        <w:tc>
          <w:tcPr>
            <w:tcW w:w="1050" w:type="dxa"/>
            <w:noWrap w:val="0"/>
            <w:vAlign w:val="top"/>
          </w:tcPr>
          <w:p w14:paraId="604F146D">
            <w:pPr>
              <w:rPr>
                <w:rFonts w:ascii="宋体" w:hAnsi="宋体"/>
                <w:szCs w:val="21"/>
              </w:rPr>
            </w:pPr>
          </w:p>
        </w:tc>
        <w:tc>
          <w:tcPr>
            <w:tcW w:w="1051" w:type="dxa"/>
            <w:noWrap w:val="0"/>
            <w:vAlign w:val="top"/>
          </w:tcPr>
          <w:p w14:paraId="00820CC1">
            <w:pPr>
              <w:rPr>
                <w:rFonts w:ascii="宋体" w:hAnsi="宋体"/>
                <w:szCs w:val="21"/>
              </w:rPr>
            </w:pPr>
          </w:p>
        </w:tc>
        <w:tc>
          <w:tcPr>
            <w:tcW w:w="1051" w:type="dxa"/>
            <w:noWrap w:val="0"/>
            <w:vAlign w:val="top"/>
          </w:tcPr>
          <w:p w14:paraId="479BBFC1">
            <w:pPr>
              <w:rPr>
                <w:rFonts w:ascii="宋体" w:hAnsi="宋体"/>
                <w:szCs w:val="21"/>
              </w:rPr>
            </w:pPr>
          </w:p>
        </w:tc>
        <w:tc>
          <w:tcPr>
            <w:tcW w:w="1051" w:type="dxa"/>
            <w:noWrap w:val="0"/>
            <w:vAlign w:val="top"/>
          </w:tcPr>
          <w:p w14:paraId="1DBD37B7">
            <w:pPr>
              <w:rPr>
                <w:rFonts w:ascii="宋体" w:hAnsi="宋体"/>
                <w:szCs w:val="21"/>
              </w:rPr>
            </w:pPr>
          </w:p>
        </w:tc>
        <w:tc>
          <w:tcPr>
            <w:tcW w:w="916" w:type="dxa"/>
            <w:noWrap w:val="0"/>
            <w:vAlign w:val="top"/>
          </w:tcPr>
          <w:p w14:paraId="08A4682A">
            <w:pPr>
              <w:rPr>
                <w:rFonts w:ascii="宋体" w:hAnsi="宋体"/>
                <w:szCs w:val="21"/>
              </w:rPr>
            </w:pPr>
          </w:p>
        </w:tc>
      </w:tr>
      <w:tr w14:paraId="6C28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8" w:type="dxa"/>
            <w:noWrap w:val="0"/>
            <w:vAlign w:val="center"/>
          </w:tcPr>
          <w:p w14:paraId="381555E4">
            <w:pPr>
              <w:jc w:val="center"/>
              <w:rPr>
                <w:rFonts w:hint="eastAsia" w:ascii="宋体" w:hAnsi="宋体"/>
                <w:szCs w:val="21"/>
              </w:rPr>
            </w:pPr>
            <w:r>
              <w:rPr>
                <w:rFonts w:hint="eastAsia" w:ascii="宋体" w:hAnsi="宋体"/>
                <w:szCs w:val="21"/>
              </w:rPr>
              <w:t>7</w:t>
            </w:r>
          </w:p>
        </w:tc>
        <w:tc>
          <w:tcPr>
            <w:tcW w:w="2831" w:type="dxa"/>
            <w:gridSpan w:val="3"/>
            <w:noWrap w:val="0"/>
            <w:vAlign w:val="center"/>
          </w:tcPr>
          <w:p w14:paraId="5106C5B6">
            <w:pPr>
              <w:rPr>
                <w:rFonts w:hint="eastAsia" w:ascii="宋体" w:hAnsi="宋体"/>
                <w:szCs w:val="21"/>
              </w:rPr>
            </w:pPr>
            <w:r>
              <w:rPr>
                <w:rFonts w:hint="eastAsia" w:ascii="宋体" w:hAnsi="宋体"/>
                <w:szCs w:val="21"/>
              </w:rPr>
              <w:t>联合体申请人（如有）</w:t>
            </w:r>
          </w:p>
        </w:tc>
        <w:tc>
          <w:tcPr>
            <w:tcW w:w="1417" w:type="dxa"/>
            <w:noWrap w:val="0"/>
            <w:vAlign w:val="top"/>
          </w:tcPr>
          <w:p w14:paraId="282C9396">
            <w:pPr>
              <w:rPr>
                <w:rFonts w:hint="eastAsia" w:ascii="宋体" w:hAnsi="宋体"/>
                <w:szCs w:val="21"/>
              </w:rPr>
            </w:pPr>
            <w:r>
              <w:rPr>
                <w:rFonts w:hint="eastAsia" w:ascii="宋体" w:hAnsi="宋体"/>
                <w:szCs w:val="21"/>
              </w:rPr>
              <w:t>符合第二章“申请人须知”第</w:t>
            </w:r>
            <w:r>
              <w:rPr>
                <w:rFonts w:ascii="宋体" w:hAnsi="宋体"/>
                <w:szCs w:val="21"/>
              </w:rPr>
              <w:t>1.4.2</w:t>
            </w:r>
            <w:r>
              <w:rPr>
                <w:rFonts w:hint="eastAsia" w:ascii="宋体" w:hAnsi="宋体"/>
                <w:szCs w:val="21"/>
              </w:rPr>
              <w:t>项规定</w:t>
            </w:r>
          </w:p>
        </w:tc>
        <w:tc>
          <w:tcPr>
            <w:tcW w:w="4378" w:type="dxa"/>
            <w:noWrap w:val="0"/>
            <w:vAlign w:val="top"/>
          </w:tcPr>
          <w:p w14:paraId="7F0143EB">
            <w:pPr>
              <w:rPr>
                <w:rFonts w:hint="eastAsia" w:ascii="宋体" w:hAnsi="宋体"/>
                <w:szCs w:val="21"/>
              </w:rPr>
            </w:pPr>
            <w:r>
              <w:rPr>
                <w:rFonts w:hint="eastAsia" w:ascii="宋体" w:hAnsi="宋体"/>
                <w:szCs w:val="21"/>
              </w:rPr>
              <w:t>联合体协议书（盖企业CA电子印章和个人CA电子印章）及联合体各成员单位提供的上述详细审查因素所需的证明材料（盖企业CA电子印章）</w:t>
            </w:r>
          </w:p>
        </w:tc>
        <w:tc>
          <w:tcPr>
            <w:tcW w:w="1050" w:type="dxa"/>
            <w:noWrap w:val="0"/>
            <w:vAlign w:val="top"/>
          </w:tcPr>
          <w:p w14:paraId="53883C2C">
            <w:pPr>
              <w:rPr>
                <w:rFonts w:ascii="宋体" w:hAnsi="宋体"/>
                <w:szCs w:val="21"/>
              </w:rPr>
            </w:pPr>
          </w:p>
        </w:tc>
        <w:tc>
          <w:tcPr>
            <w:tcW w:w="1051" w:type="dxa"/>
            <w:noWrap w:val="0"/>
            <w:vAlign w:val="top"/>
          </w:tcPr>
          <w:p w14:paraId="0D125449">
            <w:pPr>
              <w:rPr>
                <w:rFonts w:ascii="宋体" w:hAnsi="宋体"/>
                <w:szCs w:val="21"/>
              </w:rPr>
            </w:pPr>
          </w:p>
        </w:tc>
        <w:tc>
          <w:tcPr>
            <w:tcW w:w="1051" w:type="dxa"/>
            <w:noWrap w:val="0"/>
            <w:vAlign w:val="top"/>
          </w:tcPr>
          <w:p w14:paraId="251E20E1">
            <w:pPr>
              <w:rPr>
                <w:rFonts w:ascii="宋体" w:hAnsi="宋体"/>
                <w:szCs w:val="21"/>
              </w:rPr>
            </w:pPr>
          </w:p>
        </w:tc>
        <w:tc>
          <w:tcPr>
            <w:tcW w:w="1051" w:type="dxa"/>
            <w:noWrap w:val="0"/>
            <w:vAlign w:val="top"/>
          </w:tcPr>
          <w:p w14:paraId="261A70E3">
            <w:pPr>
              <w:rPr>
                <w:rFonts w:ascii="宋体" w:hAnsi="宋体"/>
                <w:szCs w:val="21"/>
              </w:rPr>
            </w:pPr>
          </w:p>
        </w:tc>
        <w:tc>
          <w:tcPr>
            <w:tcW w:w="916" w:type="dxa"/>
            <w:noWrap w:val="0"/>
            <w:vAlign w:val="top"/>
          </w:tcPr>
          <w:p w14:paraId="314B12A4">
            <w:pPr>
              <w:rPr>
                <w:rFonts w:ascii="宋体" w:hAnsi="宋体"/>
                <w:szCs w:val="21"/>
              </w:rPr>
            </w:pPr>
          </w:p>
        </w:tc>
      </w:tr>
    </w:tbl>
    <w:p w14:paraId="243CB2DE">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814E1F1">
      <w:pPr>
        <w:spacing w:line="360" w:lineRule="auto"/>
        <w:rPr>
          <w:rFonts w:ascii="宋体" w:hAnsi="宋体"/>
          <w:sz w:val="24"/>
        </w:rPr>
      </w:pPr>
      <w:r>
        <w:rPr>
          <w:rFonts w:ascii="宋体" w:hAnsi="宋体"/>
          <w:sz w:val="24"/>
        </w:rPr>
        <w:br w:type="page"/>
      </w:r>
      <w:r>
        <w:rPr>
          <w:rFonts w:hint="eastAsia" w:ascii="宋体" w:hAnsi="宋体"/>
          <w:sz w:val="24"/>
        </w:rPr>
        <w:t>附表4：详细审查记录表（续2）</w:t>
      </w:r>
    </w:p>
    <w:p w14:paraId="6467FF6E">
      <w:pPr>
        <w:spacing w:before="120" w:beforeLines="50" w:after="120" w:afterLines="50" w:line="360" w:lineRule="auto"/>
        <w:jc w:val="center"/>
        <w:rPr>
          <w:rFonts w:ascii="宋体" w:hAnsi="宋体"/>
          <w:sz w:val="28"/>
          <w:szCs w:val="28"/>
        </w:rPr>
      </w:pPr>
      <w:r>
        <w:rPr>
          <w:rFonts w:hint="eastAsia" w:ascii="宋体" w:hAnsi="宋体"/>
          <w:sz w:val="28"/>
          <w:szCs w:val="28"/>
        </w:rPr>
        <w:t>详细审查记录表</w:t>
      </w:r>
    </w:p>
    <w:p w14:paraId="31F2A0F4">
      <w:pPr>
        <w:spacing w:line="360" w:lineRule="auto"/>
        <w:rPr>
          <w:rFonts w:ascii="宋体" w:hAnsi="宋体"/>
          <w:szCs w:val="21"/>
        </w:rPr>
      </w:pPr>
      <w:r>
        <w:rPr>
          <w:rFonts w:hint="eastAsia" w:ascii="宋体" w:hAnsi="宋体"/>
          <w:szCs w:val="21"/>
        </w:rPr>
        <w:t>工程名称：</w:t>
      </w:r>
      <w:r>
        <w:rPr>
          <w:rFonts w:hint="eastAsia"/>
          <w:szCs w:val="21"/>
        </w:rPr>
        <w:t>___________________________________</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25"/>
        <w:gridCol w:w="709"/>
        <w:gridCol w:w="1701"/>
        <w:gridCol w:w="1842"/>
        <w:gridCol w:w="3828"/>
        <w:gridCol w:w="1035"/>
        <w:gridCol w:w="1037"/>
        <w:gridCol w:w="1037"/>
        <w:gridCol w:w="1037"/>
        <w:gridCol w:w="1037"/>
      </w:tblGrid>
      <w:tr w14:paraId="2F95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4" w:type="dxa"/>
            <w:vMerge w:val="restart"/>
            <w:noWrap w:val="0"/>
            <w:vAlign w:val="center"/>
          </w:tcPr>
          <w:p w14:paraId="5B6E7EF2">
            <w:pPr>
              <w:jc w:val="center"/>
              <w:rPr>
                <w:rFonts w:ascii="宋体" w:hAnsi="宋体"/>
                <w:szCs w:val="21"/>
              </w:rPr>
            </w:pPr>
            <w:r>
              <w:rPr>
                <w:rFonts w:hint="eastAsia" w:ascii="宋体" w:hAnsi="宋体"/>
                <w:szCs w:val="21"/>
              </w:rPr>
              <w:t>序号</w:t>
            </w:r>
          </w:p>
        </w:tc>
        <w:tc>
          <w:tcPr>
            <w:tcW w:w="2835" w:type="dxa"/>
            <w:gridSpan w:val="3"/>
            <w:vMerge w:val="restart"/>
            <w:noWrap w:val="0"/>
            <w:vAlign w:val="center"/>
          </w:tcPr>
          <w:p w14:paraId="08EC804B">
            <w:pPr>
              <w:jc w:val="center"/>
              <w:rPr>
                <w:rFonts w:ascii="宋体" w:hAnsi="宋体"/>
                <w:szCs w:val="21"/>
              </w:rPr>
            </w:pPr>
            <w:r>
              <w:rPr>
                <w:rFonts w:hint="eastAsia" w:ascii="宋体" w:hAnsi="宋体"/>
                <w:szCs w:val="21"/>
              </w:rPr>
              <w:t>审查因素</w:t>
            </w:r>
          </w:p>
        </w:tc>
        <w:tc>
          <w:tcPr>
            <w:tcW w:w="1842" w:type="dxa"/>
            <w:vMerge w:val="restart"/>
            <w:noWrap w:val="0"/>
            <w:vAlign w:val="center"/>
          </w:tcPr>
          <w:p w14:paraId="7A46D1E7">
            <w:pPr>
              <w:jc w:val="center"/>
              <w:rPr>
                <w:rFonts w:ascii="宋体" w:hAnsi="宋体"/>
                <w:szCs w:val="21"/>
              </w:rPr>
            </w:pPr>
            <w:r>
              <w:rPr>
                <w:rFonts w:hint="eastAsia" w:ascii="宋体" w:hAnsi="宋体"/>
                <w:szCs w:val="21"/>
              </w:rPr>
              <w:t>审查标准</w:t>
            </w:r>
          </w:p>
        </w:tc>
        <w:tc>
          <w:tcPr>
            <w:tcW w:w="3828" w:type="dxa"/>
            <w:vMerge w:val="restart"/>
            <w:noWrap w:val="0"/>
            <w:vAlign w:val="center"/>
          </w:tcPr>
          <w:p w14:paraId="44477AE4">
            <w:pPr>
              <w:jc w:val="center"/>
              <w:rPr>
                <w:rFonts w:ascii="宋体" w:hAnsi="宋体"/>
                <w:szCs w:val="21"/>
              </w:rPr>
            </w:pPr>
            <w:r>
              <w:rPr>
                <w:rFonts w:hint="eastAsia" w:ascii="宋体" w:hAnsi="宋体"/>
                <w:szCs w:val="21"/>
              </w:rPr>
              <w:t>有效的证明材料</w:t>
            </w:r>
          </w:p>
        </w:tc>
        <w:tc>
          <w:tcPr>
            <w:tcW w:w="5183" w:type="dxa"/>
            <w:gridSpan w:val="5"/>
            <w:noWrap w:val="0"/>
            <w:vAlign w:val="center"/>
          </w:tcPr>
          <w:p w14:paraId="3A677BE4">
            <w:pPr>
              <w:jc w:val="center"/>
              <w:rPr>
                <w:rFonts w:ascii="宋体" w:hAnsi="宋体"/>
                <w:szCs w:val="21"/>
              </w:rPr>
            </w:pPr>
            <w:r>
              <w:rPr>
                <w:rFonts w:hint="eastAsia" w:ascii="宋体" w:hAnsi="宋体"/>
                <w:szCs w:val="21"/>
              </w:rPr>
              <w:t>申请人名称及定性的审查结论以及相关情况说明</w:t>
            </w:r>
          </w:p>
        </w:tc>
      </w:tr>
      <w:tr w14:paraId="64C0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noWrap w:val="0"/>
            <w:vAlign w:val="center"/>
          </w:tcPr>
          <w:p w14:paraId="1801883B">
            <w:pPr>
              <w:jc w:val="center"/>
              <w:rPr>
                <w:rFonts w:ascii="宋体" w:hAnsi="宋体"/>
                <w:szCs w:val="21"/>
              </w:rPr>
            </w:pPr>
          </w:p>
        </w:tc>
        <w:tc>
          <w:tcPr>
            <w:tcW w:w="2835" w:type="dxa"/>
            <w:gridSpan w:val="3"/>
            <w:vMerge w:val="continue"/>
            <w:noWrap w:val="0"/>
            <w:vAlign w:val="center"/>
          </w:tcPr>
          <w:p w14:paraId="25814B51">
            <w:pPr>
              <w:jc w:val="center"/>
              <w:rPr>
                <w:rFonts w:ascii="宋体" w:hAnsi="宋体"/>
                <w:szCs w:val="21"/>
              </w:rPr>
            </w:pPr>
          </w:p>
        </w:tc>
        <w:tc>
          <w:tcPr>
            <w:tcW w:w="1842" w:type="dxa"/>
            <w:vMerge w:val="continue"/>
            <w:noWrap w:val="0"/>
            <w:vAlign w:val="center"/>
          </w:tcPr>
          <w:p w14:paraId="04C1E05E">
            <w:pPr>
              <w:jc w:val="center"/>
              <w:rPr>
                <w:rFonts w:ascii="宋体" w:hAnsi="宋体"/>
                <w:szCs w:val="21"/>
              </w:rPr>
            </w:pPr>
          </w:p>
        </w:tc>
        <w:tc>
          <w:tcPr>
            <w:tcW w:w="3828" w:type="dxa"/>
            <w:vMerge w:val="continue"/>
            <w:noWrap w:val="0"/>
            <w:vAlign w:val="center"/>
          </w:tcPr>
          <w:p w14:paraId="4021DA4B">
            <w:pPr>
              <w:jc w:val="center"/>
              <w:rPr>
                <w:rFonts w:ascii="宋体" w:hAnsi="宋体"/>
                <w:szCs w:val="21"/>
              </w:rPr>
            </w:pPr>
          </w:p>
        </w:tc>
        <w:tc>
          <w:tcPr>
            <w:tcW w:w="1035" w:type="dxa"/>
            <w:noWrap w:val="0"/>
            <w:vAlign w:val="center"/>
          </w:tcPr>
          <w:p w14:paraId="04BF0E07">
            <w:pPr>
              <w:jc w:val="center"/>
              <w:rPr>
                <w:rFonts w:ascii="宋体" w:hAnsi="宋体"/>
                <w:szCs w:val="21"/>
              </w:rPr>
            </w:pPr>
          </w:p>
        </w:tc>
        <w:tc>
          <w:tcPr>
            <w:tcW w:w="1037" w:type="dxa"/>
            <w:noWrap w:val="0"/>
            <w:vAlign w:val="center"/>
          </w:tcPr>
          <w:p w14:paraId="6A918533">
            <w:pPr>
              <w:jc w:val="center"/>
              <w:rPr>
                <w:rFonts w:ascii="宋体" w:hAnsi="宋体"/>
                <w:szCs w:val="21"/>
              </w:rPr>
            </w:pPr>
          </w:p>
        </w:tc>
        <w:tc>
          <w:tcPr>
            <w:tcW w:w="1037" w:type="dxa"/>
            <w:noWrap w:val="0"/>
            <w:vAlign w:val="center"/>
          </w:tcPr>
          <w:p w14:paraId="656B6CAF">
            <w:pPr>
              <w:jc w:val="center"/>
              <w:rPr>
                <w:rFonts w:ascii="宋体" w:hAnsi="宋体"/>
                <w:szCs w:val="21"/>
              </w:rPr>
            </w:pPr>
          </w:p>
        </w:tc>
        <w:tc>
          <w:tcPr>
            <w:tcW w:w="1037" w:type="dxa"/>
            <w:noWrap w:val="0"/>
            <w:vAlign w:val="center"/>
          </w:tcPr>
          <w:p w14:paraId="42EE02B7">
            <w:pPr>
              <w:jc w:val="center"/>
              <w:rPr>
                <w:rFonts w:ascii="宋体" w:hAnsi="宋体"/>
                <w:szCs w:val="21"/>
              </w:rPr>
            </w:pPr>
          </w:p>
        </w:tc>
        <w:tc>
          <w:tcPr>
            <w:tcW w:w="1037" w:type="dxa"/>
            <w:noWrap w:val="0"/>
            <w:vAlign w:val="center"/>
          </w:tcPr>
          <w:p w14:paraId="0D255457">
            <w:pPr>
              <w:jc w:val="center"/>
              <w:rPr>
                <w:rFonts w:ascii="宋体" w:hAnsi="宋体"/>
                <w:szCs w:val="21"/>
              </w:rPr>
            </w:pPr>
          </w:p>
        </w:tc>
      </w:tr>
      <w:tr w14:paraId="14D37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noWrap w:val="0"/>
            <w:vAlign w:val="center"/>
          </w:tcPr>
          <w:p w14:paraId="5116B45E">
            <w:pPr>
              <w:ind w:firstLine="105" w:firstLineChars="50"/>
              <w:rPr>
                <w:rFonts w:hint="eastAsia" w:ascii="宋体" w:hAnsi="宋体"/>
              </w:rPr>
            </w:pPr>
            <w:r>
              <w:rPr>
                <w:rFonts w:hint="eastAsia" w:ascii="宋体" w:hAnsi="宋体"/>
              </w:rPr>
              <w:t>8</w:t>
            </w:r>
          </w:p>
        </w:tc>
        <w:tc>
          <w:tcPr>
            <w:tcW w:w="2835" w:type="dxa"/>
            <w:gridSpan w:val="3"/>
            <w:noWrap w:val="0"/>
            <w:vAlign w:val="center"/>
          </w:tcPr>
          <w:p w14:paraId="0C04079A">
            <w:pPr>
              <w:rPr>
                <w:rFonts w:hint="eastAsia" w:ascii="宋体" w:hAnsi="宋体"/>
              </w:rPr>
            </w:pPr>
            <w:r>
              <w:rPr>
                <w:rFonts w:hint="eastAsia" w:ascii="宋体" w:hAnsi="宋体"/>
              </w:rPr>
              <w:t>不能通过资格审查的条件</w:t>
            </w:r>
          </w:p>
        </w:tc>
        <w:tc>
          <w:tcPr>
            <w:tcW w:w="1842" w:type="dxa"/>
            <w:noWrap w:val="0"/>
            <w:vAlign w:val="top"/>
          </w:tcPr>
          <w:p w14:paraId="0D8BCDDD">
            <w:pPr>
              <w:rPr>
                <w:rFonts w:hint="eastAsia" w:ascii="宋体" w:hAnsi="宋体"/>
                <w:b/>
                <w:sz w:val="24"/>
              </w:rPr>
            </w:pPr>
            <w:r>
              <w:rPr>
                <w:rFonts w:hint="eastAsia" w:ascii="宋体" w:hAnsi="宋体"/>
              </w:rPr>
              <w:t>本章附件A：不能通过资格审查的条件约定的内容</w:t>
            </w:r>
          </w:p>
        </w:tc>
        <w:tc>
          <w:tcPr>
            <w:tcW w:w="3828" w:type="dxa"/>
            <w:noWrap w:val="0"/>
            <w:vAlign w:val="center"/>
          </w:tcPr>
          <w:p w14:paraId="16F29A65">
            <w:pPr>
              <w:rPr>
                <w:rFonts w:hint="eastAsia" w:ascii="宋体" w:hAnsi="宋体"/>
                <w:b/>
                <w:sz w:val="24"/>
              </w:rPr>
            </w:pPr>
            <w:r>
              <w:rPr>
                <w:rFonts w:hint="eastAsia" w:ascii="宋体" w:hAnsi="宋体"/>
              </w:rPr>
              <w:t>不存在附件A：不能通过资格审查的条件约定的情形</w:t>
            </w:r>
          </w:p>
        </w:tc>
        <w:tc>
          <w:tcPr>
            <w:tcW w:w="1035" w:type="dxa"/>
            <w:noWrap w:val="0"/>
            <w:vAlign w:val="center"/>
          </w:tcPr>
          <w:p w14:paraId="53C13E6C">
            <w:pPr>
              <w:jc w:val="center"/>
              <w:rPr>
                <w:rFonts w:ascii="宋体" w:hAnsi="宋体"/>
                <w:szCs w:val="21"/>
              </w:rPr>
            </w:pPr>
          </w:p>
        </w:tc>
        <w:tc>
          <w:tcPr>
            <w:tcW w:w="1037" w:type="dxa"/>
            <w:noWrap w:val="0"/>
            <w:vAlign w:val="center"/>
          </w:tcPr>
          <w:p w14:paraId="505F64C4">
            <w:pPr>
              <w:jc w:val="center"/>
              <w:rPr>
                <w:rFonts w:ascii="宋体" w:hAnsi="宋体"/>
                <w:szCs w:val="21"/>
              </w:rPr>
            </w:pPr>
          </w:p>
        </w:tc>
        <w:tc>
          <w:tcPr>
            <w:tcW w:w="1037" w:type="dxa"/>
            <w:noWrap w:val="0"/>
            <w:vAlign w:val="center"/>
          </w:tcPr>
          <w:p w14:paraId="63110718">
            <w:pPr>
              <w:jc w:val="center"/>
              <w:rPr>
                <w:rFonts w:ascii="宋体" w:hAnsi="宋体"/>
                <w:szCs w:val="21"/>
              </w:rPr>
            </w:pPr>
          </w:p>
        </w:tc>
        <w:tc>
          <w:tcPr>
            <w:tcW w:w="1037" w:type="dxa"/>
            <w:noWrap w:val="0"/>
            <w:vAlign w:val="center"/>
          </w:tcPr>
          <w:p w14:paraId="6F33C295">
            <w:pPr>
              <w:jc w:val="center"/>
              <w:rPr>
                <w:rFonts w:ascii="宋体" w:hAnsi="宋体"/>
                <w:szCs w:val="21"/>
              </w:rPr>
            </w:pPr>
          </w:p>
        </w:tc>
        <w:tc>
          <w:tcPr>
            <w:tcW w:w="1037" w:type="dxa"/>
            <w:noWrap w:val="0"/>
            <w:vAlign w:val="center"/>
          </w:tcPr>
          <w:p w14:paraId="58688481">
            <w:pPr>
              <w:jc w:val="center"/>
              <w:rPr>
                <w:rFonts w:ascii="宋体" w:hAnsi="宋体"/>
                <w:szCs w:val="21"/>
              </w:rPr>
            </w:pPr>
          </w:p>
        </w:tc>
      </w:tr>
      <w:tr w14:paraId="71C3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vMerge w:val="restart"/>
            <w:noWrap w:val="0"/>
            <w:vAlign w:val="center"/>
          </w:tcPr>
          <w:p w14:paraId="5C4CCB67">
            <w:pPr>
              <w:jc w:val="center"/>
              <w:rPr>
                <w:rFonts w:hint="eastAsia" w:ascii="宋体" w:hAnsi="宋体"/>
                <w:szCs w:val="21"/>
              </w:rPr>
            </w:pPr>
            <w:r>
              <w:rPr>
                <w:rFonts w:hint="eastAsia" w:ascii="宋体" w:hAnsi="宋体"/>
                <w:szCs w:val="21"/>
              </w:rPr>
              <w:t>9</w:t>
            </w:r>
          </w:p>
        </w:tc>
        <w:tc>
          <w:tcPr>
            <w:tcW w:w="425" w:type="dxa"/>
            <w:vMerge w:val="restart"/>
            <w:noWrap w:val="0"/>
            <w:vAlign w:val="center"/>
          </w:tcPr>
          <w:p w14:paraId="01F672AA">
            <w:pPr>
              <w:rPr>
                <w:rFonts w:hint="eastAsia" w:ascii="宋体" w:hAnsi="宋体"/>
                <w:szCs w:val="21"/>
              </w:rPr>
            </w:pPr>
            <w:r>
              <w:rPr>
                <w:rFonts w:hint="eastAsia" w:ascii="宋体" w:hAnsi="宋体"/>
                <w:szCs w:val="21"/>
              </w:rPr>
              <w:t>信誉</w:t>
            </w:r>
          </w:p>
        </w:tc>
        <w:tc>
          <w:tcPr>
            <w:tcW w:w="709" w:type="dxa"/>
            <w:noWrap w:val="0"/>
            <w:vAlign w:val="center"/>
          </w:tcPr>
          <w:p w14:paraId="4DB7CD7A">
            <w:pPr>
              <w:rPr>
                <w:rFonts w:hint="eastAsia" w:ascii="宋体" w:hAnsi="宋体"/>
                <w:szCs w:val="21"/>
              </w:rPr>
            </w:pPr>
            <w:r>
              <w:rPr>
                <w:rFonts w:hint="eastAsia" w:ascii="宋体" w:hAnsi="宋体"/>
                <w:szCs w:val="21"/>
              </w:rPr>
              <w:t>（1）</w:t>
            </w:r>
          </w:p>
        </w:tc>
        <w:tc>
          <w:tcPr>
            <w:tcW w:w="1701" w:type="dxa"/>
            <w:noWrap w:val="0"/>
            <w:vAlign w:val="center"/>
          </w:tcPr>
          <w:p w14:paraId="12EEF5EA">
            <w:pPr>
              <w:rPr>
                <w:rFonts w:hint="eastAsia" w:ascii="宋体" w:hAnsi="宋体"/>
                <w:szCs w:val="21"/>
              </w:rPr>
            </w:pPr>
            <w:r>
              <w:rPr>
                <w:rFonts w:hint="eastAsia" w:ascii="宋体" w:hAnsi="宋体"/>
                <w:szCs w:val="21"/>
              </w:rPr>
              <w:t>诉讼和仲裁情况</w:t>
            </w:r>
          </w:p>
        </w:tc>
        <w:tc>
          <w:tcPr>
            <w:tcW w:w="1842" w:type="dxa"/>
            <w:vMerge w:val="restart"/>
            <w:noWrap w:val="0"/>
            <w:vAlign w:val="center"/>
          </w:tcPr>
          <w:p w14:paraId="16012A03">
            <w:pPr>
              <w:rPr>
                <w:rFonts w:hint="eastAsia" w:ascii="宋体" w:hAnsi="宋体"/>
                <w:szCs w:val="21"/>
              </w:rPr>
            </w:pPr>
            <w:r>
              <w:rPr>
                <w:rFonts w:hint="eastAsia" w:ascii="宋体" w:hAnsi="宋体"/>
                <w:szCs w:val="21"/>
              </w:rPr>
              <w:t>符合第二章“申请人须知”第</w:t>
            </w:r>
            <w:r>
              <w:rPr>
                <w:rFonts w:ascii="宋体" w:hAnsi="宋体"/>
                <w:szCs w:val="21"/>
              </w:rPr>
              <w:t>1.</w:t>
            </w:r>
            <w:r>
              <w:rPr>
                <w:rFonts w:hint="eastAsia" w:ascii="宋体" w:hAnsi="宋体"/>
                <w:szCs w:val="21"/>
              </w:rPr>
              <w:t>5.2项规定</w:t>
            </w:r>
          </w:p>
        </w:tc>
        <w:tc>
          <w:tcPr>
            <w:tcW w:w="3828" w:type="dxa"/>
            <w:noWrap w:val="0"/>
            <w:vAlign w:val="top"/>
          </w:tcPr>
          <w:p w14:paraId="366D869E">
            <w:pPr>
              <w:rPr>
                <w:rFonts w:hint="eastAsia" w:ascii="宋体" w:hAnsi="宋体"/>
                <w:szCs w:val="21"/>
              </w:rPr>
            </w:pPr>
            <w:r>
              <w:rPr>
                <w:rFonts w:hint="eastAsia" w:ascii="宋体" w:hAnsi="宋体"/>
                <w:szCs w:val="21"/>
              </w:rPr>
              <w:t>符合第二章“申请人须知”第3.2.8（1）目的要求提供证明材料（盖企业CA电子印章）</w:t>
            </w:r>
          </w:p>
        </w:tc>
        <w:tc>
          <w:tcPr>
            <w:tcW w:w="1035" w:type="dxa"/>
            <w:noWrap w:val="0"/>
            <w:vAlign w:val="top"/>
          </w:tcPr>
          <w:p w14:paraId="32B457CD">
            <w:pPr>
              <w:rPr>
                <w:rFonts w:ascii="宋体" w:hAnsi="宋体"/>
                <w:szCs w:val="21"/>
              </w:rPr>
            </w:pPr>
          </w:p>
        </w:tc>
        <w:tc>
          <w:tcPr>
            <w:tcW w:w="1037" w:type="dxa"/>
            <w:noWrap w:val="0"/>
            <w:vAlign w:val="top"/>
          </w:tcPr>
          <w:p w14:paraId="4052CB08">
            <w:pPr>
              <w:rPr>
                <w:rFonts w:ascii="宋体" w:hAnsi="宋体"/>
                <w:szCs w:val="21"/>
              </w:rPr>
            </w:pPr>
          </w:p>
        </w:tc>
        <w:tc>
          <w:tcPr>
            <w:tcW w:w="1037" w:type="dxa"/>
            <w:noWrap w:val="0"/>
            <w:vAlign w:val="top"/>
          </w:tcPr>
          <w:p w14:paraId="3331D2B9">
            <w:pPr>
              <w:rPr>
                <w:rFonts w:ascii="宋体" w:hAnsi="宋体"/>
                <w:szCs w:val="21"/>
              </w:rPr>
            </w:pPr>
          </w:p>
        </w:tc>
        <w:tc>
          <w:tcPr>
            <w:tcW w:w="1037" w:type="dxa"/>
            <w:noWrap w:val="0"/>
            <w:vAlign w:val="top"/>
          </w:tcPr>
          <w:p w14:paraId="4E2F7A6A">
            <w:pPr>
              <w:rPr>
                <w:rFonts w:ascii="宋体" w:hAnsi="宋体"/>
                <w:szCs w:val="21"/>
              </w:rPr>
            </w:pPr>
          </w:p>
        </w:tc>
        <w:tc>
          <w:tcPr>
            <w:tcW w:w="1037" w:type="dxa"/>
            <w:noWrap w:val="0"/>
            <w:vAlign w:val="top"/>
          </w:tcPr>
          <w:p w14:paraId="75C25A5A">
            <w:pPr>
              <w:rPr>
                <w:rFonts w:ascii="宋体" w:hAnsi="宋体"/>
                <w:szCs w:val="21"/>
              </w:rPr>
            </w:pPr>
          </w:p>
        </w:tc>
      </w:tr>
      <w:tr w14:paraId="7F3C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vMerge w:val="continue"/>
            <w:noWrap w:val="0"/>
            <w:vAlign w:val="center"/>
          </w:tcPr>
          <w:p w14:paraId="14A9F086">
            <w:pPr>
              <w:jc w:val="center"/>
              <w:rPr>
                <w:rFonts w:hint="eastAsia" w:ascii="宋体" w:hAnsi="宋体"/>
                <w:szCs w:val="21"/>
              </w:rPr>
            </w:pPr>
          </w:p>
        </w:tc>
        <w:tc>
          <w:tcPr>
            <w:tcW w:w="425" w:type="dxa"/>
            <w:vMerge w:val="continue"/>
            <w:noWrap w:val="0"/>
            <w:vAlign w:val="center"/>
          </w:tcPr>
          <w:p w14:paraId="36F5B28E">
            <w:pPr>
              <w:rPr>
                <w:rFonts w:hint="eastAsia" w:ascii="宋体" w:hAnsi="宋体"/>
                <w:szCs w:val="21"/>
              </w:rPr>
            </w:pPr>
          </w:p>
        </w:tc>
        <w:tc>
          <w:tcPr>
            <w:tcW w:w="709" w:type="dxa"/>
            <w:noWrap w:val="0"/>
            <w:vAlign w:val="center"/>
          </w:tcPr>
          <w:p w14:paraId="45A77E74">
            <w:pPr>
              <w:rPr>
                <w:rFonts w:hint="eastAsia" w:ascii="宋体" w:hAnsi="宋体"/>
                <w:szCs w:val="21"/>
              </w:rPr>
            </w:pPr>
            <w:r>
              <w:rPr>
                <w:rFonts w:hint="eastAsia" w:ascii="宋体" w:hAnsi="宋体"/>
                <w:szCs w:val="21"/>
              </w:rPr>
              <w:t>（2）</w:t>
            </w:r>
          </w:p>
        </w:tc>
        <w:tc>
          <w:tcPr>
            <w:tcW w:w="1701" w:type="dxa"/>
            <w:noWrap w:val="0"/>
            <w:vAlign w:val="center"/>
          </w:tcPr>
          <w:p w14:paraId="56F893DF">
            <w:pPr>
              <w:rPr>
                <w:rFonts w:hint="eastAsia" w:ascii="宋体" w:hAnsi="宋体"/>
                <w:szCs w:val="21"/>
              </w:rPr>
            </w:pPr>
            <w:r>
              <w:rPr>
                <w:rFonts w:hint="eastAsia" w:ascii="宋体" w:hAnsi="宋体"/>
                <w:szCs w:val="21"/>
              </w:rPr>
              <w:t>企业不良行为记录情况</w:t>
            </w:r>
          </w:p>
        </w:tc>
        <w:tc>
          <w:tcPr>
            <w:tcW w:w="1842" w:type="dxa"/>
            <w:vMerge w:val="continue"/>
            <w:noWrap w:val="0"/>
            <w:vAlign w:val="center"/>
          </w:tcPr>
          <w:p w14:paraId="684EE233">
            <w:pPr>
              <w:rPr>
                <w:rFonts w:hint="eastAsia" w:ascii="宋体" w:hAnsi="宋体"/>
                <w:szCs w:val="21"/>
              </w:rPr>
            </w:pPr>
          </w:p>
        </w:tc>
        <w:tc>
          <w:tcPr>
            <w:tcW w:w="3828" w:type="dxa"/>
            <w:noWrap w:val="0"/>
            <w:vAlign w:val="top"/>
          </w:tcPr>
          <w:p w14:paraId="3C9883F3">
            <w:pPr>
              <w:rPr>
                <w:rFonts w:hint="eastAsia" w:ascii="宋体" w:hAnsi="宋体"/>
                <w:szCs w:val="21"/>
              </w:rPr>
            </w:pPr>
            <w:r>
              <w:rPr>
                <w:rFonts w:hint="eastAsia" w:ascii="宋体" w:hAnsi="宋体"/>
                <w:szCs w:val="21"/>
              </w:rPr>
              <w:t>符合第二章“申请人须知”第3.2.8（2）目的要求提供证明材料（盖企业CA电子印章）</w:t>
            </w:r>
          </w:p>
        </w:tc>
        <w:tc>
          <w:tcPr>
            <w:tcW w:w="1035" w:type="dxa"/>
            <w:noWrap w:val="0"/>
            <w:vAlign w:val="top"/>
          </w:tcPr>
          <w:p w14:paraId="6485260F">
            <w:pPr>
              <w:rPr>
                <w:rFonts w:ascii="宋体" w:hAnsi="宋体"/>
                <w:szCs w:val="21"/>
              </w:rPr>
            </w:pPr>
          </w:p>
        </w:tc>
        <w:tc>
          <w:tcPr>
            <w:tcW w:w="1037" w:type="dxa"/>
            <w:noWrap w:val="0"/>
            <w:vAlign w:val="top"/>
          </w:tcPr>
          <w:p w14:paraId="067E22C3">
            <w:pPr>
              <w:rPr>
                <w:rFonts w:ascii="宋体" w:hAnsi="宋体"/>
                <w:szCs w:val="21"/>
              </w:rPr>
            </w:pPr>
          </w:p>
        </w:tc>
        <w:tc>
          <w:tcPr>
            <w:tcW w:w="1037" w:type="dxa"/>
            <w:noWrap w:val="0"/>
            <w:vAlign w:val="top"/>
          </w:tcPr>
          <w:p w14:paraId="6FB3F1B5">
            <w:pPr>
              <w:rPr>
                <w:rFonts w:ascii="宋体" w:hAnsi="宋体"/>
                <w:szCs w:val="21"/>
              </w:rPr>
            </w:pPr>
          </w:p>
        </w:tc>
        <w:tc>
          <w:tcPr>
            <w:tcW w:w="1037" w:type="dxa"/>
            <w:noWrap w:val="0"/>
            <w:vAlign w:val="top"/>
          </w:tcPr>
          <w:p w14:paraId="50A51D18">
            <w:pPr>
              <w:rPr>
                <w:rFonts w:ascii="宋体" w:hAnsi="宋体"/>
                <w:szCs w:val="21"/>
              </w:rPr>
            </w:pPr>
          </w:p>
        </w:tc>
        <w:tc>
          <w:tcPr>
            <w:tcW w:w="1037" w:type="dxa"/>
            <w:noWrap w:val="0"/>
            <w:vAlign w:val="top"/>
          </w:tcPr>
          <w:p w14:paraId="686C466C">
            <w:pPr>
              <w:rPr>
                <w:rFonts w:ascii="宋体" w:hAnsi="宋体"/>
                <w:szCs w:val="21"/>
              </w:rPr>
            </w:pPr>
          </w:p>
        </w:tc>
      </w:tr>
      <w:tr w14:paraId="615E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vMerge w:val="continue"/>
            <w:noWrap w:val="0"/>
            <w:vAlign w:val="center"/>
          </w:tcPr>
          <w:p w14:paraId="14952318">
            <w:pPr>
              <w:jc w:val="center"/>
              <w:rPr>
                <w:rFonts w:hint="eastAsia" w:ascii="宋体" w:hAnsi="宋体"/>
                <w:szCs w:val="21"/>
              </w:rPr>
            </w:pPr>
          </w:p>
        </w:tc>
        <w:tc>
          <w:tcPr>
            <w:tcW w:w="425" w:type="dxa"/>
            <w:vMerge w:val="continue"/>
            <w:noWrap w:val="0"/>
            <w:vAlign w:val="center"/>
          </w:tcPr>
          <w:p w14:paraId="2720A381">
            <w:pPr>
              <w:rPr>
                <w:rFonts w:hint="eastAsia" w:ascii="宋体" w:hAnsi="宋体"/>
                <w:szCs w:val="21"/>
              </w:rPr>
            </w:pPr>
          </w:p>
        </w:tc>
        <w:tc>
          <w:tcPr>
            <w:tcW w:w="709" w:type="dxa"/>
            <w:noWrap w:val="0"/>
            <w:vAlign w:val="center"/>
          </w:tcPr>
          <w:p w14:paraId="169B1F5B">
            <w:pPr>
              <w:rPr>
                <w:rFonts w:hint="eastAsia" w:ascii="宋体" w:hAnsi="宋体"/>
                <w:szCs w:val="21"/>
              </w:rPr>
            </w:pPr>
            <w:r>
              <w:rPr>
                <w:rFonts w:hint="eastAsia" w:ascii="宋体" w:hAnsi="宋体"/>
                <w:szCs w:val="21"/>
              </w:rPr>
              <w:t>…</w:t>
            </w:r>
          </w:p>
        </w:tc>
        <w:tc>
          <w:tcPr>
            <w:tcW w:w="1701" w:type="dxa"/>
            <w:noWrap w:val="0"/>
            <w:vAlign w:val="center"/>
          </w:tcPr>
          <w:p w14:paraId="6BAF4435">
            <w:pPr>
              <w:rPr>
                <w:rFonts w:hint="eastAsia" w:ascii="宋体" w:hAnsi="宋体"/>
                <w:szCs w:val="21"/>
              </w:rPr>
            </w:pPr>
            <w:r>
              <w:rPr>
                <w:rFonts w:hint="eastAsia" w:ascii="宋体" w:hAnsi="宋体"/>
                <w:szCs w:val="21"/>
              </w:rPr>
              <w:t>……</w:t>
            </w:r>
          </w:p>
        </w:tc>
        <w:tc>
          <w:tcPr>
            <w:tcW w:w="1842" w:type="dxa"/>
            <w:vMerge w:val="continue"/>
            <w:noWrap w:val="0"/>
            <w:vAlign w:val="center"/>
          </w:tcPr>
          <w:p w14:paraId="12DE7D05">
            <w:pPr>
              <w:rPr>
                <w:rFonts w:hint="eastAsia" w:ascii="宋体" w:hAnsi="宋体"/>
                <w:szCs w:val="21"/>
              </w:rPr>
            </w:pPr>
          </w:p>
        </w:tc>
        <w:tc>
          <w:tcPr>
            <w:tcW w:w="3828" w:type="dxa"/>
            <w:noWrap w:val="0"/>
            <w:vAlign w:val="center"/>
          </w:tcPr>
          <w:p w14:paraId="1A52D122">
            <w:pPr>
              <w:jc w:val="left"/>
              <w:rPr>
                <w:rFonts w:hint="eastAsia" w:ascii="宋体" w:hAnsi="宋体"/>
                <w:szCs w:val="21"/>
              </w:rPr>
            </w:pPr>
            <w:r>
              <w:rPr>
                <w:rFonts w:hint="eastAsia" w:ascii="宋体" w:hAnsi="宋体"/>
                <w:szCs w:val="21"/>
              </w:rPr>
              <w:t>……</w:t>
            </w:r>
          </w:p>
        </w:tc>
        <w:tc>
          <w:tcPr>
            <w:tcW w:w="1035" w:type="dxa"/>
            <w:noWrap w:val="0"/>
            <w:vAlign w:val="top"/>
          </w:tcPr>
          <w:p w14:paraId="16DE795B">
            <w:pPr>
              <w:rPr>
                <w:rFonts w:ascii="宋体" w:hAnsi="宋体"/>
                <w:szCs w:val="21"/>
              </w:rPr>
            </w:pPr>
          </w:p>
        </w:tc>
        <w:tc>
          <w:tcPr>
            <w:tcW w:w="1037" w:type="dxa"/>
            <w:noWrap w:val="0"/>
            <w:vAlign w:val="top"/>
          </w:tcPr>
          <w:p w14:paraId="6EE7C1FB">
            <w:pPr>
              <w:rPr>
                <w:rFonts w:ascii="宋体" w:hAnsi="宋体"/>
                <w:szCs w:val="21"/>
              </w:rPr>
            </w:pPr>
          </w:p>
        </w:tc>
        <w:tc>
          <w:tcPr>
            <w:tcW w:w="1037" w:type="dxa"/>
            <w:noWrap w:val="0"/>
            <w:vAlign w:val="top"/>
          </w:tcPr>
          <w:p w14:paraId="7928A9DF">
            <w:pPr>
              <w:rPr>
                <w:rFonts w:ascii="宋体" w:hAnsi="宋体"/>
                <w:szCs w:val="21"/>
              </w:rPr>
            </w:pPr>
          </w:p>
        </w:tc>
        <w:tc>
          <w:tcPr>
            <w:tcW w:w="1037" w:type="dxa"/>
            <w:noWrap w:val="0"/>
            <w:vAlign w:val="top"/>
          </w:tcPr>
          <w:p w14:paraId="48510324">
            <w:pPr>
              <w:rPr>
                <w:rFonts w:ascii="宋体" w:hAnsi="宋体"/>
                <w:szCs w:val="21"/>
              </w:rPr>
            </w:pPr>
          </w:p>
        </w:tc>
        <w:tc>
          <w:tcPr>
            <w:tcW w:w="1037" w:type="dxa"/>
            <w:noWrap w:val="0"/>
            <w:vAlign w:val="top"/>
          </w:tcPr>
          <w:p w14:paraId="451A8A32">
            <w:pPr>
              <w:rPr>
                <w:rFonts w:ascii="宋体" w:hAnsi="宋体"/>
                <w:szCs w:val="21"/>
              </w:rPr>
            </w:pPr>
          </w:p>
        </w:tc>
      </w:tr>
      <w:tr w14:paraId="6052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noWrap w:val="0"/>
            <w:vAlign w:val="center"/>
          </w:tcPr>
          <w:p w14:paraId="305CE744">
            <w:pPr>
              <w:jc w:val="center"/>
              <w:rPr>
                <w:rFonts w:hint="eastAsia" w:ascii="宋体" w:hAnsi="宋体"/>
                <w:szCs w:val="21"/>
              </w:rPr>
            </w:pPr>
            <w:r>
              <w:rPr>
                <w:rFonts w:hint="eastAsia" w:ascii="宋体" w:hAnsi="宋体"/>
                <w:szCs w:val="21"/>
              </w:rPr>
              <w:t>…</w:t>
            </w:r>
          </w:p>
        </w:tc>
        <w:tc>
          <w:tcPr>
            <w:tcW w:w="2835" w:type="dxa"/>
            <w:gridSpan w:val="3"/>
            <w:noWrap w:val="0"/>
            <w:vAlign w:val="center"/>
          </w:tcPr>
          <w:p w14:paraId="2D81E417">
            <w:pPr>
              <w:jc w:val="left"/>
              <w:rPr>
                <w:rFonts w:hint="eastAsia" w:ascii="宋体" w:hAnsi="宋体"/>
                <w:szCs w:val="21"/>
              </w:rPr>
            </w:pPr>
            <w:r>
              <w:rPr>
                <w:rFonts w:hint="eastAsia" w:ascii="宋体" w:hAnsi="宋体"/>
                <w:szCs w:val="21"/>
              </w:rPr>
              <w:t>……</w:t>
            </w:r>
          </w:p>
        </w:tc>
        <w:tc>
          <w:tcPr>
            <w:tcW w:w="1842" w:type="dxa"/>
            <w:noWrap w:val="0"/>
            <w:vAlign w:val="center"/>
          </w:tcPr>
          <w:p w14:paraId="2ECFACC1">
            <w:pPr>
              <w:jc w:val="left"/>
              <w:rPr>
                <w:rFonts w:hint="eastAsia" w:ascii="宋体" w:hAnsi="宋体"/>
                <w:szCs w:val="21"/>
              </w:rPr>
            </w:pPr>
            <w:r>
              <w:rPr>
                <w:rFonts w:hint="eastAsia" w:ascii="宋体" w:hAnsi="宋体"/>
                <w:szCs w:val="21"/>
              </w:rPr>
              <w:t>……</w:t>
            </w:r>
          </w:p>
        </w:tc>
        <w:tc>
          <w:tcPr>
            <w:tcW w:w="3828" w:type="dxa"/>
            <w:noWrap w:val="0"/>
            <w:vAlign w:val="center"/>
          </w:tcPr>
          <w:p w14:paraId="34BF3097">
            <w:pPr>
              <w:rPr>
                <w:rFonts w:hint="eastAsia" w:ascii="宋体" w:hAnsi="宋体"/>
                <w:szCs w:val="21"/>
              </w:rPr>
            </w:pPr>
            <w:r>
              <w:rPr>
                <w:rFonts w:hint="eastAsia" w:ascii="宋体" w:hAnsi="宋体"/>
                <w:szCs w:val="21"/>
              </w:rPr>
              <w:t>……</w:t>
            </w:r>
          </w:p>
        </w:tc>
        <w:tc>
          <w:tcPr>
            <w:tcW w:w="1035" w:type="dxa"/>
            <w:noWrap w:val="0"/>
            <w:vAlign w:val="top"/>
          </w:tcPr>
          <w:p w14:paraId="139DF0B9">
            <w:pPr>
              <w:rPr>
                <w:rFonts w:ascii="宋体" w:hAnsi="宋体"/>
                <w:szCs w:val="21"/>
              </w:rPr>
            </w:pPr>
          </w:p>
        </w:tc>
        <w:tc>
          <w:tcPr>
            <w:tcW w:w="1037" w:type="dxa"/>
            <w:noWrap w:val="0"/>
            <w:vAlign w:val="top"/>
          </w:tcPr>
          <w:p w14:paraId="0213C212">
            <w:pPr>
              <w:rPr>
                <w:rFonts w:ascii="宋体" w:hAnsi="宋体"/>
                <w:szCs w:val="21"/>
              </w:rPr>
            </w:pPr>
          </w:p>
        </w:tc>
        <w:tc>
          <w:tcPr>
            <w:tcW w:w="1037" w:type="dxa"/>
            <w:noWrap w:val="0"/>
            <w:vAlign w:val="top"/>
          </w:tcPr>
          <w:p w14:paraId="191E37CF">
            <w:pPr>
              <w:rPr>
                <w:rFonts w:ascii="宋体" w:hAnsi="宋体"/>
                <w:szCs w:val="21"/>
              </w:rPr>
            </w:pPr>
          </w:p>
        </w:tc>
        <w:tc>
          <w:tcPr>
            <w:tcW w:w="1037" w:type="dxa"/>
            <w:noWrap w:val="0"/>
            <w:vAlign w:val="top"/>
          </w:tcPr>
          <w:p w14:paraId="0619AE4A">
            <w:pPr>
              <w:rPr>
                <w:rFonts w:ascii="宋体" w:hAnsi="宋体"/>
                <w:szCs w:val="21"/>
              </w:rPr>
            </w:pPr>
          </w:p>
        </w:tc>
        <w:tc>
          <w:tcPr>
            <w:tcW w:w="1037" w:type="dxa"/>
            <w:noWrap w:val="0"/>
            <w:vAlign w:val="top"/>
          </w:tcPr>
          <w:p w14:paraId="1396EE72">
            <w:pPr>
              <w:rPr>
                <w:rFonts w:ascii="宋体" w:hAnsi="宋体"/>
                <w:szCs w:val="21"/>
              </w:rPr>
            </w:pPr>
          </w:p>
        </w:tc>
      </w:tr>
      <w:tr w14:paraId="3EB7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9039" w:type="dxa"/>
            <w:gridSpan w:val="6"/>
            <w:noWrap w:val="0"/>
            <w:vAlign w:val="center"/>
          </w:tcPr>
          <w:p w14:paraId="1F8B1429">
            <w:pPr>
              <w:rPr>
                <w:rFonts w:ascii="宋体" w:hAnsi="宋体"/>
                <w:szCs w:val="21"/>
              </w:rPr>
            </w:pPr>
            <w:bookmarkStart w:id="682" w:name="OLE_LINK5"/>
            <w:r>
              <w:rPr>
                <w:rFonts w:hint="eastAsia" w:ascii="宋体" w:hAnsi="宋体"/>
                <w:szCs w:val="21"/>
              </w:rPr>
              <w:t>详细审查结论：</w:t>
            </w:r>
          </w:p>
          <w:p w14:paraId="307574DF">
            <w:pPr>
              <w:rPr>
                <w:rFonts w:hint="eastAsia" w:ascii="宋体" w:hAnsi="宋体"/>
                <w:szCs w:val="21"/>
              </w:rPr>
            </w:pPr>
            <w:r>
              <w:rPr>
                <w:rFonts w:hint="eastAsia" w:ascii="宋体" w:hAnsi="宋体"/>
                <w:szCs w:val="21"/>
              </w:rPr>
              <w:t>通过详细审查标注为√；未通过详细审查标注为×</w:t>
            </w:r>
            <w:bookmarkEnd w:id="682"/>
          </w:p>
        </w:tc>
        <w:tc>
          <w:tcPr>
            <w:tcW w:w="1035" w:type="dxa"/>
            <w:noWrap w:val="0"/>
            <w:vAlign w:val="top"/>
          </w:tcPr>
          <w:p w14:paraId="4D4EE387">
            <w:pPr>
              <w:rPr>
                <w:rFonts w:ascii="宋体" w:hAnsi="宋体"/>
                <w:szCs w:val="21"/>
              </w:rPr>
            </w:pPr>
          </w:p>
        </w:tc>
        <w:tc>
          <w:tcPr>
            <w:tcW w:w="1037" w:type="dxa"/>
            <w:noWrap w:val="0"/>
            <w:vAlign w:val="top"/>
          </w:tcPr>
          <w:p w14:paraId="104922F5">
            <w:pPr>
              <w:rPr>
                <w:rFonts w:ascii="宋体" w:hAnsi="宋体"/>
                <w:szCs w:val="21"/>
              </w:rPr>
            </w:pPr>
          </w:p>
        </w:tc>
        <w:tc>
          <w:tcPr>
            <w:tcW w:w="1037" w:type="dxa"/>
            <w:noWrap w:val="0"/>
            <w:vAlign w:val="top"/>
          </w:tcPr>
          <w:p w14:paraId="7AA3CAC1">
            <w:pPr>
              <w:rPr>
                <w:rFonts w:ascii="宋体" w:hAnsi="宋体"/>
                <w:szCs w:val="21"/>
              </w:rPr>
            </w:pPr>
          </w:p>
        </w:tc>
        <w:tc>
          <w:tcPr>
            <w:tcW w:w="1037" w:type="dxa"/>
            <w:noWrap w:val="0"/>
            <w:vAlign w:val="top"/>
          </w:tcPr>
          <w:p w14:paraId="02C016D2">
            <w:pPr>
              <w:rPr>
                <w:rFonts w:ascii="宋体" w:hAnsi="宋体"/>
                <w:szCs w:val="21"/>
              </w:rPr>
            </w:pPr>
          </w:p>
        </w:tc>
        <w:tc>
          <w:tcPr>
            <w:tcW w:w="1037" w:type="dxa"/>
            <w:noWrap w:val="0"/>
            <w:vAlign w:val="top"/>
          </w:tcPr>
          <w:p w14:paraId="038E79B0">
            <w:pPr>
              <w:rPr>
                <w:rFonts w:ascii="宋体" w:hAnsi="宋体"/>
                <w:szCs w:val="21"/>
              </w:rPr>
            </w:pPr>
          </w:p>
        </w:tc>
      </w:tr>
    </w:tbl>
    <w:p w14:paraId="71FF611A">
      <w:pPr>
        <w:tabs>
          <w:tab w:val="left" w:pos="10773"/>
          <w:tab w:val="left" w:pos="10915"/>
        </w:tabs>
        <w:wordWrap w:val="0"/>
        <w:spacing w:before="240" w:beforeLines="100" w:line="360" w:lineRule="auto"/>
        <w:rPr>
          <w:rFonts w:hint="eastAsia" w:ascii="宋体" w:hAnsi="宋体"/>
          <w:szCs w:val="21"/>
        </w:rPr>
      </w:pPr>
      <w:bookmarkStart w:id="683" w:name="_Toc485237262"/>
      <w:bookmarkStart w:id="684" w:name="_Toc482343160"/>
      <w:bookmarkStart w:id="685" w:name="_Toc485379817"/>
      <w:bookmarkStart w:id="686" w:name="_Toc481775375"/>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63CDBF9">
      <w:pPr>
        <w:pStyle w:val="3"/>
        <w:keepNext w:val="0"/>
        <w:keepLines w:val="0"/>
        <w:spacing w:line="360" w:lineRule="auto"/>
        <w:rPr>
          <w:rFonts w:ascii="宋体" w:hAnsi="宋体" w:eastAsia="宋体"/>
          <w:b w:val="0"/>
          <w:sz w:val="24"/>
        </w:rPr>
        <w:sectPr>
          <w:pgSz w:w="16838" w:h="11906" w:orient="landscape"/>
          <w:pgMar w:top="1800" w:right="1440" w:bottom="1800" w:left="1440" w:header="851" w:footer="850" w:gutter="0"/>
          <w:pgNumType w:chapStyle="1"/>
          <w:cols w:space="720" w:num="1"/>
          <w:docGrid w:linePitch="317" w:charSpace="0"/>
        </w:sectPr>
      </w:pPr>
    </w:p>
    <w:bookmarkEnd w:id="683"/>
    <w:bookmarkEnd w:id="684"/>
    <w:bookmarkEnd w:id="685"/>
    <w:bookmarkEnd w:id="686"/>
    <w:p w14:paraId="3CFA2182">
      <w:pPr>
        <w:pStyle w:val="3"/>
        <w:keepNext w:val="0"/>
        <w:keepLines w:val="0"/>
        <w:wordWrap w:val="0"/>
        <w:spacing w:line="360" w:lineRule="auto"/>
        <w:rPr>
          <w:rFonts w:hint="eastAsia" w:ascii="宋体" w:hAnsi="宋体" w:eastAsia="宋体"/>
          <w:b w:val="0"/>
          <w:sz w:val="24"/>
        </w:rPr>
      </w:pPr>
      <w:bookmarkStart w:id="687" w:name="_Toc144974549"/>
      <w:bookmarkStart w:id="688" w:name="_Toc263280862"/>
      <w:bookmarkStart w:id="689" w:name="_Toc488862697"/>
      <w:bookmarkStart w:id="690" w:name="_Toc487443026"/>
      <w:bookmarkStart w:id="691" w:name="_Toc226045950"/>
      <w:bookmarkStart w:id="692" w:name="_Toc352706380"/>
      <w:bookmarkStart w:id="693" w:name="_Toc152042359"/>
      <w:bookmarkStart w:id="694" w:name="_Toc497485522"/>
      <w:bookmarkStart w:id="695" w:name="_Toc152045582"/>
      <w:bookmarkStart w:id="696" w:name="_Toc488134722"/>
      <w:bookmarkStart w:id="697" w:name="_Toc481941855"/>
      <w:bookmarkStart w:id="698" w:name="_Toc179632600"/>
      <w:bookmarkStart w:id="699" w:name="_Toc333499452"/>
      <w:r>
        <w:rPr>
          <w:rFonts w:hint="eastAsia" w:ascii="宋体" w:hAnsi="宋体" w:eastAsia="宋体"/>
          <w:b w:val="0"/>
          <w:sz w:val="24"/>
        </w:rPr>
        <w:t>附表5：问题澄清通知</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2D3955F0">
      <w:pPr>
        <w:wordWrap w:val="0"/>
        <w:spacing w:before="120" w:beforeLines="50" w:after="120" w:afterLines="50" w:line="360" w:lineRule="auto"/>
        <w:jc w:val="center"/>
        <w:rPr>
          <w:rFonts w:ascii="宋体" w:hAnsi="宋体"/>
          <w:sz w:val="28"/>
          <w:szCs w:val="28"/>
        </w:rPr>
      </w:pPr>
      <w:r>
        <w:rPr>
          <w:rFonts w:ascii="宋体" w:hAnsi="宋体"/>
          <w:sz w:val="28"/>
          <w:szCs w:val="28"/>
        </w:rPr>
        <w:t>问题澄清通知</w:t>
      </w:r>
    </w:p>
    <w:p w14:paraId="5F7DD088">
      <w:pPr>
        <w:wordWrap w:val="0"/>
        <w:spacing w:line="360" w:lineRule="auto"/>
        <w:jc w:val="right"/>
        <w:rPr>
          <w:rFonts w:hint="eastAsia" w:ascii="宋体" w:hAnsi="宋体"/>
          <w:szCs w:val="21"/>
        </w:rPr>
      </w:pPr>
      <w:r>
        <w:rPr>
          <w:rFonts w:ascii="宋体" w:hAnsi="宋体"/>
          <w:szCs w:val="21"/>
        </w:rPr>
        <w:t>编号：</w:t>
      </w:r>
      <w:r>
        <w:rPr>
          <w:rFonts w:hint="eastAsia"/>
          <w:szCs w:val="21"/>
        </w:rPr>
        <w:t>_____________________</w:t>
      </w:r>
    </w:p>
    <w:p w14:paraId="68A1AF07">
      <w:pPr>
        <w:wordWrap w:val="0"/>
        <w:spacing w:before="240" w:beforeLines="100" w:after="240" w:afterLines="100" w:line="360" w:lineRule="auto"/>
        <w:rPr>
          <w:rFonts w:ascii="宋体" w:hAnsi="宋体"/>
          <w:szCs w:val="21"/>
        </w:rPr>
      </w:pPr>
      <w:r>
        <w:rPr>
          <w:szCs w:val="21"/>
        </w:rPr>
        <w:t>_____</w:t>
      </w:r>
      <w:r>
        <w:rPr>
          <w:rFonts w:hint="eastAsia"/>
          <w:szCs w:val="21"/>
        </w:rPr>
        <w:t>_______________</w:t>
      </w:r>
      <w:r>
        <w:rPr>
          <w:szCs w:val="21"/>
        </w:rPr>
        <w:t>_______</w:t>
      </w:r>
      <w:r>
        <w:rPr>
          <w:rFonts w:ascii="宋体" w:hAnsi="宋体"/>
          <w:szCs w:val="21"/>
        </w:rPr>
        <w:t>（</w:t>
      </w:r>
      <w:r>
        <w:rPr>
          <w:rFonts w:hint="eastAsia" w:ascii="宋体" w:hAnsi="宋体"/>
          <w:szCs w:val="21"/>
        </w:rPr>
        <w:t>申请人</w:t>
      </w:r>
      <w:r>
        <w:rPr>
          <w:rFonts w:ascii="宋体" w:hAnsi="宋体"/>
          <w:szCs w:val="21"/>
        </w:rPr>
        <w:t>名称）：</w:t>
      </w:r>
    </w:p>
    <w:p w14:paraId="351D6E2B">
      <w:pPr>
        <w:wordWrap w:val="0"/>
        <w:spacing w:before="240" w:beforeLines="100" w:line="360" w:lineRule="auto"/>
        <w:ind w:firstLine="420" w:firstLineChars="200"/>
        <w:rPr>
          <w:rFonts w:ascii="宋体" w:hAnsi="宋体"/>
          <w:szCs w:val="21"/>
        </w:rPr>
      </w:pPr>
      <w:r>
        <w:rPr>
          <w:szCs w:val="21"/>
        </w:rPr>
        <w:t>_____________</w:t>
      </w:r>
      <w:r>
        <w:rPr>
          <w:rFonts w:ascii="宋体" w:hAnsi="宋体"/>
          <w:szCs w:val="21"/>
        </w:rPr>
        <w:t>（工程名称）施工招标的</w:t>
      </w:r>
      <w:r>
        <w:rPr>
          <w:rFonts w:hint="eastAsia" w:ascii="宋体" w:hAnsi="宋体"/>
          <w:szCs w:val="21"/>
        </w:rPr>
        <w:t>资格审查</w:t>
      </w:r>
      <w:r>
        <w:rPr>
          <w:rFonts w:ascii="宋体" w:hAnsi="宋体"/>
          <w:szCs w:val="21"/>
        </w:rPr>
        <w:t>委员会，对你方的</w:t>
      </w:r>
      <w:r>
        <w:rPr>
          <w:rFonts w:hint="eastAsia" w:ascii="宋体" w:hAnsi="宋体"/>
          <w:szCs w:val="21"/>
        </w:rPr>
        <w:t>资格预审申请</w:t>
      </w:r>
      <w:r>
        <w:rPr>
          <w:rFonts w:ascii="宋体" w:hAnsi="宋体"/>
          <w:szCs w:val="21"/>
        </w:rPr>
        <w:t>文件进行了仔细的审查，现需你方对</w:t>
      </w:r>
      <w:r>
        <w:rPr>
          <w:rFonts w:hint="eastAsia" w:ascii="宋体" w:hAnsi="宋体"/>
          <w:szCs w:val="21"/>
        </w:rPr>
        <w:t>下列</w:t>
      </w:r>
      <w:r>
        <w:rPr>
          <w:rFonts w:ascii="宋体" w:hAnsi="宋体"/>
          <w:szCs w:val="21"/>
        </w:rPr>
        <w:t>问题以书面形式予以澄清</w:t>
      </w:r>
      <w:r>
        <w:rPr>
          <w:rFonts w:hint="eastAsia" w:ascii="宋体" w:hAnsi="宋体"/>
          <w:szCs w:val="21"/>
        </w:rPr>
        <w:t>、说明或者补正</w:t>
      </w:r>
      <w:r>
        <w:rPr>
          <w:rFonts w:ascii="宋体" w:hAnsi="宋体"/>
          <w:szCs w:val="21"/>
        </w:rPr>
        <w:t>：</w:t>
      </w:r>
    </w:p>
    <w:p w14:paraId="26EE512D">
      <w:pPr>
        <w:wordWrap w:val="0"/>
        <w:spacing w:line="360" w:lineRule="auto"/>
        <w:ind w:firstLine="426"/>
        <w:rPr>
          <w:rFonts w:hint="eastAsia" w:ascii="宋体" w:hAnsi="宋体"/>
          <w:szCs w:val="21"/>
        </w:rPr>
      </w:pPr>
      <w:r>
        <w:rPr>
          <w:rFonts w:hint="eastAsia" w:ascii="宋体" w:hAnsi="宋体"/>
          <w:szCs w:val="21"/>
        </w:rPr>
        <w:t>1.</w:t>
      </w:r>
    </w:p>
    <w:p w14:paraId="1B82D211">
      <w:pPr>
        <w:wordWrap w:val="0"/>
        <w:spacing w:line="360" w:lineRule="auto"/>
        <w:ind w:firstLine="426"/>
        <w:rPr>
          <w:rFonts w:hint="eastAsia" w:ascii="宋体" w:hAnsi="宋体"/>
          <w:szCs w:val="21"/>
        </w:rPr>
      </w:pPr>
      <w:r>
        <w:rPr>
          <w:rFonts w:hint="eastAsia" w:ascii="宋体" w:hAnsi="宋体"/>
          <w:szCs w:val="21"/>
        </w:rPr>
        <w:t>2.</w:t>
      </w:r>
    </w:p>
    <w:p w14:paraId="7E325A27">
      <w:pPr>
        <w:wordWrap w:val="0"/>
        <w:spacing w:line="360" w:lineRule="auto"/>
        <w:ind w:firstLine="426"/>
        <w:rPr>
          <w:rFonts w:hint="eastAsia" w:ascii="宋体" w:hAnsi="宋体"/>
          <w:szCs w:val="21"/>
        </w:rPr>
      </w:pPr>
      <w:r>
        <w:rPr>
          <w:rFonts w:ascii="宋体" w:hAnsi="宋体"/>
          <w:szCs w:val="21"/>
        </w:rPr>
        <w:t>……</w:t>
      </w:r>
    </w:p>
    <w:p w14:paraId="2770E886">
      <w:pPr>
        <w:wordWrap w:val="0"/>
        <w:spacing w:before="240" w:beforeLines="100" w:line="360" w:lineRule="auto"/>
        <w:ind w:firstLine="420" w:firstLineChars="200"/>
        <w:rPr>
          <w:rFonts w:hint="eastAsia" w:ascii="宋体" w:hAnsi="宋体"/>
          <w:szCs w:val="21"/>
        </w:rPr>
      </w:pPr>
      <w:r>
        <w:rPr>
          <w:rFonts w:hint="eastAsia" w:ascii="宋体" w:hAnsi="宋体"/>
          <w:szCs w:val="21"/>
        </w:rPr>
        <w:t>请你方将上述问题的澄清、说明或者补正于</w:t>
      </w:r>
      <w:r>
        <w:rPr>
          <w:rFonts w:hint="eastAsia"/>
          <w:szCs w:val="21"/>
        </w:rPr>
        <w:t>_____</w:t>
      </w:r>
      <w:r>
        <w:rPr>
          <w:rFonts w:hint="eastAsia" w:ascii="宋体" w:hAnsi="宋体"/>
          <w:szCs w:val="21"/>
        </w:rPr>
        <w:t>年</w:t>
      </w:r>
      <w:r>
        <w:rPr>
          <w:rFonts w:hint="eastAsia"/>
          <w:szCs w:val="21"/>
        </w:rPr>
        <w:t>_____</w:t>
      </w:r>
      <w:r>
        <w:rPr>
          <w:rFonts w:hint="eastAsia" w:ascii="宋体" w:hAnsi="宋体"/>
          <w:szCs w:val="21"/>
        </w:rPr>
        <w:t>月</w:t>
      </w:r>
      <w:r>
        <w:rPr>
          <w:rFonts w:hint="eastAsia"/>
          <w:szCs w:val="21"/>
        </w:rPr>
        <w:t>_____</w:t>
      </w:r>
      <w:r>
        <w:rPr>
          <w:rFonts w:hint="eastAsia" w:ascii="宋体" w:hAnsi="宋体"/>
          <w:szCs w:val="21"/>
        </w:rPr>
        <w:t>日</w:t>
      </w:r>
      <w:r>
        <w:rPr>
          <w:rFonts w:hint="eastAsia"/>
          <w:szCs w:val="21"/>
        </w:rPr>
        <w:t>_____</w:t>
      </w:r>
      <w:r>
        <w:rPr>
          <w:rFonts w:hint="eastAsia" w:ascii="宋体" w:hAnsi="宋体"/>
          <w:szCs w:val="21"/>
        </w:rPr>
        <w:t>时前按照第三章“资格审查办法”第9款的规定上传至电子化平台。</w:t>
      </w:r>
    </w:p>
    <w:p w14:paraId="401A56EC">
      <w:pPr>
        <w:wordWrap w:val="0"/>
        <w:spacing w:before="720" w:beforeLines="300" w:line="360" w:lineRule="auto"/>
        <w:jc w:val="right"/>
        <w:rPr>
          <w:rFonts w:hint="eastAsia" w:ascii="宋体" w:hAnsi="宋体"/>
          <w:szCs w:val="21"/>
        </w:rPr>
      </w:pPr>
      <w:r>
        <w:rPr>
          <w:szCs w:val="21"/>
        </w:rPr>
        <w:t>____</w:t>
      </w:r>
      <w:r>
        <w:rPr>
          <w:rFonts w:hint="eastAsia"/>
          <w:szCs w:val="21"/>
        </w:rPr>
        <w:t>____________________</w:t>
      </w:r>
      <w:r>
        <w:rPr>
          <w:szCs w:val="21"/>
        </w:rPr>
        <w:t>_</w:t>
      </w:r>
      <w:r>
        <w:rPr>
          <w:rFonts w:ascii="宋体" w:hAnsi="宋体"/>
          <w:szCs w:val="21"/>
        </w:rPr>
        <w:t>（工程名称）</w:t>
      </w:r>
      <w:r>
        <w:rPr>
          <w:rFonts w:hint="eastAsia" w:ascii="宋体" w:hAnsi="宋体"/>
          <w:szCs w:val="21"/>
        </w:rPr>
        <w:t>施工招标资格审查委员会</w:t>
      </w:r>
    </w:p>
    <w:p w14:paraId="3BE50285">
      <w:pPr>
        <w:wordWrap w:val="0"/>
        <w:spacing w:line="360" w:lineRule="auto"/>
        <w:jc w:val="right"/>
        <w:rPr>
          <w:rFonts w:hint="eastAsia" w:ascii="宋体" w:hAnsi="宋体"/>
          <w:szCs w:val="21"/>
        </w:rPr>
      </w:pPr>
      <w:r>
        <w:rPr>
          <w:rFonts w:hint="eastAsia" w:ascii="宋体" w:hAnsi="宋体"/>
          <w:szCs w:val="21"/>
        </w:rPr>
        <w:t>（</w:t>
      </w:r>
      <w:r>
        <w:rPr>
          <w:rFonts w:hint="eastAsia" w:ascii="宋体" w:hAnsi="宋体"/>
        </w:rPr>
        <w:t>经资格审查委员会授权的招标人代表</w:t>
      </w:r>
      <w:r>
        <w:rPr>
          <w:rFonts w:hint="eastAsia" w:ascii="宋体" w:hAnsi="宋体"/>
          <w:szCs w:val="21"/>
        </w:rPr>
        <w:t>盖个人CA电子印章</w:t>
      </w:r>
      <w:r>
        <w:rPr>
          <w:rFonts w:hint="eastAsia" w:ascii="宋体" w:hAnsi="宋体"/>
        </w:rPr>
        <w:t>或</w:t>
      </w:r>
      <w:r>
        <w:rPr>
          <w:rFonts w:hint="eastAsia" w:ascii="宋体" w:hAnsi="宋体"/>
          <w:szCs w:val="21"/>
        </w:rPr>
        <w:t>盖企业CA电子印章）</w:t>
      </w:r>
    </w:p>
    <w:p w14:paraId="5EFAE3D4">
      <w:pPr>
        <w:wordWrap w:val="0"/>
        <w:spacing w:before="480" w:beforeLines="200" w:line="360" w:lineRule="auto"/>
        <w:jc w:val="right"/>
        <w:rPr>
          <w:rFonts w:ascii="宋体" w:hAnsi="宋体"/>
          <w:szCs w:val="21"/>
        </w:rPr>
      </w:pPr>
      <w:r>
        <w:rPr>
          <w:rFonts w:ascii="宋体" w:hAnsi="宋体"/>
          <w:szCs w:val="21"/>
        </w:rPr>
        <w:t>日</w:t>
      </w:r>
      <w:r>
        <w:rPr>
          <w:rFonts w:hint="eastAsia" w:ascii="宋体" w:hAnsi="宋体"/>
          <w:szCs w:val="21"/>
        </w:rPr>
        <w:tab/>
      </w:r>
      <w:r>
        <w:rPr>
          <w:rFonts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AA65587">
      <w:pPr>
        <w:pStyle w:val="3"/>
        <w:keepNext w:val="0"/>
        <w:keepLines w:val="0"/>
        <w:wordWrap w:val="0"/>
        <w:spacing w:line="360" w:lineRule="auto"/>
        <w:rPr>
          <w:rFonts w:hint="eastAsia" w:ascii="宋体" w:hAnsi="宋体" w:eastAsia="宋体"/>
          <w:b w:val="0"/>
          <w:sz w:val="24"/>
        </w:rPr>
      </w:pPr>
      <w:bookmarkStart w:id="700" w:name="_Toc485237263"/>
      <w:bookmarkStart w:id="701" w:name="_Toc485379818"/>
      <w:bookmarkStart w:id="702" w:name="_Toc481775376"/>
      <w:bookmarkStart w:id="703" w:name="_Toc482343161"/>
      <w:r>
        <w:rPr>
          <w:rFonts w:ascii="宋体" w:hAnsi="宋体" w:eastAsia="宋体"/>
          <w:b w:val="0"/>
          <w:sz w:val="24"/>
        </w:rPr>
        <w:br w:type="page"/>
      </w:r>
      <w:bookmarkEnd w:id="700"/>
      <w:bookmarkEnd w:id="701"/>
      <w:bookmarkEnd w:id="702"/>
      <w:bookmarkEnd w:id="703"/>
      <w:bookmarkStart w:id="704" w:name="_Toc497485523"/>
      <w:bookmarkStart w:id="705" w:name="_Toc226045951"/>
      <w:bookmarkStart w:id="706" w:name="_Toc488862698"/>
      <w:r>
        <w:rPr>
          <w:rFonts w:hint="eastAsia" w:ascii="宋体" w:hAnsi="宋体" w:eastAsia="宋体"/>
          <w:b w:val="0"/>
          <w:sz w:val="24"/>
        </w:rPr>
        <w:t>附表6：问题的澄清、说明或补正</w:t>
      </w:r>
      <w:bookmarkEnd w:id="704"/>
      <w:bookmarkEnd w:id="705"/>
      <w:bookmarkEnd w:id="706"/>
    </w:p>
    <w:p w14:paraId="1A7F304D">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问题的澄清、说明或补正</w:t>
      </w:r>
    </w:p>
    <w:p w14:paraId="678298CA">
      <w:pPr>
        <w:wordWrap w:val="0"/>
        <w:spacing w:line="360" w:lineRule="auto"/>
        <w:jc w:val="right"/>
        <w:rPr>
          <w:rFonts w:hint="eastAsia" w:ascii="宋体" w:hAnsi="宋体"/>
        </w:rPr>
      </w:pPr>
      <w:r>
        <w:rPr>
          <w:rFonts w:ascii="宋体" w:hAnsi="宋体"/>
          <w:szCs w:val="21"/>
        </w:rPr>
        <w:t>编号：</w:t>
      </w:r>
      <w:r>
        <w:rPr>
          <w:rFonts w:hint="eastAsia"/>
          <w:szCs w:val="21"/>
        </w:rPr>
        <w:t>_____________________</w:t>
      </w:r>
    </w:p>
    <w:p w14:paraId="45882FFD">
      <w:pPr>
        <w:wordWrap w:val="0"/>
        <w:spacing w:before="240" w:beforeLines="100" w:after="240" w:afterLines="100" w:line="360" w:lineRule="auto"/>
        <w:rPr>
          <w:rFonts w:ascii="宋体" w:hAnsi="宋体"/>
          <w:szCs w:val="21"/>
        </w:rPr>
      </w:pPr>
      <w:r>
        <w:rPr>
          <w:szCs w:val="21"/>
        </w:rPr>
        <w:t>__________________</w:t>
      </w:r>
      <w:r>
        <w:rPr>
          <w:rFonts w:ascii="宋体" w:hAnsi="宋体"/>
          <w:szCs w:val="21"/>
        </w:rPr>
        <w:t>（工程名称）施工招标</w:t>
      </w:r>
      <w:r>
        <w:rPr>
          <w:rFonts w:hint="eastAsia" w:ascii="宋体" w:hAnsi="宋体"/>
          <w:szCs w:val="21"/>
        </w:rPr>
        <w:t>资格审查</w:t>
      </w:r>
      <w:r>
        <w:rPr>
          <w:rFonts w:ascii="宋体" w:hAnsi="宋体"/>
          <w:szCs w:val="21"/>
        </w:rPr>
        <w:t>委员会：</w:t>
      </w:r>
    </w:p>
    <w:p w14:paraId="190A847B">
      <w:pPr>
        <w:wordWrap w:val="0"/>
        <w:spacing w:before="240" w:beforeLines="100" w:line="360" w:lineRule="auto"/>
        <w:ind w:firstLine="420" w:firstLineChars="200"/>
        <w:rPr>
          <w:rFonts w:ascii="宋体" w:hAnsi="宋体"/>
          <w:szCs w:val="21"/>
        </w:rPr>
      </w:pPr>
      <w:r>
        <w:rPr>
          <w:rFonts w:ascii="宋体" w:hAnsi="宋体"/>
          <w:szCs w:val="21"/>
        </w:rPr>
        <w:t>问题澄清通知（编号：</w:t>
      </w:r>
      <w:r>
        <w:rPr>
          <w:szCs w:val="21"/>
        </w:rPr>
        <w:t>________</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7F59F3B6">
      <w:pPr>
        <w:wordWrap w:val="0"/>
        <w:spacing w:line="360" w:lineRule="auto"/>
        <w:ind w:firstLine="426"/>
        <w:rPr>
          <w:rFonts w:ascii="宋体" w:hAnsi="宋体"/>
          <w:szCs w:val="21"/>
        </w:rPr>
      </w:pPr>
      <w:r>
        <w:rPr>
          <w:rFonts w:ascii="宋体" w:hAnsi="宋体"/>
          <w:szCs w:val="21"/>
        </w:rPr>
        <w:t>1.</w:t>
      </w:r>
    </w:p>
    <w:p w14:paraId="1B39BE6A">
      <w:pPr>
        <w:wordWrap w:val="0"/>
        <w:spacing w:line="360" w:lineRule="auto"/>
        <w:ind w:firstLine="426"/>
        <w:rPr>
          <w:rFonts w:ascii="宋体" w:hAnsi="宋体"/>
          <w:szCs w:val="21"/>
        </w:rPr>
      </w:pPr>
      <w:r>
        <w:rPr>
          <w:rFonts w:ascii="宋体" w:hAnsi="宋体"/>
          <w:szCs w:val="21"/>
        </w:rPr>
        <w:t>2.</w:t>
      </w:r>
    </w:p>
    <w:p w14:paraId="0603094E">
      <w:pPr>
        <w:wordWrap w:val="0"/>
        <w:spacing w:line="360" w:lineRule="auto"/>
        <w:ind w:firstLine="426"/>
        <w:rPr>
          <w:rFonts w:ascii="宋体" w:hAnsi="宋体"/>
          <w:szCs w:val="21"/>
        </w:rPr>
      </w:pPr>
      <w:r>
        <w:rPr>
          <w:rFonts w:ascii="宋体" w:hAnsi="宋体"/>
          <w:szCs w:val="21"/>
        </w:rPr>
        <w:t>.....</w:t>
      </w:r>
    </w:p>
    <w:p w14:paraId="4234042A">
      <w:pPr>
        <w:wordWrap w:val="0"/>
        <w:spacing w:before="720" w:beforeLines="300" w:line="360" w:lineRule="auto"/>
        <w:jc w:val="right"/>
        <w:rPr>
          <w:rFonts w:ascii="宋体" w:hAnsi="宋体"/>
          <w:szCs w:val="21"/>
        </w:rPr>
      </w:pPr>
      <w:r>
        <w:rPr>
          <w:rFonts w:hint="eastAsia" w:ascii="宋体" w:hAnsi="宋体"/>
          <w:szCs w:val="21"/>
        </w:rPr>
        <w:t>申请</w:t>
      </w:r>
      <w:r>
        <w:rPr>
          <w:rFonts w:ascii="宋体" w:hAnsi="宋体"/>
          <w:szCs w:val="21"/>
        </w:rPr>
        <w:t>人（盖</w:t>
      </w:r>
      <w:r>
        <w:rPr>
          <w:rFonts w:hint="eastAsia" w:ascii="宋体" w:hAnsi="宋体"/>
          <w:szCs w:val="21"/>
        </w:rPr>
        <w:t>企业CA电子印章</w:t>
      </w:r>
      <w:r>
        <w:rPr>
          <w:rFonts w:ascii="宋体" w:hAnsi="宋体"/>
          <w:szCs w:val="21"/>
        </w:rPr>
        <w:t>）</w:t>
      </w:r>
    </w:p>
    <w:p w14:paraId="21DDCDE2">
      <w:pPr>
        <w:wordWrap w:val="0"/>
        <w:spacing w:before="240" w:beforeLines="100" w:line="360" w:lineRule="auto"/>
        <w:jc w:val="right"/>
        <w:rPr>
          <w:rFonts w:ascii="宋体" w:hAnsi="宋体"/>
          <w:szCs w:val="21"/>
        </w:rPr>
      </w:pPr>
      <w:r>
        <w:rPr>
          <w:rFonts w:ascii="宋体" w:hAnsi="宋体"/>
          <w:szCs w:val="21"/>
        </w:rPr>
        <w:t>法定代表人或其委托代理人（</w:t>
      </w:r>
      <w:r>
        <w:rPr>
          <w:rFonts w:hint="eastAsia" w:ascii="宋体" w:hAnsi="宋体"/>
          <w:szCs w:val="21"/>
        </w:rPr>
        <w:t>盖个人CA电子印章</w:t>
      </w:r>
      <w:r>
        <w:rPr>
          <w:rFonts w:ascii="宋体" w:hAnsi="宋体"/>
          <w:szCs w:val="21"/>
        </w:rPr>
        <w:t>）</w:t>
      </w:r>
    </w:p>
    <w:p w14:paraId="29A51AA2">
      <w:pPr>
        <w:wordWrap w:val="0"/>
        <w:spacing w:before="240" w:beforeLines="1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bookmarkStart w:id="707" w:name="_Toc481775377"/>
      <w:bookmarkStart w:id="708" w:name="_Toc485379819"/>
      <w:bookmarkStart w:id="709" w:name="_Toc485237264"/>
      <w:bookmarkStart w:id="710" w:name="_Toc482343162"/>
    </w:p>
    <w:p w14:paraId="721D573C">
      <w:pPr>
        <w:wordWrap w:val="0"/>
        <w:spacing w:before="240" w:beforeLines="100" w:line="360" w:lineRule="auto"/>
        <w:ind w:right="105"/>
        <w:jc w:val="right"/>
        <w:rPr>
          <w:rFonts w:hint="eastAsia" w:ascii="宋体" w:hAnsi="宋体"/>
          <w:szCs w:val="21"/>
        </w:rPr>
        <w:sectPr>
          <w:pgSz w:w="11906" w:h="16838"/>
          <w:pgMar w:top="1440" w:right="1800" w:bottom="1440" w:left="1800" w:header="851" w:footer="850" w:gutter="0"/>
          <w:pgNumType w:chapStyle="1"/>
          <w:cols w:space="720" w:num="1"/>
          <w:docGrid w:linePitch="317" w:charSpace="0"/>
        </w:sectPr>
      </w:pPr>
    </w:p>
    <w:p w14:paraId="1AFC0BBE">
      <w:pPr>
        <w:pStyle w:val="3"/>
        <w:keepNext w:val="0"/>
        <w:keepLines w:val="0"/>
        <w:wordWrap w:val="0"/>
        <w:spacing w:line="360" w:lineRule="auto"/>
        <w:rPr>
          <w:rFonts w:ascii="宋体" w:hAnsi="宋体" w:eastAsia="宋体"/>
          <w:b w:val="0"/>
          <w:sz w:val="24"/>
        </w:rPr>
      </w:pPr>
      <w:bookmarkStart w:id="711" w:name="_Toc226045952"/>
      <w:bookmarkStart w:id="712" w:name="_Toc497485524"/>
      <w:r>
        <w:rPr>
          <w:rFonts w:hint="eastAsia" w:ascii="宋体" w:hAnsi="宋体" w:eastAsia="宋体"/>
          <w:b w:val="0"/>
          <w:sz w:val="24"/>
        </w:rPr>
        <w:t>附表7：评分记录表</w:t>
      </w:r>
      <w:bookmarkEnd w:id="707"/>
      <w:bookmarkEnd w:id="708"/>
      <w:bookmarkEnd w:id="709"/>
      <w:bookmarkEnd w:id="710"/>
      <w:bookmarkEnd w:id="711"/>
      <w:bookmarkEnd w:id="712"/>
    </w:p>
    <w:p w14:paraId="73D87A90">
      <w:pPr>
        <w:spacing w:before="120" w:beforeLines="50" w:after="120" w:afterLines="50" w:line="360" w:lineRule="auto"/>
        <w:jc w:val="center"/>
        <w:rPr>
          <w:rFonts w:ascii="宋体" w:hAnsi="宋体"/>
          <w:sz w:val="28"/>
          <w:szCs w:val="28"/>
        </w:rPr>
      </w:pPr>
      <w:r>
        <w:rPr>
          <w:rFonts w:hint="eastAsia" w:ascii="宋体" w:hAnsi="宋体"/>
          <w:sz w:val="28"/>
          <w:szCs w:val="28"/>
        </w:rPr>
        <w:t>评分记录表A——申请人资质、能力</w:t>
      </w:r>
    </w:p>
    <w:p w14:paraId="07E0AE43">
      <w:pPr>
        <w:tabs>
          <w:tab w:val="left" w:pos="8789"/>
        </w:tabs>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w:t>
      </w:r>
      <w:r>
        <w:rPr>
          <w:rFonts w:hint="eastAsia" w:ascii="宋体" w:hAnsi="宋体"/>
          <w:szCs w:val="21"/>
        </w:rPr>
        <w:t>申请人名称：</w:t>
      </w:r>
      <w:r>
        <w:rPr>
          <w:rFonts w:hint="eastAsia"/>
          <w:szCs w:val="21"/>
        </w:rPr>
        <w:t>_______________________________</w:t>
      </w:r>
      <w:r>
        <w:rPr>
          <w:rFonts w:hint="eastAsia" w:ascii="宋体" w:hAnsi="宋体"/>
          <w:szCs w:val="21"/>
        </w:rPr>
        <w:t>审查委员会成员姓名：</w:t>
      </w:r>
    </w:p>
    <w:tbl>
      <w:tblPr>
        <w:tblStyle w:val="33"/>
        <w:tblW w:w="0" w:type="auto"/>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597"/>
        <w:gridCol w:w="525"/>
        <w:gridCol w:w="1680"/>
        <w:gridCol w:w="945"/>
        <w:gridCol w:w="1050"/>
        <w:gridCol w:w="4305"/>
        <w:gridCol w:w="945"/>
        <w:gridCol w:w="650"/>
        <w:gridCol w:w="1259"/>
        <w:gridCol w:w="1806"/>
      </w:tblGrid>
      <w:tr w14:paraId="3224C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63" w:type="dxa"/>
            <w:vMerge w:val="restart"/>
            <w:noWrap w:val="0"/>
            <w:vAlign w:val="center"/>
          </w:tcPr>
          <w:p w14:paraId="0D005BE7">
            <w:pPr>
              <w:jc w:val="center"/>
              <w:rPr>
                <w:rFonts w:ascii="宋体" w:hAnsi="宋体"/>
                <w:szCs w:val="21"/>
              </w:rPr>
            </w:pPr>
            <w:r>
              <w:rPr>
                <w:rFonts w:hint="eastAsia" w:ascii="宋体" w:hAnsi="宋体"/>
                <w:szCs w:val="21"/>
              </w:rPr>
              <w:t>序号</w:t>
            </w:r>
          </w:p>
        </w:tc>
        <w:tc>
          <w:tcPr>
            <w:tcW w:w="2802" w:type="dxa"/>
            <w:gridSpan w:val="3"/>
            <w:vMerge w:val="restart"/>
            <w:noWrap w:val="0"/>
            <w:vAlign w:val="center"/>
          </w:tcPr>
          <w:p w14:paraId="0EBAF057">
            <w:pPr>
              <w:jc w:val="center"/>
              <w:rPr>
                <w:rFonts w:ascii="宋体" w:hAnsi="宋体"/>
                <w:szCs w:val="21"/>
              </w:rPr>
            </w:pPr>
            <w:r>
              <w:rPr>
                <w:rFonts w:hint="eastAsia" w:ascii="宋体" w:hAnsi="宋体"/>
                <w:szCs w:val="21"/>
              </w:rPr>
              <w:t>评分因素</w:t>
            </w:r>
          </w:p>
        </w:tc>
        <w:tc>
          <w:tcPr>
            <w:tcW w:w="1995" w:type="dxa"/>
            <w:gridSpan w:val="2"/>
            <w:noWrap w:val="0"/>
            <w:vAlign w:val="center"/>
          </w:tcPr>
          <w:p w14:paraId="2612FBC2">
            <w:pPr>
              <w:jc w:val="center"/>
              <w:rPr>
                <w:rFonts w:ascii="宋体" w:hAnsi="宋体"/>
                <w:szCs w:val="21"/>
              </w:rPr>
            </w:pPr>
            <w:r>
              <w:rPr>
                <w:rFonts w:hint="eastAsia" w:ascii="宋体" w:hAnsi="宋体"/>
                <w:szCs w:val="21"/>
              </w:rPr>
              <w:t>标准分</w:t>
            </w:r>
          </w:p>
        </w:tc>
        <w:tc>
          <w:tcPr>
            <w:tcW w:w="5250" w:type="dxa"/>
            <w:gridSpan w:val="2"/>
            <w:vMerge w:val="restart"/>
            <w:noWrap w:val="0"/>
            <w:vAlign w:val="center"/>
          </w:tcPr>
          <w:p w14:paraId="006C1F89">
            <w:pPr>
              <w:jc w:val="center"/>
              <w:rPr>
                <w:rFonts w:ascii="宋体" w:hAnsi="宋体"/>
                <w:szCs w:val="21"/>
              </w:rPr>
            </w:pPr>
            <w:r>
              <w:rPr>
                <w:rFonts w:hint="eastAsia" w:ascii="宋体" w:hAnsi="宋体"/>
                <w:szCs w:val="21"/>
              </w:rPr>
              <w:t>评分标准</w:t>
            </w:r>
          </w:p>
        </w:tc>
        <w:tc>
          <w:tcPr>
            <w:tcW w:w="650" w:type="dxa"/>
            <w:vMerge w:val="restart"/>
            <w:noWrap w:val="0"/>
            <w:vAlign w:val="center"/>
          </w:tcPr>
          <w:p w14:paraId="29A21B41">
            <w:pPr>
              <w:jc w:val="center"/>
              <w:rPr>
                <w:rFonts w:ascii="宋体" w:hAnsi="宋体"/>
                <w:szCs w:val="21"/>
              </w:rPr>
            </w:pPr>
            <w:r>
              <w:rPr>
                <w:rFonts w:hint="eastAsia" w:ascii="宋体" w:hAnsi="宋体"/>
                <w:szCs w:val="21"/>
              </w:rPr>
              <w:t>分项得分</w:t>
            </w:r>
          </w:p>
        </w:tc>
        <w:tc>
          <w:tcPr>
            <w:tcW w:w="1259" w:type="dxa"/>
            <w:vMerge w:val="restart"/>
            <w:noWrap w:val="0"/>
            <w:vAlign w:val="center"/>
          </w:tcPr>
          <w:p w14:paraId="7745BF7B">
            <w:pPr>
              <w:jc w:val="center"/>
              <w:rPr>
                <w:rFonts w:hint="eastAsia" w:ascii="宋体" w:hAnsi="宋体"/>
                <w:szCs w:val="21"/>
              </w:rPr>
            </w:pPr>
            <w:r>
              <w:rPr>
                <w:rFonts w:hint="eastAsia" w:ascii="宋体" w:hAnsi="宋体"/>
                <w:szCs w:val="21"/>
              </w:rPr>
              <w:t>合计</w:t>
            </w:r>
          </w:p>
          <w:p w14:paraId="35C9C622">
            <w:pPr>
              <w:jc w:val="center"/>
              <w:rPr>
                <w:rFonts w:ascii="宋体" w:hAnsi="宋体"/>
                <w:szCs w:val="21"/>
              </w:rPr>
            </w:pPr>
            <w:r>
              <w:rPr>
                <w:rFonts w:hint="eastAsia" w:ascii="宋体" w:hAnsi="宋体"/>
                <w:szCs w:val="21"/>
              </w:rPr>
              <w:t>得分</w:t>
            </w:r>
          </w:p>
        </w:tc>
        <w:tc>
          <w:tcPr>
            <w:tcW w:w="1806" w:type="dxa"/>
            <w:vMerge w:val="restart"/>
            <w:noWrap w:val="0"/>
            <w:vAlign w:val="center"/>
          </w:tcPr>
          <w:p w14:paraId="1CC9FBB5">
            <w:pPr>
              <w:jc w:val="center"/>
              <w:rPr>
                <w:rFonts w:ascii="宋体" w:hAnsi="宋体"/>
                <w:szCs w:val="21"/>
              </w:rPr>
            </w:pPr>
            <w:r>
              <w:rPr>
                <w:rFonts w:hint="eastAsia" w:ascii="宋体" w:hAnsi="宋体"/>
                <w:szCs w:val="21"/>
              </w:rPr>
              <w:t>备注</w:t>
            </w:r>
          </w:p>
        </w:tc>
      </w:tr>
      <w:tr w14:paraId="2A443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3" w:type="dxa"/>
            <w:vMerge w:val="continue"/>
            <w:noWrap w:val="0"/>
            <w:vAlign w:val="top"/>
          </w:tcPr>
          <w:p w14:paraId="51C02724">
            <w:pPr>
              <w:jc w:val="left"/>
              <w:rPr>
                <w:rFonts w:ascii="宋体" w:hAnsi="宋体"/>
                <w:szCs w:val="21"/>
              </w:rPr>
            </w:pPr>
          </w:p>
        </w:tc>
        <w:tc>
          <w:tcPr>
            <w:tcW w:w="2802" w:type="dxa"/>
            <w:gridSpan w:val="3"/>
            <w:vMerge w:val="continue"/>
            <w:noWrap w:val="0"/>
            <w:vAlign w:val="top"/>
          </w:tcPr>
          <w:p w14:paraId="2E48AB62">
            <w:pPr>
              <w:jc w:val="left"/>
              <w:rPr>
                <w:rFonts w:ascii="宋体" w:hAnsi="宋体"/>
                <w:szCs w:val="21"/>
              </w:rPr>
            </w:pPr>
          </w:p>
        </w:tc>
        <w:tc>
          <w:tcPr>
            <w:tcW w:w="945" w:type="dxa"/>
            <w:noWrap w:val="0"/>
            <w:vAlign w:val="center"/>
          </w:tcPr>
          <w:p w14:paraId="12ED3542">
            <w:pPr>
              <w:jc w:val="center"/>
              <w:rPr>
                <w:rFonts w:ascii="宋体" w:hAnsi="宋体"/>
                <w:szCs w:val="21"/>
              </w:rPr>
            </w:pPr>
            <w:r>
              <w:rPr>
                <w:rFonts w:hint="eastAsia" w:ascii="宋体" w:hAnsi="宋体"/>
                <w:szCs w:val="21"/>
              </w:rPr>
              <w:t>分项</w:t>
            </w:r>
          </w:p>
        </w:tc>
        <w:tc>
          <w:tcPr>
            <w:tcW w:w="1050" w:type="dxa"/>
            <w:noWrap w:val="0"/>
            <w:vAlign w:val="center"/>
          </w:tcPr>
          <w:p w14:paraId="6BF8C24D">
            <w:pPr>
              <w:jc w:val="center"/>
              <w:rPr>
                <w:rFonts w:ascii="宋体" w:hAnsi="宋体"/>
                <w:szCs w:val="21"/>
              </w:rPr>
            </w:pPr>
            <w:r>
              <w:rPr>
                <w:rFonts w:hint="eastAsia" w:ascii="宋体" w:hAnsi="宋体"/>
                <w:szCs w:val="21"/>
              </w:rPr>
              <w:t>合计</w:t>
            </w:r>
          </w:p>
        </w:tc>
        <w:tc>
          <w:tcPr>
            <w:tcW w:w="5250" w:type="dxa"/>
            <w:gridSpan w:val="2"/>
            <w:vMerge w:val="continue"/>
            <w:noWrap w:val="0"/>
            <w:vAlign w:val="top"/>
          </w:tcPr>
          <w:p w14:paraId="2C6B70EA">
            <w:pPr>
              <w:jc w:val="left"/>
              <w:rPr>
                <w:rFonts w:ascii="宋体" w:hAnsi="宋体"/>
                <w:szCs w:val="21"/>
              </w:rPr>
            </w:pPr>
          </w:p>
        </w:tc>
        <w:tc>
          <w:tcPr>
            <w:tcW w:w="650" w:type="dxa"/>
            <w:vMerge w:val="continue"/>
            <w:noWrap w:val="0"/>
            <w:vAlign w:val="top"/>
          </w:tcPr>
          <w:p w14:paraId="44F31076">
            <w:pPr>
              <w:jc w:val="left"/>
              <w:rPr>
                <w:rFonts w:ascii="宋体" w:hAnsi="宋体"/>
                <w:szCs w:val="21"/>
              </w:rPr>
            </w:pPr>
          </w:p>
        </w:tc>
        <w:tc>
          <w:tcPr>
            <w:tcW w:w="1259" w:type="dxa"/>
            <w:vMerge w:val="continue"/>
            <w:noWrap w:val="0"/>
            <w:vAlign w:val="top"/>
          </w:tcPr>
          <w:p w14:paraId="2189CCC8">
            <w:pPr>
              <w:jc w:val="left"/>
              <w:rPr>
                <w:rFonts w:ascii="宋体" w:hAnsi="宋体"/>
                <w:szCs w:val="21"/>
              </w:rPr>
            </w:pPr>
          </w:p>
        </w:tc>
        <w:tc>
          <w:tcPr>
            <w:tcW w:w="1806" w:type="dxa"/>
            <w:vMerge w:val="continue"/>
            <w:noWrap w:val="0"/>
            <w:vAlign w:val="top"/>
          </w:tcPr>
          <w:p w14:paraId="080D7ED7">
            <w:pPr>
              <w:jc w:val="left"/>
              <w:rPr>
                <w:rFonts w:ascii="宋体" w:hAnsi="宋体"/>
                <w:szCs w:val="21"/>
              </w:rPr>
            </w:pPr>
          </w:p>
        </w:tc>
      </w:tr>
      <w:tr w14:paraId="6905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3" w:type="dxa"/>
            <w:vMerge w:val="restart"/>
            <w:noWrap w:val="0"/>
            <w:vAlign w:val="center"/>
          </w:tcPr>
          <w:p w14:paraId="48874C2C">
            <w:pPr>
              <w:jc w:val="center"/>
              <w:rPr>
                <w:rFonts w:ascii="宋体" w:hAnsi="宋体"/>
                <w:szCs w:val="21"/>
                <w:lang w:eastAsia="zh-TW"/>
              </w:rPr>
            </w:pPr>
            <w:r>
              <w:rPr>
                <w:rFonts w:hint="eastAsia" w:ascii="宋体" w:hAnsi="宋体"/>
                <w:szCs w:val="21"/>
                <w:lang w:eastAsia="zh-TW"/>
              </w:rPr>
              <w:t>Ⅰ</w:t>
            </w:r>
          </w:p>
        </w:tc>
        <w:tc>
          <w:tcPr>
            <w:tcW w:w="597" w:type="dxa"/>
            <w:vMerge w:val="restart"/>
            <w:noWrap w:val="0"/>
            <w:vAlign w:val="center"/>
          </w:tcPr>
          <w:p w14:paraId="6EDCE620">
            <w:pPr>
              <w:jc w:val="center"/>
              <w:rPr>
                <w:rFonts w:ascii="宋体" w:hAnsi="宋体"/>
                <w:szCs w:val="21"/>
              </w:rPr>
            </w:pPr>
            <w:r>
              <w:rPr>
                <w:rFonts w:hint="eastAsia" w:ascii="宋体" w:hAnsi="宋体"/>
                <w:szCs w:val="21"/>
              </w:rPr>
              <w:t>近年财务状况</w:t>
            </w:r>
          </w:p>
        </w:tc>
        <w:tc>
          <w:tcPr>
            <w:tcW w:w="525" w:type="dxa"/>
            <w:vMerge w:val="restart"/>
            <w:noWrap w:val="0"/>
            <w:vAlign w:val="center"/>
          </w:tcPr>
          <w:p w14:paraId="3283A1B1">
            <w:pPr>
              <w:jc w:val="center"/>
              <w:rPr>
                <w:rFonts w:ascii="宋体" w:hAnsi="宋体"/>
                <w:szCs w:val="21"/>
              </w:rPr>
            </w:pPr>
            <w:r>
              <w:rPr>
                <w:rFonts w:hint="eastAsia" w:ascii="宋体" w:hAnsi="宋体"/>
                <w:szCs w:val="21"/>
              </w:rPr>
              <w:t>1</w:t>
            </w:r>
          </w:p>
        </w:tc>
        <w:tc>
          <w:tcPr>
            <w:tcW w:w="1680" w:type="dxa"/>
            <w:vMerge w:val="restart"/>
            <w:noWrap w:val="0"/>
            <w:vAlign w:val="center"/>
          </w:tcPr>
          <w:p w14:paraId="62231C09">
            <w:pPr>
              <w:rPr>
                <w:rFonts w:ascii="宋体" w:hAnsi="宋体"/>
                <w:szCs w:val="21"/>
              </w:rPr>
            </w:pPr>
            <w:r>
              <w:rPr>
                <w:rFonts w:hint="eastAsia" w:ascii="宋体" w:hAnsi="宋体"/>
                <w:szCs w:val="21"/>
              </w:rPr>
              <w:t>净资产总值（以近</w:t>
            </w:r>
            <w:r>
              <w:rPr>
                <w:rFonts w:hint="eastAsia"/>
                <w:szCs w:val="21"/>
              </w:rPr>
              <w:t>_____</w:t>
            </w:r>
            <w:r>
              <w:rPr>
                <w:rFonts w:hint="eastAsia" w:ascii="宋体" w:hAnsi="宋体"/>
                <w:szCs w:val="21"/>
              </w:rPr>
              <w:t>年平均值为准）</w:t>
            </w:r>
          </w:p>
        </w:tc>
        <w:tc>
          <w:tcPr>
            <w:tcW w:w="945" w:type="dxa"/>
            <w:vMerge w:val="restart"/>
            <w:noWrap w:val="0"/>
            <w:vAlign w:val="center"/>
          </w:tcPr>
          <w:p w14:paraId="71F613B1">
            <w:pPr>
              <w:jc w:val="center"/>
              <w:rPr>
                <w:rFonts w:ascii="宋体" w:hAnsi="宋体"/>
                <w:szCs w:val="21"/>
              </w:rPr>
            </w:pPr>
            <w:r>
              <w:rPr>
                <w:rFonts w:hint="eastAsia"/>
                <w:b/>
                <w:szCs w:val="21"/>
                <w:vertAlign w:val="subscript"/>
              </w:rPr>
              <w:t>_______</w:t>
            </w:r>
            <w:r>
              <w:rPr>
                <w:rFonts w:hint="eastAsia" w:ascii="宋体" w:hAnsi="宋体"/>
                <w:szCs w:val="21"/>
              </w:rPr>
              <w:t>分</w:t>
            </w:r>
          </w:p>
        </w:tc>
        <w:tc>
          <w:tcPr>
            <w:tcW w:w="1050" w:type="dxa"/>
            <w:vMerge w:val="restart"/>
            <w:noWrap w:val="0"/>
            <w:vAlign w:val="center"/>
          </w:tcPr>
          <w:p w14:paraId="63AF6996">
            <w:pPr>
              <w:jc w:val="center"/>
              <w:rPr>
                <w:rFonts w:ascii="宋体" w:hAnsi="宋体"/>
                <w:szCs w:val="21"/>
              </w:rPr>
            </w:pPr>
            <w:r>
              <w:rPr>
                <w:rFonts w:hint="eastAsia"/>
                <w:b/>
                <w:szCs w:val="21"/>
                <w:vertAlign w:val="subscript"/>
              </w:rPr>
              <w:t>_______</w:t>
            </w:r>
            <w:r>
              <w:rPr>
                <w:rFonts w:hint="eastAsia" w:ascii="宋体" w:hAnsi="宋体"/>
                <w:szCs w:val="21"/>
              </w:rPr>
              <w:t>分</w:t>
            </w:r>
          </w:p>
        </w:tc>
        <w:tc>
          <w:tcPr>
            <w:tcW w:w="4305" w:type="dxa"/>
            <w:noWrap w:val="0"/>
            <w:vAlign w:val="center"/>
          </w:tcPr>
          <w:p w14:paraId="5B624DAB">
            <w:pPr>
              <w:jc w:val="center"/>
              <w:rPr>
                <w:rFonts w:ascii="宋体" w:hAnsi="宋体"/>
                <w:szCs w:val="21"/>
              </w:rPr>
            </w:pPr>
            <w:r>
              <w:rPr>
                <w:rFonts w:hint="eastAsia" w:ascii="宋体" w:hAnsi="宋体"/>
                <w:szCs w:val="21"/>
              </w:rPr>
              <w:t>超过</w:t>
            </w:r>
            <w:r>
              <w:rPr>
                <w:rFonts w:hint="eastAsia"/>
                <w:szCs w:val="21"/>
              </w:rPr>
              <w:t>________</w:t>
            </w:r>
            <w:r>
              <w:rPr>
                <w:rFonts w:hint="eastAsia" w:ascii="宋体" w:hAnsi="宋体"/>
                <w:szCs w:val="21"/>
              </w:rPr>
              <w:t>万元（含）</w:t>
            </w:r>
          </w:p>
        </w:tc>
        <w:tc>
          <w:tcPr>
            <w:tcW w:w="945" w:type="dxa"/>
            <w:noWrap w:val="0"/>
            <w:vAlign w:val="top"/>
          </w:tcPr>
          <w:p w14:paraId="68E36FA1">
            <w:pPr>
              <w:jc w:val="left"/>
              <w:rPr>
                <w:rFonts w:ascii="宋体" w:hAnsi="宋体"/>
                <w:szCs w:val="21"/>
              </w:rPr>
            </w:pPr>
            <w:r>
              <w:rPr>
                <w:rFonts w:hint="eastAsia"/>
                <w:szCs w:val="21"/>
              </w:rPr>
              <w:t>____</w:t>
            </w:r>
            <w:r>
              <w:rPr>
                <w:rFonts w:hint="eastAsia" w:ascii="宋体" w:hAnsi="宋体"/>
                <w:szCs w:val="21"/>
              </w:rPr>
              <w:t>分</w:t>
            </w:r>
          </w:p>
        </w:tc>
        <w:tc>
          <w:tcPr>
            <w:tcW w:w="650" w:type="dxa"/>
            <w:vMerge w:val="restart"/>
            <w:noWrap w:val="0"/>
            <w:vAlign w:val="top"/>
          </w:tcPr>
          <w:p w14:paraId="73534BA6">
            <w:pPr>
              <w:jc w:val="left"/>
              <w:rPr>
                <w:rFonts w:ascii="宋体" w:hAnsi="宋体"/>
                <w:szCs w:val="21"/>
              </w:rPr>
            </w:pPr>
          </w:p>
        </w:tc>
        <w:tc>
          <w:tcPr>
            <w:tcW w:w="1259" w:type="dxa"/>
            <w:vMerge w:val="restart"/>
            <w:noWrap w:val="0"/>
            <w:vAlign w:val="top"/>
          </w:tcPr>
          <w:p w14:paraId="0BCA90C8">
            <w:pPr>
              <w:jc w:val="left"/>
              <w:rPr>
                <w:rFonts w:ascii="宋体" w:hAnsi="宋体"/>
                <w:szCs w:val="21"/>
              </w:rPr>
            </w:pPr>
          </w:p>
        </w:tc>
        <w:tc>
          <w:tcPr>
            <w:tcW w:w="1806" w:type="dxa"/>
            <w:vMerge w:val="restart"/>
            <w:noWrap w:val="0"/>
            <w:vAlign w:val="top"/>
          </w:tcPr>
          <w:p w14:paraId="65456982">
            <w:pPr>
              <w:jc w:val="left"/>
              <w:rPr>
                <w:rFonts w:ascii="宋体" w:hAnsi="宋体"/>
                <w:szCs w:val="21"/>
              </w:rPr>
            </w:pPr>
          </w:p>
        </w:tc>
      </w:tr>
      <w:tr w14:paraId="5B40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3" w:type="dxa"/>
            <w:vMerge w:val="continue"/>
            <w:noWrap w:val="0"/>
            <w:vAlign w:val="top"/>
          </w:tcPr>
          <w:p w14:paraId="71190C36">
            <w:pPr>
              <w:jc w:val="left"/>
              <w:rPr>
                <w:rFonts w:ascii="宋体" w:hAnsi="宋体"/>
                <w:szCs w:val="21"/>
              </w:rPr>
            </w:pPr>
          </w:p>
        </w:tc>
        <w:tc>
          <w:tcPr>
            <w:tcW w:w="597" w:type="dxa"/>
            <w:vMerge w:val="continue"/>
            <w:noWrap w:val="0"/>
            <w:vAlign w:val="center"/>
          </w:tcPr>
          <w:p w14:paraId="0E571DED">
            <w:pPr>
              <w:jc w:val="center"/>
              <w:rPr>
                <w:rFonts w:ascii="宋体" w:hAnsi="宋体"/>
                <w:szCs w:val="21"/>
              </w:rPr>
            </w:pPr>
          </w:p>
        </w:tc>
        <w:tc>
          <w:tcPr>
            <w:tcW w:w="525" w:type="dxa"/>
            <w:vMerge w:val="continue"/>
            <w:noWrap w:val="0"/>
            <w:vAlign w:val="center"/>
          </w:tcPr>
          <w:p w14:paraId="34147FFB">
            <w:pPr>
              <w:jc w:val="center"/>
              <w:rPr>
                <w:rFonts w:ascii="宋体" w:hAnsi="宋体"/>
                <w:szCs w:val="21"/>
              </w:rPr>
            </w:pPr>
          </w:p>
        </w:tc>
        <w:tc>
          <w:tcPr>
            <w:tcW w:w="1680" w:type="dxa"/>
            <w:vMerge w:val="continue"/>
            <w:noWrap w:val="0"/>
            <w:vAlign w:val="center"/>
          </w:tcPr>
          <w:p w14:paraId="23C7C444">
            <w:pPr>
              <w:rPr>
                <w:rFonts w:ascii="宋体" w:hAnsi="宋体"/>
                <w:szCs w:val="21"/>
              </w:rPr>
            </w:pPr>
          </w:p>
        </w:tc>
        <w:tc>
          <w:tcPr>
            <w:tcW w:w="945" w:type="dxa"/>
            <w:vMerge w:val="continue"/>
            <w:noWrap w:val="0"/>
            <w:vAlign w:val="center"/>
          </w:tcPr>
          <w:p w14:paraId="14A7E399">
            <w:pPr>
              <w:jc w:val="center"/>
              <w:rPr>
                <w:rFonts w:ascii="宋体" w:hAnsi="宋体"/>
                <w:szCs w:val="21"/>
              </w:rPr>
            </w:pPr>
          </w:p>
        </w:tc>
        <w:tc>
          <w:tcPr>
            <w:tcW w:w="1050" w:type="dxa"/>
            <w:vMerge w:val="continue"/>
            <w:noWrap w:val="0"/>
            <w:vAlign w:val="top"/>
          </w:tcPr>
          <w:p w14:paraId="2C1E976F">
            <w:pPr>
              <w:jc w:val="left"/>
              <w:rPr>
                <w:rFonts w:ascii="宋体" w:hAnsi="宋体"/>
                <w:szCs w:val="21"/>
              </w:rPr>
            </w:pPr>
          </w:p>
        </w:tc>
        <w:tc>
          <w:tcPr>
            <w:tcW w:w="4305" w:type="dxa"/>
            <w:noWrap w:val="0"/>
            <w:vAlign w:val="center"/>
          </w:tcPr>
          <w:p w14:paraId="617FC18D">
            <w:pPr>
              <w:jc w:val="center"/>
              <w:rPr>
                <w:rFonts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val="0"/>
            <w:vAlign w:val="top"/>
          </w:tcPr>
          <w:p w14:paraId="02F4D4E7">
            <w:pPr>
              <w:jc w:val="left"/>
              <w:rPr>
                <w:rFonts w:ascii="宋体" w:hAnsi="宋体"/>
                <w:szCs w:val="21"/>
              </w:rPr>
            </w:pPr>
            <w:r>
              <w:rPr>
                <w:rFonts w:hint="eastAsia"/>
                <w:szCs w:val="21"/>
              </w:rPr>
              <w:t>____</w:t>
            </w:r>
            <w:r>
              <w:rPr>
                <w:rFonts w:hint="eastAsia" w:ascii="宋体" w:hAnsi="宋体"/>
                <w:szCs w:val="21"/>
              </w:rPr>
              <w:t>分</w:t>
            </w:r>
          </w:p>
        </w:tc>
        <w:tc>
          <w:tcPr>
            <w:tcW w:w="650" w:type="dxa"/>
            <w:vMerge w:val="continue"/>
            <w:noWrap w:val="0"/>
            <w:vAlign w:val="top"/>
          </w:tcPr>
          <w:p w14:paraId="1B5ACE00">
            <w:pPr>
              <w:jc w:val="left"/>
              <w:rPr>
                <w:rFonts w:ascii="宋体" w:hAnsi="宋体"/>
                <w:szCs w:val="21"/>
              </w:rPr>
            </w:pPr>
          </w:p>
        </w:tc>
        <w:tc>
          <w:tcPr>
            <w:tcW w:w="1259" w:type="dxa"/>
            <w:vMerge w:val="continue"/>
            <w:noWrap w:val="0"/>
            <w:vAlign w:val="top"/>
          </w:tcPr>
          <w:p w14:paraId="5A6515DB">
            <w:pPr>
              <w:jc w:val="left"/>
              <w:rPr>
                <w:rFonts w:ascii="宋体" w:hAnsi="宋体"/>
                <w:szCs w:val="21"/>
              </w:rPr>
            </w:pPr>
          </w:p>
        </w:tc>
        <w:tc>
          <w:tcPr>
            <w:tcW w:w="1806" w:type="dxa"/>
            <w:vMerge w:val="continue"/>
            <w:noWrap w:val="0"/>
            <w:vAlign w:val="top"/>
          </w:tcPr>
          <w:p w14:paraId="4319AFC8">
            <w:pPr>
              <w:jc w:val="left"/>
              <w:rPr>
                <w:rFonts w:ascii="宋体" w:hAnsi="宋体"/>
                <w:szCs w:val="21"/>
              </w:rPr>
            </w:pPr>
          </w:p>
        </w:tc>
      </w:tr>
      <w:tr w14:paraId="7B90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3" w:type="dxa"/>
            <w:vMerge w:val="continue"/>
            <w:noWrap w:val="0"/>
            <w:vAlign w:val="top"/>
          </w:tcPr>
          <w:p w14:paraId="29F331F8">
            <w:pPr>
              <w:jc w:val="left"/>
              <w:rPr>
                <w:rFonts w:ascii="宋体" w:hAnsi="宋体"/>
                <w:szCs w:val="21"/>
              </w:rPr>
            </w:pPr>
          </w:p>
        </w:tc>
        <w:tc>
          <w:tcPr>
            <w:tcW w:w="597" w:type="dxa"/>
            <w:vMerge w:val="continue"/>
            <w:noWrap w:val="0"/>
            <w:vAlign w:val="center"/>
          </w:tcPr>
          <w:p w14:paraId="78A8EA78">
            <w:pPr>
              <w:jc w:val="center"/>
              <w:rPr>
                <w:rFonts w:ascii="宋体" w:hAnsi="宋体"/>
                <w:szCs w:val="21"/>
              </w:rPr>
            </w:pPr>
          </w:p>
        </w:tc>
        <w:tc>
          <w:tcPr>
            <w:tcW w:w="525" w:type="dxa"/>
            <w:vMerge w:val="continue"/>
            <w:noWrap w:val="0"/>
            <w:vAlign w:val="center"/>
          </w:tcPr>
          <w:p w14:paraId="565918AE">
            <w:pPr>
              <w:jc w:val="center"/>
              <w:rPr>
                <w:rFonts w:ascii="宋体" w:hAnsi="宋体"/>
                <w:szCs w:val="21"/>
              </w:rPr>
            </w:pPr>
          </w:p>
        </w:tc>
        <w:tc>
          <w:tcPr>
            <w:tcW w:w="1680" w:type="dxa"/>
            <w:vMerge w:val="continue"/>
            <w:noWrap w:val="0"/>
            <w:vAlign w:val="center"/>
          </w:tcPr>
          <w:p w14:paraId="2B58B861">
            <w:pPr>
              <w:rPr>
                <w:rFonts w:ascii="宋体" w:hAnsi="宋体"/>
                <w:szCs w:val="21"/>
              </w:rPr>
            </w:pPr>
          </w:p>
        </w:tc>
        <w:tc>
          <w:tcPr>
            <w:tcW w:w="945" w:type="dxa"/>
            <w:vMerge w:val="continue"/>
            <w:noWrap w:val="0"/>
            <w:vAlign w:val="center"/>
          </w:tcPr>
          <w:p w14:paraId="6252AFD5">
            <w:pPr>
              <w:jc w:val="center"/>
              <w:rPr>
                <w:rFonts w:ascii="宋体" w:hAnsi="宋体"/>
                <w:szCs w:val="21"/>
              </w:rPr>
            </w:pPr>
          </w:p>
        </w:tc>
        <w:tc>
          <w:tcPr>
            <w:tcW w:w="1050" w:type="dxa"/>
            <w:vMerge w:val="continue"/>
            <w:noWrap w:val="0"/>
            <w:vAlign w:val="top"/>
          </w:tcPr>
          <w:p w14:paraId="56790A3A">
            <w:pPr>
              <w:jc w:val="left"/>
              <w:rPr>
                <w:rFonts w:ascii="宋体" w:hAnsi="宋体"/>
                <w:szCs w:val="21"/>
              </w:rPr>
            </w:pPr>
          </w:p>
        </w:tc>
        <w:tc>
          <w:tcPr>
            <w:tcW w:w="4305" w:type="dxa"/>
            <w:noWrap w:val="0"/>
            <w:vAlign w:val="center"/>
          </w:tcPr>
          <w:p w14:paraId="2C510D88">
            <w:pPr>
              <w:jc w:val="center"/>
              <w:rPr>
                <w:rFonts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val="0"/>
            <w:vAlign w:val="top"/>
          </w:tcPr>
          <w:p w14:paraId="0FD73DC9">
            <w:pPr>
              <w:jc w:val="left"/>
              <w:rPr>
                <w:rFonts w:ascii="宋体" w:hAnsi="宋体"/>
                <w:szCs w:val="21"/>
              </w:rPr>
            </w:pPr>
            <w:r>
              <w:rPr>
                <w:rFonts w:hint="eastAsia"/>
                <w:szCs w:val="21"/>
              </w:rPr>
              <w:t>____</w:t>
            </w:r>
            <w:r>
              <w:rPr>
                <w:rFonts w:hint="eastAsia" w:ascii="宋体" w:hAnsi="宋体"/>
                <w:szCs w:val="21"/>
              </w:rPr>
              <w:t>分</w:t>
            </w:r>
          </w:p>
        </w:tc>
        <w:tc>
          <w:tcPr>
            <w:tcW w:w="650" w:type="dxa"/>
            <w:vMerge w:val="continue"/>
            <w:noWrap w:val="0"/>
            <w:vAlign w:val="top"/>
          </w:tcPr>
          <w:p w14:paraId="3E47F004">
            <w:pPr>
              <w:jc w:val="left"/>
              <w:rPr>
                <w:rFonts w:ascii="宋体" w:hAnsi="宋体"/>
                <w:szCs w:val="21"/>
              </w:rPr>
            </w:pPr>
          </w:p>
        </w:tc>
        <w:tc>
          <w:tcPr>
            <w:tcW w:w="1259" w:type="dxa"/>
            <w:vMerge w:val="continue"/>
            <w:noWrap w:val="0"/>
            <w:vAlign w:val="top"/>
          </w:tcPr>
          <w:p w14:paraId="6E19DA3C">
            <w:pPr>
              <w:jc w:val="left"/>
              <w:rPr>
                <w:rFonts w:ascii="宋体" w:hAnsi="宋体"/>
                <w:szCs w:val="21"/>
              </w:rPr>
            </w:pPr>
          </w:p>
        </w:tc>
        <w:tc>
          <w:tcPr>
            <w:tcW w:w="1806" w:type="dxa"/>
            <w:vMerge w:val="continue"/>
            <w:noWrap w:val="0"/>
            <w:vAlign w:val="top"/>
          </w:tcPr>
          <w:p w14:paraId="2D53502D">
            <w:pPr>
              <w:jc w:val="left"/>
              <w:rPr>
                <w:rFonts w:ascii="宋体" w:hAnsi="宋体"/>
                <w:szCs w:val="21"/>
              </w:rPr>
            </w:pPr>
          </w:p>
        </w:tc>
      </w:tr>
      <w:tr w14:paraId="0C14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3" w:type="dxa"/>
            <w:vMerge w:val="continue"/>
            <w:noWrap w:val="0"/>
            <w:vAlign w:val="top"/>
          </w:tcPr>
          <w:p w14:paraId="2C676A9F">
            <w:pPr>
              <w:jc w:val="left"/>
              <w:rPr>
                <w:rFonts w:ascii="宋体" w:hAnsi="宋体"/>
                <w:szCs w:val="21"/>
              </w:rPr>
            </w:pPr>
          </w:p>
        </w:tc>
        <w:tc>
          <w:tcPr>
            <w:tcW w:w="597" w:type="dxa"/>
            <w:vMerge w:val="continue"/>
            <w:noWrap w:val="0"/>
            <w:vAlign w:val="center"/>
          </w:tcPr>
          <w:p w14:paraId="1785F6B5">
            <w:pPr>
              <w:jc w:val="center"/>
              <w:rPr>
                <w:rFonts w:ascii="宋体" w:hAnsi="宋体"/>
                <w:szCs w:val="21"/>
              </w:rPr>
            </w:pPr>
          </w:p>
        </w:tc>
        <w:tc>
          <w:tcPr>
            <w:tcW w:w="525" w:type="dxa"/>
            <w:vMerge w:val="restart"/>
            <w:noWrap w:val="0"/>
            <w:vAlign w:val="center"/>
          </w:tcPr>
          <w:p w14:paraId="6DE49DF1">
            <w:pPr>
              <w:jc w:val="center"/>
              <w:rPr>
                <w:rFonts w:ascii="宋体" w:hAnsi="宋体"/>
                <w:szCs w:val="21"/>
              </w:rPr>
            </w:pPr>
            <w:r>
              <w:rPr>
                <w:rFonts w:hint="eastAsia" w:ascii="宋体" w:hAnsi="宋体"/>
                <w:szCs w:val="21"/>
              </w:rPr>
              <w:t>2</w:t>
            </w:r>
          </w:p>
        </w:tc>
        <w:tc>
          <w:tcPr>
            <w:tcW w:w="1680" w:type="dxa"/>
            <w:vMerge w:val="restart"/>
            <w:noWrap w:val="0"/>
            <w:vAlign w:val="center"/>
          </w:tcPr>
          <w:p w14:paraId="4585413A">
            <w:pPr>
              <w:rPr>
                <w:rFonts w:ascii="宋体" w:hAnsi="宋体"/>
                <w:szCs w:val="21"/>
              </w:rPr>
            </w:pPr>
            <w:r>
              <w:rPr>
                <w:rFonts w:hint="eastAsia" w:ascii="宋体" w:hAnsi="宋体"/>
                <w:szCs w:val="21"/>
              </w:rPr>
              <w:t>资产负债率（以近</w:t>
            </w:r>
            <w:r>
              <w:rPr>
                <w:rFonts w:hint="eastAsia"/>
                <w:szCs w:val="21"/>
              </w:rPr>
              <w:t>____</w:t>
            </w:r>
            <w:r>
              <w:rPr>
                <w:rFonts w:hint="eastAsia" w:ascii="宋体" w:hAnsi="宋体"/>
                <w:szCs w:val="21"/>
              </w:rPr>
              <w:t>年平均值为准）</w:t>
            </w:r>
          </w:p>
        </w:tc>
        <w:tc>
          <w:tcPr>
            <w:tcW w:w="945" w:type="dxa"/>
            <w:vMerge w:val="restart"/>
            <w:noWrap w:val="0"/>
            <w:vAlign w:val="center"/>
          </w:tcPr>
          <w:p w14:paraId="6A7ED7CD">
            <w:pPr>
              <w:jc w:val="center"/>
              <w:rPr>
                <w:rFonts w:ascii="宋体" w:hAnsi="宋体"/>
                <w:szCs w:val="21"/>
              </w:rPr>
            </w:pPr>
            <w:r>
              <w:rPr>
                <w:rFonts w:hint="eastAsia"/>
                <w:b/>
                <w:szCs w:val="21"/>
                <w:vertAlign w:val="subscript"/>
              </w:rPr>
              <w:t>_______</w:t>
            </w:r>
            <w:r>
              <w:rPr>
                <w:rFonts w:hint="eastAsia" w:ascii="宋体" w:hAnsi="宋体"/>
                <w:szCs w:val="21"/>
              </w:rPr>
              <w:t>分</w:t>
            </w:r>
          </w:p>
        </w:tc>
        <w:tc>
          <w:tcPr>
            <w:tcW w:w="1050" w:type="dxa"/>
            <w:vMerge w:val="continue"/>
            <w:noWrap w:val="0"/>
            <w:vAlign w:val="top"/>
          </w:tcPr>
          <w:p w14:paraId="7D46D6DF">
            <w:pPr>
              <w:jc w:val="left"/>
              <w:rPr>
                <w:rFonts w:ascii="宋体" w:hAnsi="宋体"/>
                <w:szCs w:val="21"/>
              </w:rPr>
            </w:pPr>
          </w:p>
        </w:tc>
        <w:tc>
          <w:tcPr>
            <w:tcW w:w="4305" w:type="dxa"/>
            <w:noWrap w:val="0"/>
            <w:vAlign w:val="center"/>
          </w:tcPr>
          <w:p w14:paraId="41EC5A5F">
            <w:pPr>
              <w:ind w:firstLine="630" w:firstLineChars="300"/>
              <w:rPr>
                <w:rFonts w:ascii="宋体" w:hAnsi="宋体"/>
                <w:szCs w:val="21"/>
              </w:rPr>
            </w:pPr>
            <w:r>
              <w:rPr>
                <w:rFonts w:hint="eastAsia" w:ascii="宋体" w:hAnsi="宋体"/>
                <w:szCs w:val="21"/>
              </w:rPr>
              <w:t>超过</w:t>
            </w:r>
            <w:r>
              <w:rPr>
                <w:rFonts w:hint="eastAsia"/>
                <w:szCs w:val="21"/>
              </w:rPr>
              <w:t>______</w:t>
            </w:r>
            <w:r>
              <w:rPr>
                <w:rFonts w:hint="eastAsia" w:ascii="宋体" w:hAnsi="宋体"/>
                <w:szCs w:val="21"/>
              </w:rPr>
              <w:t>%（不含）</w:t>
            </w:r>
          </w:p>
        </w:tc>
        <w:tc>
          <w:tcPr>
            <w:tcW w:w="945" w:type="dxa"/>
            <w:noWrap w:val="0"/>
            <w:vAlign w:val="top"/>
          </w:tcPr>
          <w:p w14:paraId="020A5FAE">
            <w:pPr>
              <w:jc w:val="left"/>
              <w:rPr>
                <w:rFonts w:ascii="宋体" w:hAnsi="宋体"/>
                <w:szCs w:val="21"/>
              </w:rPr>
            </w:pPr>
            <w:r>
              <w:rPr>
                <w:rFonts w:hint="eastAsia"/>
                <w:szCs w:val="21"/>
              </w:rPr>
              <w:t>____</w:t>
            </w:r>
            <w:r>
              <w:rPr>
                <w:rFonts w:hint="eastAsia" w:ascii="宋体" w:hAnsi="宋体"/>
                <w:szCs w:val="21"/>
              </w:rPr>
              <w:t>分</w:t>
            </w:r>
          </w:p>
        </w:tc>
        <w:tc>
          <w:tcPr>
            <w:tcW w:w="650" w:type="dxa"/>
            <w:vMerge w:val="restart"/>
            <w:noWrap w:val="0"/>
            <w:vAlign w:val="top"/>
          </w:tcPr>
          <w:p w14:paraId="2B144546">
            <w:pPr>
              <w:jc w:val="left"/>
              <w:rPr>
                <w:rFonts w:ascii="宋体" w:hAnsi="宋体"/>
                <w:szCs w:val="21"/>
              </w:rPr>
            </w:pPr>
          </w:p>
        </w:tc>
        <w:tc>
          <w:tcPr>
            <w:tcW w:w="1259" w:type="dxa"/>
            <w:vMerge w:val="continue"/>
            <w:noWrap w:val="0"/>
            <w:vAlign w:val="top"/>
          </w:tcPr>
          <w:p w14:paraId="00E64256">
            <w:pPr>
              <w:jc w:val="left"/>
              <w:rPr>
                <w:rFonts w:ascii="宋体" w:hAnsi="宋体"/>
                <w:szCs w:val="21"/>
              </w:rPr>
            </w:pPr>
          </w:p>
        </w:tc>
        <w:tc>
          <w:tcPr>
            <w:tcW w:w="1806" w:type="dxa"/>
            <w:vMerge w:val="restart"/>
            <w:noWrap w:val="0"/>
            <w:vAlign w:val="top"/>
          </w:tcPr>
          <w:p w14:paraId="3A9D64B0">
            <w:pPr>
              <w:jc w:val="left"/>
              <w:rPr>
                <w:rFonts w:ascii="宋体" w:hAnsi="宋体"/>
                <w:szCs w:val="21"/>
              </w:rPr>
            </w:pPr>
          </w:p>
        </w:tc>
      </w:tr>
      <w:tr w14:paraId="3E87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3" w:type="dxa"/>
            <w:vMerge w:val="continue"/>
            <w:noWrap w:val="0"/>
            <w:vAlign w:val="top"/>
          </w:tcPr>
          <w:p w14:paraId="5304847C">
            <w:pPr>
              <w:jc w:val="left"/>
              <w:rPr>
                <w:rFonts w:ascii="宋体" w:hAnsi="宋体"/>
                <w:szCs w:val="21"/>
              </w:rPr>
            </w:pPr>
          </w:p>
        </w:tc>
        <w:tc>
          <w:tcPr>
            <w:tcW w:w="597" w:type="dxa"/>
            <w:vMerge w:val="continue"/>
            <w:noWrap w:val="0"/>
            <w:vAlign w:val="center"/>
          </w:tcPr>
          <w:p w14:paraId="29E87422">
            <w:pPr>
              <w:jc w:val="center"/>
              <w:rPr>
                <w:rFonts w:ascii="宋体" w:hAnsi="宋体"/>
                <w:szCs w:val="21"/>
              </w:rPr>
            </w:pPr>
          </w:p>
        </w:tc>
        <w:tc>
          <w:tcPr>
            <w:tcW w:w="525" w:type="dxa"/>
            <w:vMerge w:val="continue"/>
            <w:noWrap w:val="0"/>
            <w:vAlign w:val="center"/>
          </w:tcPr>
          <w:p w14:paraId="4760438C">
            <w:pPr>
              <w:jc w:val="center"/>
              <w:rPr>
                <w:rFonts w:ascii="宋体" w:hAnsi="宋体"/>
                <w:szCs w:val="21"/>
              </w:rPr>
            </w:pPr>
          </w:p>
        </w:tc>
        <w:tc>
          <w:tcPr>
            <w:tcW w:w="1680" w:type="dxa"/>
            <w:vMerge w:val="continue"/>
            <w:noWrap w:val="0"/>
            <w:vAlign w:val="center"/>
          </w:tcPr>
          <w:p w14:paraId="52352200">
            <w:pPr>
              <w:rPr>
                <w:rFonts w:ascii="宋体" w:hAnsi="宋体"/>
                <w:szCs w:val="21"/>
              </w:rPr>
            </w:pPr>
          </w:p>
        </w:tc>
        <w:tc>
          <w:tcPr>
            <w:tcW w:w="945" w:type="dxa"/>
            <w:vMerge w:val="continue"/>
            <w:noWrap w:val="0"/>
            <w:vAlign w:val="center"/>
          </w:tcPr>
          <w:p w14:paraId="51CF33AB">
            <w:pPr>
              <w:jc w:val="center"/>
              <w:rPr>
                <w:rFonts w:ascii="宋体" w:hAnsi="宋体"/>
                <w:szCs w:val="21"/>
              </w:rPr>
            </w:pPr>
          </w:p>
        </w:tc>
        <w:tc>
          <w:tcPr>
            <w:tcW w:w="1050" w:type="dxa"/>
            <w:vMerge w:val="continue"/>
            <w:noWrap w:val="0"/>
            <w:vAlign w:val="top"/>
          </w:tcPr>
          <w:p w14:paraId="3388C2FD">
            <w:pPr>
              <w:jc w:val="left"/>
              <w:rPr>
                <w:rFonts w:ascii="宋体" w:hAnsi="宋体"/>
                <w:szCs w:val="21"/>
              </w:rPr>
            </w:pPr>
          </w:p>
        </w:tc>
        <w:tc>
          <w:tcPr>
            <w:tcW w:w="4305" w:type="dxa"/>
            <w:noWrap w:val="0"/>
            <w:vAlign w:val="center"/>
          </w:tcPr>
          <w:p w14:paraId="270C1333">
            <w:pPr>
              <w:jc w:val="center"/>
              <w:rPr>
                <w:rFonts w:ascii="宋体" w:hAnsi="宋体"/>
                <w:szCs w:val="21"/>
              </w:rPr>
            </w:pPr>
            <w:r>
              <w:rPr>
                <w:rFonts w:hint="eastAsia" w:ascii="宋体" w:hAnsi="宋体"/>
                <w:szCs w:val="21"/>
              </w:rPr>
              <w:t>超过</w:t>
            </w:r>
            <w:r>
              <w:rPr>
                <w:rFonts w:hint="eastAsia"/>
                <w:szCs w:val="21"/>
              </w:rPr>
              <w:t>_____</w:t>
            </w:r>
            <w:r>
              <w:rPr>
                <w:rFonts w:hint="eastAsia" w:ascii="宋体" w:hAnsi="宋体"/>
                <w:szCs w:val="21"/>
              </w:rPr>
              <w:t>%（含）但不超过</w:t>
            </w:r>
            <w:r>
              <w:rPr>
                <w:rFonts w:hint="eastAsia"/>
                <w:szCs w:val="21"/>
              </w:rPr>
              <w:t>_____</w:t>
            </w:r>
            <w:r>
              <w:rPr>
                <w:rFonts w:hint="eastAsia" w:ascii="宋体" w:hAnsi="宋体"/>
                <w:szCs w:val="21"/>
              </w:rPr>
              <w:t>%</w:t>
            </w:r>
          </w:p>
        </w:tc>
        <w:tc>
          <w:tcPr>
            <w:tcW w:w="945" w:type="dxa"/>
            <w:noWrap w:val="0"/>
            <w:vAlign w:val="top"/>
          </w:tcPr>
          <w:p w14:paraId="1E47F6B4">
            <w:pPr>
              <w:jc w:val="left"/>
              <w:rPr>
                <w:rFonts w:ascii="宋体" w:hAnsi="宋体"/>
                <w:szCs w:val="21"/>
              </w:rPr>
            </w:pPr>
            <w:r>
              <w:rPr>
                <w:rFonts w:hint="eastAsia"/>
                <w:szCs w:val="21"/>
              </w:rPr>
              <w:t>____</w:t>
            </w:r>
            <w:r>
              <w:rPr>
                <w:rFonts w:hint="eastAsia" w:ascii="宋体" w:hAnsi="宋体"/>
                <w:szCs w:val="21"/>
              </w:rPr>
              <w:t>分</w:t>
            </w:r>
          </w:p>
        </w:tc>
        <w:tc>
          <w:tcPr>
            <w:tcW w:w="650" w:type="dxa"/>
            <w:vMerge w:val="continue"/>
            <w:noWrap w:val="0"/>
            <w:vAlign w:val="top"/>
          </w:tcPr>
          <w:p w14:paraId="1E372557">
            <w:pPr>
              <w:jc w:val="left"/>
              <w:rPr>
                <w:rFonts w:ascii="宋体" w:hAnsi="宋体"/>
                <w:szCs w:val="21"/>
              </w:rPr>
            </w:pPr>
          </w:p>
        </w:tc>
        <w:tc>
          <w:tcPr>
            <w:tcW w:w="1259" w:type="dxa"/>
            <w:vMerge w:val="continue"/>
            <w:noWrap w:val="0"/>
            <w:vAlign w:val="top"/>
          </w:tcPr>
          <w:p w14:paraId="66BEB5F8">
            <w:pPr>
              <w:jc w:val="left"/>
              <w:rPr>
                <w:rFonts w:ascii="宋体" w:hAnsi="宋体"/>
                <w:szCs w:val="21"/>
              </w:rPr>
            </w:pPr>
          </w:p>
        </w:tc>
        <w:tc>
          <w:tcPr>
            <w:tcW w:w="1806" w:type="dxa"/>
            <w:vMerge w:val="continue"/>
            <w:noWrap w:val="0"/>
            <w:vAlign w:val="top"/>
          </w:tcPr>
          <w:p w14:paraId="3A1C9223">
            <w:pPr>
              <w:jc w:val="left"/>
              <w:rPr>
                <w:rFonts w:ascii="宋体" w:hAnsi="宋体"/>
                <w:szCs w:val="21"/>
              </w:rPr>
            </w:pPr>
          </w:p>
        </w:tc>
      </w:tr>
      <w:tr w14:paraId="7FF6A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3" w:type="dxa"/>
            <w:vMerge w:val="continue"/>
            <w:noWrap w:val="0"/>
            <w:vAlign w:val="top"/>
          </w:tcPr>
          <w:p w14:paraId="71635593">
            <w:pPr>
              <w:jc w:val="left"/>
              <w:rPr>
                <w:rFonts w:ascii="宋体" w:hAnsi="宋体"/>
                <w:szCs w:val="21"/>
              </w:rPr>
            </w:pPr>
          </w:p>
        </w:tc>
        <w:tc>
          <w:tcPr>
            <w:tcW w:w="597" w:type="dxa"/>
            <w:vMerge w:val="continue"/>
            <w:noWrap w:val="0"/>
            <w:vAlign w:val="center"/>
          </w:tcPr>
          <w:p w14:paraId="16B72764">
            <w:pPr>
              <w:jc w:val="center"/>
              <w:rPr>
                <w:rFonts w:ascii="宋体" w:hAnsi="宋体"/>
                <w:szCs w:val="21"/>
              </w:rPr>
            </w:pPr>
          </w:p>
        </w:tc>
        <w:tc>
          <w:tcPr>
            <w:tcW w:w="525" w:type="dxa"/>
            <w:vMerge w:val="continue"/>
            <w:noWrap w:val="0"/>
            <w:vAlign w:val="center"/>
          </w:tcPr>
          <w:p w14:paraId="331FCBE7">
            <w:pPr>
              <w:jc w:val="center"/>
              <w:rPr>
                <w:rFonts w:ascii="宋体" w:hAnsi="宋体"/>
                <w:szCs w:val="21"/>
              </w:rPr>
            </w:pPr>
          </w:p>
        </w:tc>
        <w:tc>
          <w:tcPr>
            <w:tcW w:w="1680" w:type="dxa"/>
            <w:vMerge w:val="continue"/>
            <w:noWrap w:val="0"/>
            <w:vAlign w:val="center"/>
          </w:tcPr>
          <w:p w14:paraId="5C8DE574">
            <w:pPr>
              <w:rPr>
                <w:rFonts w:ascii="宋体" w:hAnsi="宋体"/>
                <w:szCs w:val="21"/>
              </w:rPr>
            </w:pPr>
          </w:p>
        </w:tc>
        <w:tc>
          <w:tcPr>
            <w:tcW w:w="945" w:type="dxa"/>
            <w:vMerge w:val="continue"/>
            <w:noWrap w:val="0"/>
            <w:vAlign w:val="center"/>
          </w:tcPr>
          <w:p w14:paraId="2A02EBBE">
            <w:pPr>
              <w:jc w:val="center"/>
              <w:rPr>
                <w:rFonts w:ascii="宋体" w:hAnsi="宋体"/>
                <w:szCs w:val="21"/>
              </w:rPr>
            </w:pPr>
          </w:p>
        </w:tc>
        <w:tc>
          <w:tcPr>
            <w:tcW w:w="1050" w:type="dxa"/>
            <w:vMerge w:val="continue"/>
            <w:noWrap w:val="0"/>
            <w:vAlign w:val="top"/>
          </w:tcPr>
          <w:p w14:paraId="38DA4E64">
            <w:pPr>
              <w:jc w:val="left"/>
              <w:rPr>
                <w:rFonts w:ascii="宋体" w:hAnsi="宋体"/>
                <w:szCs w:val="21"/>
              </w:rPr>
            </w:pPr>
          </w:p>
        </w:tc>
        <w:tc>
          <w:tcPr>
            <w:tcW w:w="4305" w:type="dxa"/>
            <w:noWrap w:val="0"/>
            <w:vAlign w:val="center"/>
          </w:tcPr>
          <w:p w14:paraId="6535CCD2">
            <w:pPr>
              <w:jc w:val="center"/>
              <w:rPr>
                <w:rFonts w:ascii="宋体" w:hAnsi="宋体"/>
                <w:szCs w:val="21"/>
              </w:rPr>
            </w:pPr>
            <w:r>
              <w:rPr>
                <w:rFonts w:hint="eastAsia" w:ascii="宋体" w:hAnsi="宋体"/>
                <w:szCs w:val="21"/>
              </w:rPr>
              <w:t>低于</w:t>
            </w:r>
            <w:r>
              <w:rPr>
                <w:rFonts w:hint="eastAsia"/>
                <w:szCs w:val="21"/>
              </w:rPr>
              <w:t>____</w:t>
            </w:r>
            <w:r>
              <w:rPr>
                <w:rFonts w:hint="eastAsia" w:ascii="宋体" w:hAnsi="宋体"/>
                <w:szCs w:val="21"/>
              </w:rPr>
              <w:t>%（含）</w:t>
            </w:r>
          </w:p>
        </w:tc>
        <w:tc>
          <w:tcPr>
            <w:tcW w:w="945" w:type="dxa"/>
            <w:noWrap w:val="0"/>
            <w:vAlign w:val="top"/>
          </w:tcPr>
          <w:p w14:paraId="6D701D3B">
            <w:pPr>
              <w:jc w:val="left"/>
              <w:rPr>
                <w:rFonts w:ascii="宋体" w:hAnsi="宋体"/>
                <w:szCs w:val="21"/>
              </w:rPr>
            </w:pPr>
            <w:r>
              <w:rPr>
                <w:rFonts w:hint="eastAsia"/>
                <w:szCs w:val="21"/>
              </w:rPr>
              <w:t>____</w:t>
            </w:r>
            <w:r>
              <w:rPr>
                <w:rFonts w:hint="eastAsia" w:ascii="宋体" w:hAnsi="宋体"/>
                <w:szCs w:val="21"/>
              </w:rPr>
              <w:t>分</w:t>
            </w:r>
          </w:p>
        </w:tc>
        <w:tc>
          <w:tcPr>
            <w:tcW w:w="650" w:type="dxa"/>
            <w:vMerge w:val="continue"/>
            <w:noWrap w:val="0"/>
            <w:vAlign w:val="top"/>
          </w:tcPr>
          <w:p w14:paraId="073F22EF">
            <w:pPr>
              <w:jc w:val="left"/>
              <w:rPr>
                <w:rFonts w:ascii="宋体" w:hAnsi="宋体"/>
                <w:szCs w:val="21"/>
              </w:rPr>
            </w:pPr>
          </w:p>
        </w:tc>
        <w:tc>
          <w:tcPr>
            <w:tcW w:w="1259" w:type="dxa"/>
            <w:vMerge w:val="continue"/>
            <w:noWrap w:val="0"/>
            <w:vAlign w:val="top"/>
          </w:tcPr>
          <w:p w14:paraId="30A0DC2E">
            <w:pPr>
              <w:jc w:val="left"/>
              <w:rPr>
                <w:rFonts w:ascii="宋体" w:hAnsi="宋体"/>
                <w:szCs w:val="21"/>
              </w:rPr>
            </w:pPr>
          </w:p>
        </w:tc>
        <w:tc>
          <w:tcPr>
            <w:tcW w:w="1806" w:type="dxa"/>
            <w:vMerge w:val="continue"/>
            <w:noWrap w:val="0"/>
            <w:vAlign w:val="top"/>
          </w:tcPr>
          <w:p w14:paraId="03C6B4CF">
            <w:pPr>
              <w:jc w:val="left"/>
              <w:rPr>
                <w:rFonts w:ascii="宋体" w:hAnsi="宋体"/>
                <w:szCs w:val="21"/>
              </w:rPr>
            </w:pPr>
          </w:p>
        </w:tc>
      </w:tr>
      <w:tr w14:paraId="694E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663" w:type="dxa"/>
            <w:vMerge w:val="continue"/>
            <w:noWrap w:val="0"/>
            <w:vAlign w:val="top"/>
          </w:tcPr>
          <w:p w14:paraId="7A74FDB6">
            <w:pPr>
              <w:jc w:val="left"/>
              <w:rPr>
                <w:rFonts w:ascii="宋体" w:hAnsi="宋体"/>
                <w:szCs w:val="21"/>
              </w:rPr>
            </w:pPr>
          </w:p>
        </w:tc>
        <w:tc>
          <w:tcPr>
            <w:tcW w:w="597" w:type="dxa"/>
            <w:vMerge w:val="continue"/>
            <w:noWrap w:val="0"/>
            <w:vAlign w:val="center"/>
          </w:tcPr>
          <w:p w14:paraId="29D59A8E">
            <w:pPr>
              <w:jc w:val="center"/>
              <w:rPr>
                <w:rFonts w:ascii="宋体" w:hAnsi="宋体"/>
                <w:szCs w:val="21"/>
              </w:rPr>
            </w:pPr>
          </w:p>
        </w:tc>
        <w:tc>
          <w:tcPr>
            <w:tcW w:w="525" w:type="dxa"/>
            <w:noWrap w:val="0"/>
            <w:vAlign w:val="center"/>
          </w:tcPr>
          <w:p w14:paraId="5ABFC739">
            <w:pPr>
              <w:jc w:val="center"/>
              <w:rPr>
                <w:rFonts w:ascii="宋体" w:hAnsi="宋体"/>
                <w:szCs w:val="21"/>
              </w:rPr>
            </w:pPr>
            <w:r>
              <w:rPr>
                <w:rFonts w:hint="eastAsia" w:ascii="宋体" w:hAnsi="宋体"/>
                <w:szCs w:val="21"/>
              </w:rPr>
              <w:t xml:space="preserve">… </w:t>
            </w:r>
          </w:p>
        </w:tc>
        <w:tc>
          <w:tcPr>
            <w:tcW w:w="1680" w:type="dxa"/>
            <w:noWrap w:val="0"/>
            <w:vAlign w:val="center"/>
          </w:tcPr>
          <w:p w14:paraId="5DCE3B99">
            <w:pPr>
              <w:rPr>
                <w:rFonts w:ascii="宋体" w:hAnsi="宋体"/>
                <w:szCs w:val="21"/>
              </w:rPr>
            </w:pPr>
            <w:r>
              <w:rPr>
                <w:rFonts w:hint="eastAsia" w:ascii="宋体" w:hAnsi="宋体"/>
                <w:szCs w:val="21"/>
              </w:rPr>
              <w:t>……</w:t>
            </w:r>
          </w:p>
        </w:tc>
        <w:tc>
          <w:tcPr>
            <w:tcW w:w="945" w:type="dxa"/>
            <w:noWrap w:val="0"/>
            <w:vAlign w:val="center"/>
          </w:tcPr>
          <w:p w14:paraId="7D780DBD">
            <w:pPr>
              <w:jc w:val="center"/>
              <w:rPr>
                <w:rFonts w:ascii="宋体" w:hAnsi="宋体"/>
                <w:szCs w:val="21"/>
              </w:rPr>
            </w:pPr>
          </w:p>
        </w:tc>
        <w:tc>
          <w:tcPr>
            <w:tcW w:w="1050" w:type="dxa"/>
            <w:vMerge w:val="continue"/>
            <w:noWrap w:val="0"/>
            <w:vAlign w:val="top"/>
          </w:tcPr>
          <w:p w14:paraId="2645A22E">
            <w:pPr>
              <w:jc w:val="left"/>
              <w:rPr>
                <w:rFonts w:ascii="宋体" w:hAnsi="宋体"/>
                <w:szCs w:val="21"/>
              </w:rPr>
            </w:pPr>
          </w:p>
        </w:tc>
        <w:tc>
          <w:tcPr>
            <w:tcW w:w="4305" w:type="dxa"/>
            <w:noWrap w:val="0"/>
            <w:vAlign w:val="center"/>
          </w:tcPr>
          <w:p w14:paraId="1BD81BF8">
            <w:pPr>
              <w:rPr>
                <w:rFonts w:ascii="宋体" w:hAnsi="宋体"/>
                <w:szCs w:val="21"/>
              </w:rPr>
            </w:pPr>
          </w:p>
        </w:tc>
        <w:tc>
          <w:tcPr>
            <w:tcW w:w="945" w:type="dxa"/>
            <w:noWrap w:val="0"/>
            <w:vAlign w:val="top"/>
          </w:tcPr>
          <w:p w14:paraId="0F712B41">
            <w:pPr>
              <w:jc w:val="left"/>
              <w:rPr>
                <w:rFonts w:ascii="宋体" w:hAnsi="宋体"/>
                <w:szCs w:val="21"/>
              </w:rPr>
            </w:pPr>
          </w:p>
        </w:tc>
        <w:tc>
          <w:tcPr>
            <w:tcW w:w="650" w:type="dxa"/>
            <w:noWrap w:val="0"/>
            <w:vAlign w:val="top"/>
          </w:tcPr>
          <w:p w14:paraId="6E99B2E5">
            <w:pPr>
              <w:jc w:val="left"/>
              <w:rPr>
                <w:rFonts w:ascii="宋体" w:hAnsi="宋体"/>
                <w:szCs w:val="21"/>
              </w:rPr>
            </w:pPr>
          </w:p>
        </w:tc>
        <w:tc>
          <w:tcPr>
            <w:tcW w:w="1259" w:type="dxa"/>
            <w:vMerge w:val="continue"/>
            <w:noWrap w:val="0"/>
            <w:vAlign w:val="top"/>
          </w:tcPr>
          <w:p w14:paraId="42CF284E">
            <w:pPr>
              <w:jc w:val="left"/>
              <w:rPr>
                <w:rFonts w:ascii="宋体" w:hAnsi="宋体"/>
                <w:szCs w:val="21"/>
              </w:rPr>
            </w:pPr>
          </w:p>
        </w:tc>
        <w:tc>
          <w:tcPr>
            <w:tcW w:w="1806" w:type="dxa"/>
            <w:noWrap w:val="0"/>
            <w:vAlign w:val="top"/>
          </w:tcPr>
          <w:p w14:paraId="543011A8">
            <w:pPr>
              <w:jc w:val="left"/>
              <w:rPr>
                <w:rFonts w:ascii="宋体" w:hAnsi="宋体"/>
                <w:szCs w:val="21"/>
              </w:rPr>
            </w:pPr>
          </w:p>
        </w:tc>
      </w:tr>
    </w:tbl>
    <w:p w14:paraId="5520BBF7">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3C1B019">
      <w:pPr>
        <w:spacing w:before="480" w:beforeLines="200" w:line="360" w:lineRule="auto"/>
        <w:rPr>
          <w:rFonts w:hint="eastAsia" w:ascii="宋体" w:hAnsi="宋体"/>
          <w:sz w:val="24"/>
        </w:rPr>
      </w:pPr>
      <w:r>
        <w:rPr>
          <w:rFonts w:ascii="宋体" w:hAnsi="宋体"/>
          <w:sz w:val="24"/>
        </w:rPr>
        <w:br w:type="page"/>
      </w:r>
      <w:r>
        <w:rPr>
          <w:rFonts w:hint="eastAsia" w:ascii="宋体" w:hAnsi="宋体"/>
          <w:sz w:val="24"/>
        </w:rPr>
        <w:t>附表7：评分记录表（续1）</w:t>
      </w:r>
    </w:p>
    <w:p w14:paraId="78E3588B">
      <w:pPr>
        <w:spacing w:before="120" w:beforeLines="50" w:after="120" w:afterLines="50" w:line="360" w:lineRule="auto"/>
        <w:jc w:val="center"/>
        <w:rPr>
          <w:rFonts w:ascii="宋体" w:hAnsi="宋体"/>
          <w:sz w:val="28"/>
          <w:szCs w:val="28"/>
        </w:rPr>
      </w:pPr>
      <w:r>
        <w:rPr>
          <w:rFonts w:hint="eastAsia" w:ascii="宋体" w:hAnsi="宋体"/>
          <w:sz w:val="28"/>
          <w:szCs w:val="28"/>
        </w:rPr>
        <w:t>评分记录表A——申请人资质条件、能力</w:t>
      </w:r>
    </w:p>
    <w:p w14:paraId="35E5A96A">
      <w:pPr>
        <w:tabs>
          <w:tab w:val="left" w:pos="8789"/>
        </w:tabs>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w:t>
      </w:r>
      <w:r>
        <w:rPr>
          <w:rFonts w:hint="eastAsia" w:ascii="宋体" w:hAnsi="宋体"/>
          <w:szCs w:val="21"/>
        </w:rPr>
        <w:t>申请人名称：</w:t>
      </w:r>
      <w:r>
        <w:rPr>
          <w:rFonts w:hint="eastAsia"/>
          <w:szCs w:val="21"/>
        </w:rPr>
        <w:t>_______________________________</w:t>
      </w:r>
      <w:r>
        <w:rPr>
          <w:rFonts w:hint="eastAsia" w:ascii="宋体" w:hAnsi="宋体"/>
          <w:szCs w:val="21"/>
        </w:rPr>
        <w:t>审查委员会成员姓名：</w:t>
      </w:r>
    </w:p>
    <w:tbl>
      <w:tblPr>
        <w:tblStyle w:val="3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597"/>
        <w:gridCol w:w="525"/>
        <w:gridCol w:w="1624"/>
        <w:gridCol w:w="1162"/>
        <w:gridCol w:w="1022"/>
        <w:gridCol w:w="3511"/>
        <w:gridCol w:w="1120"/>
        <w:gridCol w:w="798"/>
        <w:gridCol w:w="1175"/>
        <w:gridCol w:w="2010"/>
      </w:tblGrid>
      <w:tr w14:paraId="4AE35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noWrap w:val="0"/>
            <w:vAlign w:val="center"/>
          </w:tcPr>
          <w:p w14:paraId="5EF6EB4B">
            <w:pPr>
              <w:jc w:val="center"/>
              <w:rPr>
                <w:rFonts w:ascii="宋体" w:hAnsi="宋体"/>
                <w:szCs w:val="21"/>
              </w:rPr>
            </w:pPr>
            <w:r>
              <w:rPr>
                <w:rFonts w:hint="eastAsia" w:ascii="宋体" w:hAnsi="宋体"/>
                <w:szCs w:val="21"/>
              </w:rPr>
              <w:t>序号</w:t>
            </w:r>
          </w:p>
        </w:tc>
        <w:tc>
          <w:tcPr>
            <w:tcW w:w="2746" w:type="dxa"/>
            <w:gridSpan w:val="3"/>
            <w:vMerge w:val="restart"/>
            <w:noWrap w:val="0"/>
            <w:vAlign w:val="center"/>
          </w:tcPr>
          <w:p w14:paraId="32D25E0F">
            <w:pPr>
              <w:jc w:val="center"/>
              <w:rPr>
                <w:rFonts w:ascii="宋体" w:hAnsi="宋体"/>
                <w:szCs w:val="21"/>
              </w:rPr>
            </w:pPr>
            <w:r>
              <w:rPr>
                <w:rFonts w:hint="eastAsia" w:ascii="宋体" w:hAnsi="宋体"/>
                <w:szCs w:val="21"/>
              </w:rPr>
              <w:t>评分因素</w:t>
            </w:r>
          </w:p>
        </w:tc>
        <w:tc>
          <w:tcPr>
            <w:tcW w:w="2184" w:type="dxa"/>
            <w:gridSpan w:val="2"/>
            <w:noWrap w:val="0"/>
            <w:vAlign w:val="center"/>
          </w:tcPr>
          <w:p w14:paraId="0DDDF4C0">
            <w:pPr>
              <w:jc w:val="center"/>
              <w:rPr>
                <w:rFonts w:ascii="宋体" w:hAnsi="宋体"/>
                <w:szCs w:val="21"/>
              </w:rPr>
            </w:pPr>
            <w:r>
              <w:rPr>
                <w:rFonts w:hint="eastAsia" w:ascii="宋体" w:hAnsi="宋体"/>
                <w:szCs w:val="21"/>
              </w:rPr>
              <w:t>标准分</w:t>
            </w:r>
          </w:p>
        </w:tc>
        <w:tc>
          <w:tcPr>
            <w:tcW w:w="4631" w:type="dxa"/>
            <w:gridSpan w:val="2"/>
            <w:vMerge w:val="restart"/>
            <w:noWrap w:val="0"/>
            <w:vAlign w:val="center"/>
          </w:tcPr>
          <w:p w14:paraId="4676D90B">
            <w:pPr>
              <w:jc w:val="center"/>
              <w:rPr>
                <w:rFonts w:ascii="宋体" w:hAnsi="宋体"/>
                <w:szCs w:val="21"/>
              </w:rPr>
            </w:pPr>
            <w:r>
              <w:rPr>
                <w:rFonts w:hint="eastAsia" w:ascii="宋体" w:hAnsi="宋体"/>
                <w:szCs w:val="21"/>
              </w:rPr>
              <w:t>评分标准</w:t>
            </w:r>
          </w:p>
        </w:tc>
        <w:tc>
          <w:tcPr>
            <w:tcW w:w="798" w:type="dxa"/>
            <w:vMerge w:val="restart"/>
            <w:noWrap w:val="0"/>
            <w:vAlign w:val="center"/>
          </w:tcPr>
          <w:p w14:paraId="7727DFE0">
            <w:pPr>
              <w:jc w:val="center"/>
              <w:rPr>
                <w:rFonts w:ascii="宋体" w:hAnsi="宋体"/>
                <w:szCs w:val="21"/>
              </w:rPr>
            </w:pPr>
            <w:r>
              <w:rPr>
                <w:rFonts w:hint="eastAsia" w:ascii="宋体" w:hAnsi="宋体"/>
                <w:szCs w:val="21"/>
              </w:rPr>
              <w:t>分项</w:t>
            </w:r>
          </w:p>
          <w:p w14:paraId="3BD1E0F1">
            <w:pPr>
              <w:jc w:val="center"/>
              <w:rPr>
                <w:rFonts w:ascii="宋体" w:hAnsi="宋体"/>
                <w:szCs w:val="21"/>
              </w:rPr>
            </w:pPr>
            <w:r>
              <w:rPr>
                <w:rFonts w:hint="eastAsia" w:ascii="宋体" w:hAnsi="宋体"/>
                <w:szCs w:val="21"/>
              </w:rPr>
              <w:t>得分</w:t>
            </w:r>
          </w:p>
        </w:tc>
        <w:tc>
          <w:tcPr>
            <w:tcW w:w="1175" w:type="dxa"/>
            <w:vMerge w:val="restart"/>
            <w:noWrap w:val="0"/>
            <w:vAlign w:val="center"/>
          </w:tcPr>
          <w:p w14:paraId="5B2DAF93">
            <w:pPr>
              <w:jc w:val="center"/>
              <w:rPr>
                <w:rFonts w:hint="eastAsia" w:ascii="宋体" w:hAnsi="宋体"/>
                <w:szCs w:val="21"/>
              </w:rPr>
            </w:pPr>
            <w:r>
              <w:rPr>
                <w:rFonts w:hint="eastAsia" w:ascii="宋体" w:hAnsi="宋体"/>
                <w:szCs w:val="21"/>
              </w:rPr>
              <w:t>合计</w:t>
            </w:r>
          </w:p>
          <w:p w14:paraId="660073C0">
            <w:pPr>
              <w:jc w:val="center"/>
              <w:rPr>
                <w:rFonts w:ascii="宋体" w:hAnsi="宋体"/>
                <w:szCs w:val="21"/>
              </w:rPr>
            </w:pPr>
            <w:r>
              <w:rPr>
                <w:rFonts w:hint="eastAsia" w:ascii="宋体" w:hAnsi="宋体"/>
                <w:szCs w:val="21"/>
              </w:rPr>
              <w:t>得分</w:t>
            </w:r>
          </w:p>
        </w:tc>
        <w:tc>
          <w:tcPr>
            <w:tcW w:w="2010" w:type="dxa"/>
            <w:vMerge w:val="restart"/>
            <w:noWrap w:val="0"/>
            <w:vAlign w:val="center"/>
          </w:tcPr>
          <w:p w14:paraId="6AC8F68B">
            <w:pPr>
              <w:jc w:val="center"/>
              <w:rPr>
                <w:rFonts w:ascii="宋体" w:hAnsi="宋体"/>
                <w:szCs w:val="21"/>
              </w:rPr>
            </w:pPr>
            <w:r>
              <w:rPr>
                <w:rFonts w:hint="eastAsia" w:ascii="宋体" w:hAnsi="宋体"/>
                <w:szCs w:val="21"/>
              </w:rPr>
              <w:t>备注</w:t>
            </w:r>
          </w:p>
        </w:tc>
      </w:tr>
      <w:tr w14:paraId="5FD9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noWrap w:val="0"/>
            <w:vAlign w:val="top"/>
          </w:tcPr>
          <w:p w14:paraId="6F5F2762">
            <w:pPr>
              <w:jc w:val="left"/>
              <w:rPr>
                <w:rFonts w:ascii="宋体" w:hAnsi="宋体"/>
                <w:szCs w:val="21"/>
              </w:rPr>
            </w:pPr>
          </w:p>
        </w:tc>
        <w:tc>
          <w:tcPr>
            <w:tcW w:w="2746" w:type="dxa"/>
            <w:gridSpan w:val="3"/>
            <w:vMerge w:val="continue"/>
            <w:noWrap w:val="0"/>
            <w:vAlign w:val="top"/>
          </w:tcPr>
          <w:p w14:paraId="660663BA">
            <w:pPr>
              <w:jc w:val="left"/>
              <w:rPr>
                <w:rFonts w:ascii="宋体" w:hAnsi="宋体"/>
                <w:szCs w:val="21"/>
              </w:rPr>
            </w:pPr>
          </w:p>
        </w:tc>
        <w:tc>
          <w:tcPr>
            <w:tcW w:w="1162" w:type="dxa"/>
            <w:noWrap w:val="0"/>
            <w:vAlign w:val="center"/>
          </w:tcPr>
          <w:p w14:paraId="23DB600C">
            <w:pPr>
              <w:jc w:val="center"/>
              <w:rPr>
                <w:rFonts w:ascii="宋体" w:hAnsi="宋体"/>
                <w:szCs w:val="21"/>
              </w:rPr>
            </w:pPr>
            <w:r>
              <w:rPr>
                <w:rFonts w:hint="eastAsia" w:ascii="宋体" w:hAnsi="宋体"/>
                <w:szCs w:val="21"/>
              </w:rPr>
              <w:t>分项</w:t>
            </w:r>
          </w:p>
        </w:tc>
        <w:tc>
          <w:tcPr>
            <w:tcW w:w="1022" w:type="dxa"/>
            <w:noWrap w:val="0"/>
            <w:vAlign w:val="center"/>
          </w:tcPr>
          <w:p w14:paraId="65A143D0">
            <w:pPr>
              <w:jc w:val="center"/>
              <w:rPr>
                <w:rFonts w:ascii="宋体" w:hAnsi="宋体"/>
                <w:szCs w:val="21"/>
              </w:rPr>
            </w:pPr>
            <w:r>
              <w:rPr>
                <w:rFonts w:hint="eastAsia" w:ascii="宋体" w:hAnsi="宋体"/>
                <w:szCs w:val="21"/>
              </w:rPr>
              <w:t>合计</w:t>
            </w:r>
          </w:p>
        </w:tc>
        <w:tc>
          <w:tcPr>
            <w:tcW w:w="4631" w:type="dxa"/>
            <w:gridSpan w:val="2"/>
            <w:vMerge w:val="continue"/>
            <w:noWrap w:val="0"/>
            <w:vAlign w:val="top"/>
          </w:tcPr>
          <w:p w14:paraId="4068E3BA">
            <w:pPr>
              <w:jc w:val="left"/>
              <w:rPr>
                <w:rFonts w:ascii="宋体" w:hAnsi="宋体"/>
                <w:szCs w:val="21"/>
              </w:rPr>
            </w:pPr>
          </w:p>
        </w:tc>
        <w:tc>
          <w:tcPr>
            <w:tcW w:w="798" w:type="dxa"/>
            <w:vMerge w:val="continue"/>
            <w:noWrap w:val="0"/>
            <w:vAlign w:val="top"/>
          </w:tcPr>
          <w:p w14:paraId="7AB041ED">
            <w:pPr>
              <w:jc w:val="left"/>
              <w:rPr>
                <w:rFonts w:ascii="宋体" w:hAnsi="宋体"/>
                <w:szCs w:val="21"/>
              </w:rPr>
            </w:pPr>
          </w:p>
        </w:tc>
        <w:tc>
          <w:tcPr>
            <w:tcW w:w="1175" w:type="dxa"/>
            <w:vMerge w:val="continue"/>
            <w:noWrap w:val="0"/>
            <w:vAlign w:val="top"/>
          </w:tcPr>
          <w:p w14:paraId="509B78F1">
            <w:pPr>
              <w:jc w:val="left"/>
              <w:rPr>
                <w:rFonts w:ascii="宋体" w:hAnsi="宋体"/>
                <w:szCs w:val="21"/>
              </w:rPr>
            </w:pPr>
          </w:p>
        </w:tc>
        <w:tc>
          <w:tcPr>
            <w:tcW w:w="2010" w:type="dxa"/>
            <w:vMerge w:val="continue"/>
            <w:noWrap w:val="0"/>
            <w:vAlign w:val="top"/>
          </w:tcPr>
          <w:p w14:paraId="4DAB4496">
            <w:pPr>
              <w:jc w:val="left"/>
              <w:rPr>
                <w:rFonts w:ascii="宋体" w:hAnsi="宋体"/>
                <w:szCs w:val="21"/>
              </w:rPr>
            </w:pPr>
          </w:p>
        </w:tc>
      </w:tr>
      <w:tr w14:paraId="69F9D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2" w:type="dxa"/>
            <w:vMerge w:val="restart"/>
            <w:noWrap w:val="0"/>
            <w:vAlign w:val="center"/>
          </w:tcPr>
          <w:p w14:paraId="50EFD327">
            <w:pPr>
              <w:jc w:val="center"/>
              <w:rPr>
                <w:rFonts w:ascii="宋体" w:hAnsi="宋体"/>
                <w:szCs w:val="21"/>
              </w:rPr>
            </w:pPr>
            <w:r>
              <w:rPr>
                <w:rFonts w:hint="eastAsia" w:ascii="宋体" w:hAnsi="宋体"/>
                <w:szCs w:val="21"/>
              </w:rPr>
              <w:t>II</w:t>
            </w:r>
          </w:p>
        </w:tc>
        <w:tc>
          <w:tcPr>
            <w:tcW w:w="597" w:type="dxa"/>
            <w:vMerge w:val="restart"/>
            <w:noWrap w:val="0"/>
            <w:vAlign w:val="center"/>
          </w:tcPr>
          <w:p w14:paraId="63CA8CDD">
            <w:pPr>
              <w:jc w:val="center"/>
              <w:rPr>
                <w:rFonts w:ascii="宋体" w:hAnsi="宋体"/>
                <w:szCs w:val="21"/>
              </w:rPr>
            </w:pPr>
            <w:r>
              <w:rPr>
                <w:rFonts w:hint="eastAsia" w:ascii="宋体" w:hAnsi="宋体"/>
                <w:szCs w:val="21"/>
              </w:rPr>
              <w:t>近年完成的类似工程业绩</w:t>
            </w:r>
          </w:p>
        </w:tc>
        <w:tc>
          <w:tcPr>
            <w:tcW w:w="525" w:type="dxa"/>
            <w:vMerge w:val="restart"/>
            <w:noWrap w:val="0"/>
            <w:vAlign w:val="center"/>
          </w:tcPr>
          <w:p w14:paraId="4F018FA9">
            <w:pPr>
              <w:jc w:val="center"/>
              <w:rPr>
                <w:rFonts w:ascii="宋体" w:hAnsi="宋体"/>
                <w:szCs w:val="21"/>
              </w:rPr>
            </w:pPr>
            <w:r>
              <w:rPr>
                <w:rFonts w:hint="eastAsia" w:ascii="宋体" w:hAnsi="宋体"/>
                <w:szCs w:val="21"/>
              </w:rPr>
              <w:t>1</w:t>
            </w:r>
          </w:p>
        </w:tc>
        <w:tc>
          <w:tcPr>
            <w:tcW w:w="1624" w:type="dxa"/>
            <w:vMerge w:val="restart"/>
            <w:noWrap w:val="0"/>
            <w:vAlign w:val="center"/>
          </w:tcPr>
          <w:p w14:paraId="56B8CC69">
            <w:pPr>
              <w:jc w:val="center"/>
              <w:rPr>
                <w:rFonts w:ascii="宋体" w:hAnsi="宋体"/>
                <w:szCs w:val="21"/>
              </w:rPr>
            </w:pPr>
            <w:r>
              <w:rPr>
                <w:rFonts w:hint="eastAsia" w:ascii="宋体" w:hAnsi="宋体"/>
                <w:szCs w:val="21"/>
              </w:rPr>
              <w:t>工程业绩</w:t>
            </w:r>
          </w:p>
        </w:tc>
        <w:tc>
          <w:tcPr>
            <w:tcW w:w="1162" w:type="dxa"/>
            <w:vMerge w:val="restart"/>
            <w:noWrap w:val="0"/>
            <w:vAlign w:val="center"/>
          </w:tcPr>
          <w:p w14:paraId="27D8BEC9">
            <w:pPr>
              <w:tabs>
                <w:tab w:val="left" w:pos="278"/>
              </w:tabs>
              <w:jc w:val="center"/>
              <w:rPr>
                <w:rFonts w:ascii="宋体" w:hAnsi="宋体"/>
                <w:szCs w:val="21"/>
              </w:rPr>
            </w:pPr>
            <w:r>
              <w:rPr>
                <w:rFonts w:hint="eastAsia"/>
                <w:b/>
                <w:szCs w:val="21"/>
                <w:vertAlign w:val="subscript"/>
              </w:rPr>
              <w:t>_______</w:t>
            </w:r>
            <w:r>
              <w:rPr>
                <w:rFonts w:hint="eastAsia" w:ascii="宋体" w:hAnsi="宋体"/>
                <w:szCs w:val="21"/>
              </w:rPr>
              <w:t>分</w:t>
            </w:r>
          </w:p>
        </w:tc>
        <w:tc>
          <w:tcPr>
            <w:tcW w:w="1022" w:type="dxa"/>
            <w:vMerge w:val="restart"/>
            <w:noWrap w:val="0"/>
            <w:vAlign w:val="center"/>
          </w:tcPr>
          <w:p w14:paraId="57718AB8">
            <w:pPr>
              <w:jc w:val="center"/>
              <w:rPr>
                <w:rFonts w:ascii="宋体" w:hAnsi="宋体"/>
                <w:szCs w:val="21"/>
              </w:rPr>
            </w:pPr>
            <w:r>
              <w:rPr>
                <w:rFonts w:hint="eastAsia"/>
                <w:b/>
                <w:szCs w:val="21"/>
                <w:vertAlign w:val="subscript"/>
              </w:rPr>
              <w:t>______</w:t>
            </w:r>
            <w:r>
              <w:rPr>
                <w:rFonts w:hint="eastAsia" w:ascii="宋体" w:hAnsi="宋体"/>
                <w:szCs w:val="21"/>
              </w:rPr>
              <w:t>分</w:t>
            </w:r>
          </w:p>
        </w:tc>
        <w:tc>
          <w:tcPr>
            <w:tcW w:w="3511" w:type="dxa"/>
            <w:noWrap w:val="0"/>
            <w:vAlign w:val="center"/>
          </w:tcPr>
          <w:p w14:paraId="291263F4">
            <w:pPr>
              <w:rPr>
                <w:rFonts w:ascii="宋体" w:hAnsi="宋体"/>
                <w:szCs w:val="21"/>
              </w:rPr>
            </w:pPr>
            <w:r>
              <w:rPr>
                <w:rFonts w:hint="eastAsia" w:ascii="宋体" w:hAnsi="宋体"/>
                <w:szCs w:val="21"/>
              </w:rPr>
              <w:t>有1个</w:t>
            </w:r>
          </w:p>
        </w:tc>
        <w:tc>
          <w:tcPr>
            <w:tcW w:w="1120" w:type="dxa"/>
            <w:noWrap w:val="0"/>
            <w:vAlign w:val="center"/>
          </w:tcPr>
          <w:p w14:paraId="77B998A7">
            <w:pPr>
              <w:rPr>
                <w:rFonts w:ascii="宋体" w:hAnsi="宋体"/>
                <w:szCs w:val="21"/>
              </w:rPr>
            </w:pPr>
            <w:r>
              <w:rPr>
                <w:rFonts w:hint="eastAsia"/>
                <w:szCs w:val="21"/>
              </w:rPr>
              <w:t>____</w:t>
            </w:r>
            <w:r>
              <w:rPr>
                <w:rFonts w:hint="eastAsia" w:ascii="宋体" w:hAnsi="宋体"/>
                <w:szCs w:val="21"/>
              </w:rPr>
              <w:t>分</w:t>
            </w:r>
          </w:p>
        </w:tc>
        <w:tc>
          <w:tcPr>
            <w:tcW w:w="798" w:type="dxa"/>
            <w:vMerge w:val="restart"/>
            <w:noWrap w:val="0"/>
            <w:vAlign w:val="top"/>
          </w:tcPr>
          <w:p w14:paraId="46FB12C5">
            <w:pPr>
              <w:jc w:val="left"/>
              <w:rPr>
                <w:rFonts w:ascii="宋体" w:hAnsi="宋体"/>
                <w:szCs w:val="21"/>
              </w:rPr>
            </w:pPr>
          </w:p>
        </w:tc>
        <w:tc>
          <w:tcPr>
            <w:tcW w:w="1175" w:type="dxa"/>
            <w:vMerge w:val="restart"/>
            <w:noWrap w:val="0"/>
            <w:vAlign w:val="top"/>
          </w:tcPr>
          <w:p w14:paraId="0BF08C14">
            <w:pPr>
              <w:jc w:val="left"/>
              <w:rPr>
                <w:rFonts w:ascii="宋体" w:hAnsi="宋体"/>
                <w:szCs w:val="21"/>
              </w:rPr>
            </w:pPr>
          </w:p>
        </w:tc>
        <w:tc>
          <w:tcPr>
            <w:tcW w:w="2010" w:type="dxa"/>
            <w:vMerge w:val="restart"/>
            <w:noWrap w:val="0"/>
            <w:vAlign w:val="top"/>
          </w:tcPr>
          <w:p w14:paraId="6366F021">
            <w:pPr>
              <w:jc w:val="left"/>
              <w:rPr>
                <w:rFonts w:ascii="宋体" w:hAnsi="宋体"/>
                <w:szCs w:val="21"/>
              </w:rPr>
            </w:pPr>
          </w:p>
        </w:tc>
      </w:tr>
      <w:tr w14:paraId="2E70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2" w:type="dxa"/>
            <w:vMerge w:val="continue"/>
            <w:noWrap w:val="0"/>
            <w:vAlign w:val="top"/>
          </w:tcPr>
          <w:p w14:paraId="050BBAE3">
            <w:pPr>
              <w:jc w:val="left"/>
              <w:rPr>
                <w:rFonts w:ascii="宋体" w:hAnsi="宋体"/>
                <w:szCs w:val="21"/>
              </w:rPr>
            </w:pPr>
          </w:p>
        </w:tc>
        <w:tc>
          <w:tcPr>
            <w:tcW w:w="597" w:type="dxa"/>
            <w:vMerge w:val="continue"/>
            <w:noWrap w:val="0"/>
            <w:vAlign w:val="center"/>
          </w:tcPr>
          <w:p w14:paraId="47FDE77C">
            <w:pPr>
              <w:jc w:val="center"/>
              <w:rPr>
                <w:rFonts w:ascii="宋体" w:hAnsi="宋体"/>
                <w:szCs w:val="21"/>
              </w:rPr>
            </w:pPr>
          </w:p>
        </w:tc>
        <w:tc>
          <w:tcPr>
            <w:tcW w:w="525" w:type="dxa"/>
            <w:vMerge w:val="continue"/>
            <w:noWrap w:val="0"/>
            <w:vAlign w:val="center"/>
          </w:tcPr>
          <w:p w14:paraId="7FDB771D">
            <w:pPr>
              <w:jc w:val="center"/>
              <w:rPr>
                <w:rFonts w:ascii="宋体" w:hAnsi="宋体"/>
                <w:szCs w:val="21"/>
              </w:rPr>
            </w:pPr>
          </w:p>
        </w:tc>
        <w:tc>
          <w:tcPr>
            <w:tcW w:w="1624" w:type="dxa"/>
            <w:vMerge w:val="continue"/>
            <w:noWrap w:val="0"/>
            <w:vAlign w:val="center"/>
          </w:tcPr>
          <w:p w14:paraId="12B5DC8B">
            <w:pPr>
              <w:jc w:val="center"/>
              <w:rPr>
                <w:rFonts w:ascii="宋体" w:hAnsi="宋体"/>
                <w:szCs w:val="21"/>
              </w:rPr>
            </w:pPr>
          </w:p>
        </w:tc>
        <w:tc>
          <w:tcPr>
            <w:tcW w:w="1162" w:type="dxa"/>
            <w:vMerge w:val="continue"/>
            <w:noWrap w:val="0"/>
            <w:vAlign w:val="top"/>
          </w:tcPr>
          <w:p w14:paraId="195773AC">
            <w:pPr>
              <w:jc w:val="center"/>
              <w:rPr>
                <w:rFonts w:ascii="宋体" w:hAnsi="宋体"/>
                <w:szCs w:val="21"/>
              </w:rPr>
            </w:pPr>
          </w:p>
        </w:tc>
        <w:tc>
          <w:tcPr>
            <w:tcW w:w="1022" w:type="dxa"/>
            <w:vMerge w:val="continue"/>
            <w:noWrap w:val="0"/>
            <w:vAlign w:val="top"/>
          </w:tcPr>
          <w:p w14:paraId="20FBAA93">
            <w:pPr>
              <w:jc w:val="left"/>
              <w:rPr>
                <w:rFonts w:ascii="宋体" w:hAnsi="宋体"/>
                <w:szCs w:val="21"/>
              </w:rPr>
            </w:pPr>
          </w:p>
        </w:tc>
        <w:tc>
          <w:tcPr>
            <w:tcW w:w="3511" w:type="dxa"/>
            <w:tcBorders>
              <w:bottom w:val="single" w:color="auto" w:sz="4" w:space="0"/>
            </w:tcBorders>
            <w:noWrap w:val="0"/>
            <w:vAlign w:val="center"/>
          </w:tcPr>
          <w:p w14:paraId="0BF9D32A">
            <w:pPr>
              <w:rPr>
                <w:rFonts w:ascii="宋体" w:hAnsi="宋体"/>
                <w:szCs w:val="21"/>
              </w:rPr>
            </w:pPr>
            <w:r>
              <w:rPr>
                <w:rFonts w:hint="eastAsia" w:ascii="宋体" w:hAnsi="宋体"/>
                <w:szCs w:val="21"/>
              </w:rPr>
              <w:t>有2个</w:t>
            </w:r>
          </w:p>
        </w:tc>
        <w:tc>
          <w:tcPr>
            <w:tcW w:w="1120" w:type="dxa"/>
            <w:tcBorders>
              <w:bottom w:val="single" w:color="auto" w:sz="4" w:space="0"/>
            </w:tcBorders>
            <w:noWrap w:val="0"/>
            <w:vAlign w:val="center"/>
          </w:tcPr>
          <w:p w14:paraId="702E1299">
            <w:pPr>
              <w:rPr>
                <w:rFonts w:ascii="宋体" w:hAnsi="宋体"/>
                <w:szCs w:val="21"/>
              </w:rPr>
            </w:pPr>
            <w:r>
              <w:rPr>
                <w:rFonts w:hint="eastAsia"/>
                <w:szCs w:val="21"/>
              </w:rPr>
              <w:t>____</w:t>
            </w:r>
            <w:r>
              <w:rPr>
                <w:rFonts w:hint="eastAsia" w:ascii="宋体" w:hAnsi="宋体"/>
                <w:szCs w:val="21"/>
              </w:rPr>
              <w:t>分</w:t>
            </w:r>
          </w:p>
        </w:tc>
        <w:tc>
          <w:tcPr>
            <w:tcW w:w="798" w:type="dxa"/>
            <w:vMerge w:val="continue"/>
            <w:noWrap w:val="0"/>
            <w:vAlign w:val="top"/>
          </w:tcPr>
          <w:p w14:paraId="69C0CC36">
            <w:pPr>
              <w:jc w:val="left"/>
              <w:rPr>
                <w:rFonts w:ascii="宋体" w:hAnsi="宋体"/>
                <w:szCs w:val="21"/>
              </w:rPr>
            </w:pPr>
          </w:p>
        </w:tc>
        <w:tc>
          <w:tcPr>
            <w:tcW w:w="1175" w:type="dxa"/>
            <w:vMerge w:val="continue"/>
            <w:noWrap w:val="0"/>
            <w:vAlign w:val="top"/>
          </w:tcPr>
          <w:p w14:paraId="1EEDD9F2">
            <w:pPr>
              <w:jc w:val="left"/>
              <w:rPr>
                <w:rFonts w:ascii="宋体" w:hAnsi="宋体"/>
                <w:szCs w:val="21"/>
              </w:rPr>
            </w:pPr>
          </w:p>
        </w:tc>
        <w:tc>
          <w:tcPr>
            <w:tcW w:w="2010" w:type="dxa"/>
            <w:vMerge w:val="continue"/>
            <w:noWrap w:val="0"/>
            <w:vAlign w:val="top"/>
          </w:tcPr>
          <w:p w14:paraId="3A25042C">
            <w:pPr>
              <w:jc w:val="left"/>
              <w:rPr>
                <w:rFonts w:ascii="宋体" w:hAnsi="宋体"/>
                <w:szCs w:val="21"/>
              </w:rPr>
            </w:pPr>
          </w:p>
        </w:tc>
      </w:tr>
      <w:tr w14:paraId="784F5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2" w:type="dxa"/>
            <w:vMerge w:val="continue"/>
            <w:noWrap w:val="0"/>
            <w:vAlign w:val="top"/>
          </w:tcPr>
          <w:p w14:paraId="0956F60A">
            <w:pPr>
              <w:jc w:val="left"/>
              <w:rPr>
                <w:rFonts w:ascii="宋体" w:hAnsi="宋体"/>
                <w:szCs w:val="21"/>
              </w:rPr>
            </w:pPr>
          </w:p>
        </w:tc>
        <w:tc>
          <w:tcPr>
            <w:tcW w:w="597" w:type="dxa"/>
            <w:vMerge w:val="continue"/>
            <w:noWrap w:val="0"/>
            <w:vAlign w:val="center"/>
          </w:tcPr>
          <w:p w14:paraId="21802A0C">
            <w:pPr>
              <w:jc w:val="center"/>
              <w:rPr>
                <w:rFonts w:ascii="宋体" w:hAnsi="宋体"/>
                <w:szCs w:val="21"/>
              </w:rPr>
            </w:pPr>
          </w:p>
        </w:tc>
        <w:tc>
          <w:tcPr>
            <w:tcW w:w="525" w:type="dxa"/>
            <w:vMerge w:val="continue"/>
            <w:noWrap w:val="0"/>
            <w:vAlign w:val="center"/>
          </w:tcPr>
          <w:p w14:paraId="338C8E26">
            <w:pPr>
              <w:jc w:val="center"/>
              <w:rPr>
                <w:rFonts w:ascii="宋体" w:hAnsi="宋体"/>
                <w:szCs w:val="21"/>
              </w:rPr>
            </w:pPr>
          </w:p>
        </w:tc>
        <w:tc>
          <w:tcPr>
            <w:tcW w:w="1624" w:type="dxa"/>
            <w:vMerge w:val="continue"/>
            <w:noWrap w:val="0"/>
            <w:vAlign w:val="center"/>
          </w:tcPr>
          <w:p w14:paraId="5E087E33">
            <w:pPr>
              <w:jc w:val="center"/>
              <w:rPr>
                <w:rFonts w:ascii="宋体" w:hAnsi="宋体"/>
                <w:szCs w:val="21"/>
              </w:rPr>
            </w:pPr>
          </w:p>
        </w:tc>
        <w:tc>
          <w:tcPr>
            <w:tcW w:w="1162" w:type="dxa"/>
            <w:vMerge w:val="continue"/>
            <w:noWrap w:val="0"/>
            <w:vAlign w:val="top"/>
          </w:tcPr>
          <w:p w14:paraId="4448D510">
            <w:pPr>
              <w:jc w:val="left"/>
              <w:rPr>
                <w:rFonts w:ascii="宋体" w:hAnsi="宋体"/>
                <w:szCs w:val="21"/>
              </w:rPr>
            </w:pPr>
          </w:p>
        </w:tc>
        <w:tc>
          <w:tcPr>
            <w:tcW w:w="1022" w:type="dxa"/>
            <w:vMerge w:val="continue"/>
            <w:noWrap w:val="0"/>
            <w:vAlign w:val="top"/>
          </w:tcPr>
          <w:p w14:paraId="55931B46">
            <w:pPr>
              <w:jc w:val="left"/>
              <w:rPr>
                <w:rFonts w:ascii="宋体" w:hAnsi="宋体"/>
                <w:szCs w:val="21"/>
              </w:rPr>
            </w:pPr>
          </w:p>
        </w:tc>
        <w:tc>
          <w:tcPr>
            <w:tcW w:w="3511" w:type="dxa"/>
            <w:noWrap w:val="0"/>
            <w:vAlign w:val="center"/>
          </w:tcPr>
          <w:p w14:paraId="3C120357">
            <w:pPr>
              <w:rPr>
                <w:rFonts w:ascii="宋体" w:hAnsi="宋体"/>
                <w:szCs w:val="21"/>
              </w:rPr>
            </w:pPr>
            <w:r>
              <w:rPr>
                <w:rFonts w:hint="eastAsia" w:ascii="宋体" w:hAnsi="宋体"/>
                <w:szCs w:val="21"/>
              </w:rPr>
              <w:t>有3个</w:t>
            </w:r>
          </w:p>
        </w:tc>
        <w:tc>
          <w:tcPr>
            <w:tcW w:w="1120" w:type="dxa"/>
            <w:noWrap w:val="0"/>
            <w:vAlign w:val="center"/>
          </w:tcPr>
          <w:p w14:paraId="6B45B151">
            <w:pPr>
              <w:rPr>
                <w:rFonts w:ascii="宋体" w:hAnsi="宋体"/>
                <w:szCs w:val="21"/>
              </w:rPr>
            </w:pPr>
            <w:r>
              <w:rPr>
                <w:rFonts w:hint="eastAsia"/>
                <w:szCs w:val="21"/>
              </w:rPr>
              <w:t>____</w:t>
            </w:r>
            <w:r>
              <w:rPr>
                <w:rFonts w:hint="eastAsia" w:ascii="宋体" w:hAnsi="宋体"/>
                <w:szCs w:val="21"/>
              </w:rPr>
              <w:t>分</w:t>
            </w:r>
          </w:p>
        </w:tc>
        <w:tc>
          <w:tcPr>
            <w:tcW w:w="798" w:type="dxa"/>
            <w:vMerge w:val="continue"/>
            <w:noWrap w:val="0"/>
            <w:vAlign w:val="top"/>
          </w:tcPr>
          <w:p w14:paraId="31F098E5">
            <w:pPr>
              <w:jc w:val="left"/>
              <w:rPr>
                <w:rFonts w:ascii="宋体" w:hAnsi="宋体"/>
                <w:szCs w:val="21"/>
              </w:rPr>
            </w:pPr>
          </w:p>
        </w:tc>
        <w:tc>
          <w:tcPr>
            <w:tcW w:w="1175" w:type="dxa"/>
            <w:vMerge w:val="continue"/>
            <w:noWrap w:val="0"/>
            <w:vAlign w:val="top"/>
          </w:tcPr>
          <w:p w14:paraId="2025A7CA">
            <w:pPr>
              <w:jc w:val="left"/>
              <w:rPr>
                <w:rFonts w:ascii="宋体" w:hAnsi="宋体"/>
                <w:szCs w:val="21"/>
              </w:rPr>
            </w:pPr>
          </w:p>
        </w:tc>
        <w:tc>
          <w:tcPr>
            <w:tcW w:w="2010" w:type="dxa"/>
            <w:vMerge w:val="continue"/>
            <w:noWrap w:val="0"/>
            <w:vAlign w:val="top"/>
          </w:tcPr>
          <w:p w14:paraId="06E89D58">
            <w:pPr>
              <w:jc w:val="left"/>
              <w:rPr>
                <w:rFonts w:ascii="宋体" w:hAnsi="宋体"/>
                <w:szCs w:val="21"/>
              </w:rPr>
            </w:pPr>
          </w:p>
        </w:tc>
      </w:tr>
      <w:tr w14:paraId="7D74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632" w:type="dxa"/>
            <w:vMerge w:val="continue"/>
            <w:noWrap w:val="0"/>
            <w:vAlign w:val="center"/>
          </w:tcPr>
          <w:p w14:paraId="01CC0F68">
            <w:pPr>
              <w:jc w:val="center"/>
              <w:rPr>
                <w:rFonts w:ascii="宋体" w:hAnsi="宋体"/>
                <w:szCs w:val="21"/>
              </w:rPr>
            </w:pPr>
          </w:p>
        </w:tc>
        <w:tc>
          <w:tcPr>
            <w:tcW w:w="597" w:type="dxa"/>
            <w:vMerge w:val="continue"/>
            <w:noWrap w:val="0"/>
            <w:vAlign w:val="center"/>
          </w:tcPr>
          <w:p w14:paraId="21CC9248">
            <w:pPr>
              <w:jc w:val="center"/>
              <w:rPr>
                <w:rFonts w:hint="eastAsia" w:ascii="宋体" w:hAnsi="宋体"/>
                <w:szCs w:val="21"/>
              </w:rPr>
            </w:pPr>
          </w:p>
        </w:tc>
        <w:tc>
          <w:tcPr>
            <w:tcW w:w="525" w:type="dxa"/>
            <w:noWrap w:val="0"/>
            <w:vAlign w:val="center"/>
          </w:tcPr>
          <w:p w14:paraId="31A195BF">
            <w:pPr>
              <w:jc w:val="center"/>
              <w:rPr>
                <w:rFonts w:ascii="宋体" w:hAnsi="宋体"/>
                <w:szCs w:val="21"/>
              </w:rPr>
            </w:pPr>
            <w:r>
              <w:rPr>
                <w:rFonts w:hint="eastAsia" w:ascii="宋体" w:hAnsi="宋体"/>
                <w:szCs w:val="21"/>
              </w:rPr>
              <w:t>…</w:t>
            </w:r>
          </w:p>
        </w:tc>
        <w:tc>
          <w:tcPr>
            <w:tcW w:w="1624" w:type="dxa"/>
            <w:noWrap w:val="0"/>
            <w:vAlign w:val="center"/>
          </w:tcPr>
          <w:p w14:paraId="2664DB80">
            <w:pPr>
              <w:rPr>
                <w:rFonts w:ascii="宋体" w:hAnsi="宋体"/>
                <w:szCs w:val="21"/>
              </w:rPr>
            </w:pPr>
            <w:r>
              <w:rPr>
                <w:rFonts w:hint="eastAsia" w:ascii="宋体" w:hAnsi="宋体"/>
                <w:szCs w:val="21"/>
              </w:rPr>
              <w:t>……</w:t>
            </w:r>
          </w:p>
        </w:tc>
        <w:tc>
          <w:tcPr>
            <w:tcW w:w="1162" w:type="dxa"/>
            <w:noWrap w:val="0"/>
            <w:vAlign w:val="center"/>
          </w:tcPr>
          <w:p w14:paraId="642A133C">
            <w:pPr>
              <w:jc w:val="center"/>
              <w:rPr>
                <w:rFonts w:ascii="宋体" w:hAnsi="宋体"/>
                <w:szCs w:val="21"/>
              </w:rPr>
            </w:pPr>
          </w:p>
        </w:tc>
        <w:tc>
          <w:tcPr>
            <w:tcW w:w="1022" w:type="dxa"/>
            <w:noWrap w:val="0"/>
            <w:vAlign w:val="center"/>
          </w:tcPr>
          <w:p w14:paraId="64D6A2FF">
            <w:pPr>
              <w:jc w:val="center"/>
              <w:rPr>
                <w:rFonts w:ascii="宋体" w:hAnsi="宋体"/>
                <w:szCs w:val="21"/>
              </w:rPr>
            </w:pPr>
          </w:p>
        </w:tc>
        <w:tc>
          <w:tcPr>
            <w:tcW w:w="3511" w:type="dxa"/>
            <w:noWrap w:val="0"/>
            <w:vAlign w:val="center"/>
          </w:tcPr>
          <w:p w14:paraId="16D3F163">
            <w:pPr>
              <w:rPr>
                <w:rFonts w:ascii="宋体" w:hAnsi="宋体"/>
                <w:szCs w:val="21"/>
              </w:rPr>
            </w:pPr>
          </w:p>
        </w:tc>
        <w:tc>
          <w:tcPr>
            <w:tcW w:w="1120" w:type="dxa"/>
            <w:noWrap w:val="0"/>
            <w:vAlign w:val="center"/>
          </w:tcPr>
          <w:p w14:paraId="66BF2CCE">
            <w:pPr>
              <w:jc w:val="center"/>
              <w:rPr>
                <w:rFonts w:ascii="宋体" w:hAnsi="宋体"/>
                <w:szCs w:val="21"/>
              </w:rPr>
            </w:pPr>
          </w:p>
        </w:tc>
        <w:tc>
          <w:tcPr>
            <w:tcW w:w="798" w:type="dxa"/>
            <w:noWrap w:val="0"/>
            <w:vAlign w:val="top"/>
          </w:tcPr>
          <w:p w14:paraId="3D604182">
            <w:pPr>
              <w:jc w:val="left"/>
              <w:rPr>
                <w:rFonts w:ascii="宋体" w:hAnsi="宋体"/>
                <w:szCs w:val="21"/>
              </w:rPr>
            </w:pPr>
          </w:p>
        </w:tc>
        <w:tc>
          <w:tcPr>
            <w:tcW w:w="1175" w:type="dxa"/>
            <w:vMerge w:val="continue"/>
            <w:noWrap w:val="0"/>
            <w:vAlign w:val="top"/>
          </w:tcPr>
          <w:p w14:paraId="6677A697">
            <w:pPr>
              <w:jc w:val="left"/>
              <w:rPr>
                <w:rFonts w:ascii="宋体" w:hAnsi="宋体"/>
                <w:szCs w:val="21"/>
              </w:rPr>
            </w:pPr>
          </w:p>
        </w:tc>
        <w:tc>
          <w:tcPr>
            <w:tcW w:w="2010" w:type="dxa"/>
            <w:noWrap w:val="0"/>
            <w:vAlign w:val="top"/>
          </w:tcPr>
          <w:p w14:paraId="135526CF">
            <w:pPr>
              <w:jc w:val="left"/>
              <w:rPr>
                <w:rFonts w:ascii="宋体" w:hAnsi="宋体"/>
                <w:szCs w:val="21"/>
              </w:rPr>
            </w:pPr>
          </w:p>
        </w:tc>
      </w:tr>
    </w:tbl>
    <w:p w14:paraId="295C653D">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5F9B708">
      <w:pPr>
        <w:spacing w:before="480" w:beforeLines="200" w:line="360" w:lineRule="auto"/>
        <w:rPr>
          <w:rFonts w:ascii="宋体" w:hAnsi="宋体"/>
          <w:sz w:val="24"/>
        </w:rPr>
      </w:pPr>
      <w:r>
        <w:rPr>
          <w:rFonts w:ascii="宋体" w:hAnsi="宋体"/>
          <w:sz w:val="24"/>
        </w:rPr>
        <w:br w:type="page"/>
      </w:r>
      <w:r>
        <w:rPr>
          <w:rFonts w:hint="eastAsia" w:ascii="宋体" w:hAnsi="宋体"/>
          <w:sz w:val="24"/>
        </w:rPr>
        <w:t>附表7：评分记录表（续2）</w:t>
      </w:r>
    </w:p>
    <w:p w14:paraId="26AF36B5">
      <w:pPr>
        <w:spacing w:before="120" w:beforeLines="50" w:after="120" w:afterLines="50" w:line="360" w:lineRule="auto"/>
        <w:jc w:val="center"/>
        <w:rPr>
          <w:rFonts w:ascii="宋体" w:hAnsi="宋体"/>
          <w:sz w:val="28"/>
          <w:szCs w:val="28"/>
        </w:rPr>
      </w:pPr>
      <w:r>
        <w:rPr>
          <w:rFonts w:hint="eastAsia" w:ascii="宋体" w:hAnsi="宋体"/>
          <w:sz w:val="28"/>
          <w:szCs w:val="28"/>
        </w:rPr>
        <w:t>评分记录表A——申请人资质条件、能力</w:t>
      </w:r>
    </w:p>
    <w:p w14:paraId="558DBBAD">
      <w:pPr>
        <w:tabs>
          <w:tab w:val="left" w:pos="8789"/>
        </w:tabs>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w:t>
      </w:r>
      <w:r>
        <w:rPr>
          <w:rFonts w:hint="eastAsia" w:ascii="宋体" w:hAnsi="宋体"/>
          <w:szCs w:val="21"/>
        </w:rPr>
        <w:t>申请人名称：</w:t>
      </w:r>
      <w:r>
        <w:rPr>
          <w:rFonts w:hint="eastAsia"/>
          <w:szCs w:val="21"/>
        </w:rPr>
        <w:t>_______________________________</w:t>
      </w:r>
      <w:r>
        <w:rPr>
          <w:rFonts w:hint="eastAsia" w:ascii="宋体" w:hAnsi="宋体"/>
          <w:szCs w:val="21"/>
        </w:rPr>
        <w:t>审查委员会成员姓名：</w:t>
      </w:r>
    </w:p>
    <w:tbl>
      <w:tblPr>
        <w:tblStyle w:val="33"/>
        <w:tblW w:w="1443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525"/>
        <w:gridCol w:w="446"/>
        <w:gridCol w:w="425"/>
        <w:gridCol w:w="1439"/>
        <w:gridCol w:w="10"/>
        <w:gridCol w:w="1250"/>
        <w:gridCol w:w="10"/>
        <w:gridCol w:w="1040"/>
        <w:gridCol w:w="10"/>
        <w:gridCol w:w="3886"/>
        <w:gridCol w:w="1249"/>
        <w:gridCol w:w="6"/>
        <w:gridCol w:w="797"/>
        <w:gridCol w:w="994"/>
        <w:gridCol w:w="1708"/>
        <w:gridCol w:w="10"/>
      </w:tblGrid>
      <w:tr w14:paraId="3E89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69" w:hRule="atLeast"/>
        </w:trPr>
        <w:tc>
          <w:tcPr>
            <w:tcW w:w="630" w:type="dxa"/>
            <w:vMerge w:val="restart"/>
            <w:noWrap w:val="0"/>
            <w:vAlign w:val="center"/>
          </w:tcPr>
          <w:p w14:paraId="31F538C0">
            <w:pPr>
              <w:jc w:val="center"/>
              <w:rPr>
                <w:rFonts w:ascii="宋体" w:hAnsi="宋体"/>
                <w:szCs w:val="21"/>
              </w:rPr>
            </w:pPr>
            <w:r>
              <w:rPr>
                <w:rFonts w:hint="eastAsia" w:ascii="宋体" w:hAnsi="宋体"/>
                <w:szCs w:val="21"/>
              </w:rPr>
              <w:t>序号</w:t>
            </w:r>
          </w:p>
        </w:tc>
        <w:tc>
          <w:tcPr>
            <w:tcW w:w="2835" w:type="dxa"/>
            <w:gridSpan w:val="4"/>
            <w:vMerge w:val="restart"/>
            <w:noWrap w:val="0"/>
            <w:vAlign w:val="center"/>
          </w:tcPr>
          <w:p w14:paraId="3F8B9950">
            <w:pPr>
              <w:jc w:val="center"/>
              <w:rPr>
                <w:rFonts w:ascii="宋体" w:hAnsi="宋体"/>
                <w:szCs w:val="21"/>
              </w:rPr>
            </w:pPr>
            <w:r>
              <w:rPr>
                <w:rFonts w:hint="eastAsia" w:ascii="宋体" w:hAnsi="宋体"/>
                <w:szCs w:val="21"/>
              </w:rPr>
              <w:t>评分因素</w:t>
            </w:r>
          </w:p>
        </w:tc>
        <w:tc>
          <w:tcPr>
            <w:tcW w:w="2310" w:type="dxa"/>
            <w:gridSpan w:val="4"/>
            <w:noWrap w:val="0"/>
            <w:vAlign w:val="center"/>
          </w:tcPr>
          <w:p w14:paraId="5C690DDE">
            <w:pPr>
              <w:jc w:val="center"/>
              <w:rPr>
                <w:rFonts w:ascii="宋体" w:hAnsi="宋体"/>
                <w:szCs w:val="21"/>
              </w:rPr>
            </w:pPr>
            <w:r>
              <w:rPr>
                <w:rFonts w:hint="eastAsia" w:ascii="宋体" w:hAnsi="宋体"/>
                <w:szCs w:val="21"/>
              </w:rPr>
              <w:t>标准分</w:t>
            </w:r>
          </w:p>
        </w:tc>
        <w:tc>
          <w:tcPr>
            <w:tcW w:w="5145" w:type="dxa"/>
            <w:gridSpan w:val="3"/>
            <w:vMerge w:val="restart"/>
            <w:noWrap w:val="0"/>
            <w:vAlign w:val="center"/>
          </w:tcPr>
          <w:p w14:paraId="28077A3F">
            <w:pPr>
              <w:jc w:val="center"/>
              <w:rPr>
                <w:rFonts w:ascii="宋体" w:hAnsi="宋体"/>
                <w:szCs w:val="21"/>
              </w:rPr>
            </w:pPr>
            <w:r>
              <w:rPr>
                <w:rFonts w:hint="eastAsia" w:ascii="宋体" w:hAnsi="宋体"/>
                <w:szCs w:val="21"/>
              </w:rPr>
              <w:t>评分标准</w:t>
            </w:r>
          </w:p>
        </w:tc>
        <w:tc>
          <w:tcPr>
            <w:tcW w:w="803" w:type="dxa"/>
            <w:gridSpan w:val="2"/>
            <w:vMerge w:val="restart"/>
            <w:noWrap w:val="0"/>
            <w:vAlign w:val="center"/>
          </w:tcPr>
          <w:p w14:paraId="62067B9D">
            <w:pPr>
              <w:jc w:val="center"/>
              <w:rPr>
                <w:rFonts w:ascii="宋体" w:hAnsi="宋体"/>
                <w:szCs w:val="21"/>
              </w:rPr>
            </w:pPr>
            <w:r>
              <w:rPr>
                <w:rFonts w:hint="eastAsia" w:ascii="宋体" w:hAnsi="宋体"/>
                <w:szCs w:val="21"/>
              </w:rPr>
              <w:t>分项</w:t>
            </w:r>
          </w:p>
          <w:p w14:paraId="11138D94">
            <w:pPr>
              <w:jc w:val="center"/>
              <w:rPr>
                <w:rFonts w:ascii="宋体" w:hAnsi="宋体"/>
                <w:szCs w:val="21"/>
              </w:rPr>
            </w:pPr>
            <w:r>
              <w:rPr>
                <w:rFonts w:hint="eastAsia" w:ascii="宋体" w:hAnsi="宋体"/>
                <w:szCs w:val="21"/>
              </w:rPr>
              <w:t>得分</w:t>
            </w:r>
          </w:p>
        </w:tc>
        <w:tc>
          <w:tcPr>
            <w:tcW w:w="994" w:type="dxa"/>
            <w:vMerge w:val="restart"/>
            <w:noWrap w:val="0"/>
            <w:vAlign w:val="center"/>
          </w:tcPr>
          <w:p w14:paraId="62209254">
            <w:pPr>
              <w:jc w:val="center"/>
              <w:rPr>
                <w:rFonts w:hint="eastAsia" w:ascii="宋体" w:hAnsi="宋体"/>
                <w:szCs w:val="21"/>
              </w:rPr>
            </w:pPr>
            <w:r>
              <w:rPr>
                <w:rFonts w:hint="eastAsia" w:ascii="宋体" w:hAnsi="宋体"/>
                <w:szCs w:val="21"/>
              </w:rPr>
              <w:t>合计</w:t>
            </w:r>
          </w:p>
          <w:p w14:paraId="61359340">
            <w:pPr>
              <w:jc w:val="center"/>
              <w:rPr>
                <w:rFonts w:ascii="宋体" w:hAnsi="宋体"/>
                <w:szCs w:val="21"/>
              </w:rPr>
            </w:pPr>
            <w:r>
              <w:rPr>
                <w:rFonts w:hint="eastAsia" w:ascii="宋体" w:hAnsi="宋体"/>
                <w:szCs w:val="21"/>
              </w:rPr>
              <w:t>得分</w:t>
            </w:r>
          </w:p>
        </w:tc>
        <w:tc>
          <w:tcPr>
            <w:tcW w:w="1708" w:type="dxa"/>
            <w:vMerge w:val="restart"/>
            <w:noWrap w:val="0"/>
            <w:vAlign w:val="center"/>
          </w:tcPr>
          <w:p w14:paraId="569F77FE">
            <w:pPr>
              <w:jc w:val="center"/>
              <w:rPr>
                <w:rFonts w:ascii="宋体" w:hAnsi="宋体"/>
                <w:szCs w:val="21"/>
              </w:rPr>
            </w:pPr>
            <w:r>
              <w:rPr>
                <w:rFonts w:hint="eastAsia" w:ascii="宋体" w:hAnsi="宋体"/>
                <w:szCs w:val="21"/>
              </w:rPr>
              <w:t>备注</w:t>
            </w:r>
          </w:p>
        </w:tc>
      </w:tr>
      <w:tr w14:paraId="3645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63" w:hRule="atLeast"/>
        </w:trPr>
        <w:tc>
          <w:tcPr>
            <w:tcW w:w="630" w:type="dxa"/>
            <w:vMerge w:val="continue"/>
            <w:noWrap w:val="0"/>
            <w:vAlign w:val="top"/>
          </w:tcPr>
          <w:p w14:paraId="316E98F5">
            <w:pPr>
              <w:jc w:val="left"/>
              <w:rPr>
                <w:rFonts w:ascii="宋体" w:hAnsi="宋体"/>
                <w:szCs w:val="21"/>
              </w:rPr>
            </w:pPr>
          </w:p>
        </w:tc>
        <w:tc>
          <w:tcPr>
            <w:tcW w:w="2835" w:type="dxa"/>
            <w:gridSpan w:val="4"/>
            <w:vMerge w:val="continue"/>
            <w:noWrap w:val="0"/>
            <w:vAlign w:val="top"/>
          </w:tcPr>
          <w:p w14:paraId="5D873756">
            <w:pPr>
              <w:jc w:val="left"/>
              <w:rPr>
                <w:rFonts w:ascii="宋体" w:hAnsi="宋体"/>
                <w:szCs w:val="21"/>
              </w:rPr>
            </w:pPr>
          </w:p>
        </w:tc>
        <w:tc>
          <w:tcPr>
            <w:tcW w:w="1260" w:type="dxa"/>
            <w:gridSpan w:val="2"/>
            <w:noWrap w:val="0"/>
            <w:vAlign w:val="center"/>
          </w:tcPr>
          <w:p w14:paraId="3C836B88">
            <w:pPr>
              <w:jc w:val="center"/>
              <w:rPr>
                <w:rFonts w:ascii="宋体" w:hAnsi="宋体"/>
                <w:szCs w:val="21"/>
              </w:rPr>
            </w:pPr>
            <w:r>
              <w:rPr>
                <w:rFonts w:hint="eastAsia" w:ascii="宋体" w:hAnsi="宋体"/>
                <w:szCs w:val="21"/>
              </w:rPr>
              <w:t>分项</w:t>
            </w:r>
          </w:p>
        </w:tc>
        <w:tc>
          <w:tcPr>
            <w:tcW w:w="1050" w:type="dxa"/>
            <w:gridSpan w:val="2"/>
            <w:noWrap w:val="0"/>
            <w:vAlign w:val="center"/>
          </w:tcPr>
          <w:p w14:paraId="6D29FE08">
            <w:pPr>
              <w:jc w:val="center"/>
              <w:rPr>
                <w:rFonts w:ascii="宋体" w:hAnsi="宋体"/>
                <w:szCs w:val="21"/>
              </w:rPr>
            </w:pPr>
            <w:r>
              <w:rPr>
                <w:rFonts w:hint="eastAsia" w:ascii="宋体" w:hAnsi="宋体"/>
                <w:szCs w:val="21"/>
              </w:rPr>
              <w:t>合计</w:t>
            </w:r>
          </w:p>
        </w:tc>
        <w:tc>
          <w:tcPr>
            <w:tcW w:w="5145" w:type="dxa"/>
            <w:gridSpan w:val="3"/>
            <w:vMerge w:val="continue"/>
            <w:noWrap w:val="0"/>
            <w:vAlign w:val="top"/>
          </w:tcPr>
          <w:p w14:paraId="2650A589">
            <w:pPr>
              <w:jc w:val="left"/>
              <w:rPr>
                <w:rFonts w:ascii="宋体" w:hAnsi="宋体"/>
                <w:szCs w:val="21"/>
              </w:rPr>
            </w:pPr>
          </w:p>
        </w:tc>
        <w:tc>
          <w:tcPr>
            <w:tcW w:w="803" w:type="dxa"/>
            <w:gridSpan w:val="2"/>
            <w:vMerge w:val="continue"/>
            <w:noWrap w:val="0"/>
            <w:vAlign w:val="top"/>
          </w:tcPr>
          <w:p w14:paraId="1CEA5B64">
            <w:pPr>
              <w:jc w:val="left"/>
              <w:rPr>
                <w:rFonts w:ascii="宋体" w:hAnsi="宋体"/>
                <w:szCs w:val="21"/>
              </w:rPr>
            </w:pPr>
          </w:p>
        </w:tc>
        <w:tc>
          <w:tcPr>
            <w:tcW w:w="994" w:type="dxa"/>
            <w:vMerge w:val="continue"/>
            <w:noWrap w:val="0"/>
            <w:vAlign w:val="top"/>
          </w:tcPr>
          <w:p w14:paraId="66EEE142">
            <w:pPr>
              <w:jc w:val="left"/>
              <w:rPr>
                <w:rFonts w:ascii="宋体" w:hAnsi="宋体"/>
                <w:szCs w:val="21"/>
              </w:rPr>
            </w:pPr>
          </w:p>
        </w:tc>
        <w:tc>
          <w:tcPr>
            <w:tcW w:w="1708" w:type="dxa"/>
            <w:vMerge w:val="continue"/>
            <w:noWrap w:val="0"/>
            <w:vAlign w:val="top"/>
          </w:tcPr>
          <w:p w14:paraId="1F7AD72F">
            <w:pPr>
              <w:jc w:val="left"/>
              <w:rPr>
                <w:rFonts w:ascii="宋体" w:hAnsi="宋体"/>
                <w:szCs w:val="21"/>
              </w:rPr>
            </w:pPr>
          </w:p>
        </w:tc>
      </w:tr>
      <w:tr w14:paraId="0531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30" w:type="dxa"/>
            <w:vMerge w:val="restart"/>
            <w:noWrap w:val="0"/>
            <w:vAlign w:val="center"/>
          </w:tcPr>
          <w:p w14:paraId="0AC9E97E">
            <w:pPr>
              <w:jc w:val="center"/>
              <w:rPr>
                <w:rFonts w:ascii="宋体" w:hAnsi="宋体"/>
                <w:szCs w:val="21"/>
              </w:rPr>
            </w:pPr>
            <w:r>
              <w:rPr>
                <w:rFonts w:hint="eastAsia" w:ascii="宋体" w:hAnsi="宋体"/>
                <w:szCs w:val="21"/>
              </w:rPr>
              <w:t>III</w:t>
            </w:r>
          </w:p>
        </w:tc>
        <w:tc>
          <w:tcPr>
            <w:tcW w:w="525" w:type="dxa"/>
            <w:vMerge w:val="restart"/>
            <w:noWrap w:val="0"/>
            <w:vAlign w:val="center"/>
          </w:tcPr>
          <w:p w14:paraId="3FE124EF">
            <w:pPr>
              <w:jc w:val="center"/>
              <w:rPr>
                <w:rFonts w:ascii="宋体" w:hAnsi="宋体"/>
                <w:szCs w:val="21"/>
              </w:rPr>
            </w:pPr>
            <w:r>
              <w:rPr>
                <w:rFonts w:hint="eastAsia" w:ascii="宋体" w:hAnsi="宋体"/>
                <w:szCs w:val="21"/>
              </w:rPr>
              <w:t>拟投入生产资源之一</w:t>
            </w:r>
          </w:p>
        </w:tc>
        <w:tc>
          <w:tcPr>
            <w:tcW w:w="446" w:type="dxa"/>
            <w:vMerge w:val="restart"/>
            <w:noWrap w:val="0"/>
            <w:vAlign w:val="center"/>
          </w:tcPr>
          <w:p w14:paraId="615FA705">
            <w:pPr>
              <w:jc w:val="center"/>
              <w:rPr>
                <w:rFonts w:ascii="宋体" w:hAnsi="宋体"/>
                <w:szCs w:val="21"/>
              </w:rPr>
            </w:pPr>
            <w:r>
              <w:rPr>
                <w:rFonts w:hint="eastAsia" w:ascii="宋体" w:hAnsi="宋体"/>
                <w:szCs w:val="21"/>
              </w:rPr>
              <w:t>项目经理</w:t>
            </w:r>
          </w:p>
        </w:tc>
        <w:tc>
          <w:tcPr>
            <w:tcW w:w="425" w:type="dxa"/>
            <w:vMerge w:val="restart"/>
            <w:noWrap w:val="0"/>
            <w:vAlign w:val="center"/>
          </w:tcPr>
          <w:p w14:paraId="0F5F40D7">
            <w:pPr>
              <w:jc w:val="center"/>
              <w:rPr>
                <w:rFonts w:ascii="宋体" w:hAnsi="宋体"/>
                <w:szCs w:val="21"/>
              </w:rPr>
            </w:pPr>
            <w:r>
              <w:rPr>
                <w:rFonts w:hint="eastAsia" w:ascii="宋体" w:hAnsi="宋体"/>
                <w:szCs w:val="21"/>
              </w:rPr>
              <w:t>1</w:t>
            </w:r>
          </w:p>
        </w:tc>
        <w:tc>
          <w:tcPr>
            <w:tcW w:w="1449" w:type="dxa"/>
            <w:gridSpan w:val="2"/>
            <w:vMerge w:val="restart"/>
            <w:noWrap w:val="0"/>
            <w:vAlign w:val="center"/>
          </w:tcPr>
          <w:p w14:paraId="0B9B6755">
            <w:pPr>
              <w:jc w:val="center"/>
              <w:rPr>
                <w:rFonts w:hint="eastAsia" w:ascii="宋体" w:hAnsi="宋体"/>
                <w:szCs w:val="21"/>
              </w:rPr>
            </w:pPr>
            <w:r>
              <w:rPr>
                <w:rFonts w:hint="eastAsia" w:ascii="宋体" w:hAnsi="宋体"/>
                <w:szCs w:val="21"/>
              </w:rPr>
              <w:t>类似工程</w:t>
            </w:r>
          </w:p>
          <w:p w14:paraId="44890846">
            <w:pPr>
              <w:jc w:val="center"/>
              <w:rPr>
                <w:rFonts w:ascii="宋体" w:hAnsi="宋体"/>
                <w:szCs w:val="21"/>
              </w:rPr>
            </w:pPr>
            <w:r>
              <w:rPr>
                <w:rFonts w:hint="eastAsia" w:ascii="宋体" w:hAnsi="宋体"/>
                <w:szCs w:val="21"/>
              </w:rPr>
              <w:t>业绩</w:t>
            </w:r>
          </w:p>
        </w:tc>
        <w:tc>
          <w:tcPr>
            <w:tcW w:w="1260" w:type="dxa"/>
            <w:gridSpan w:val="2"/>
            <w:vMerge w:val="restart"/>
            <w:noWrap w:val="0"/>
            <w:vAlign w:val="center"/>
          </w:tcPr>
          <w:p w14:paraId="71F762D6">
            <w:pPr>
              <w:jc w:val="center"/>
              <w:rPr>
                <w:rFonts w:ascii="宋体" w:hAnsi="宋体"/>
                <w:szCs w:val="21"/>
              </w:rPr>
            </w:pPr>
            <w:r>
              <w:rPr>
                <w:rFonts w:hint="eastAsia"/>
                <w:szCs w:val="21"/>
              </w:rPr>
              <w:t>_____</w:t>
            </w:r>
            <w:r>
              <w:rPr>
                <w:rFonts w:hint="eastAsia" w:ascii="宋体" w:hAnsi="宋体"/>
                <w:szCs w:val="21"/>
              </w:rPr>
              <w:t>分</w:t>
            </w:r>
          </w:p>
        </w:tc>
        <w:tc>
          <w:tcPr>
            <w:tcW w:w="1050" w:type="dxa"/>
            <w:gridSpan w:val="2"/>
            <w:vMerge w:val="restart"/>
            <w:noWrap w:val="0"/>
            <w:vAlign w:val="center"/>
          </w:tcPr>
          <w:p w14:paraId="42AA51ED">
            <w:pPr>
              <w:jc w:val="center"/>
              <w:rPr>
                <w:rFonts w:ascii="宋体" w:hAnsi="宋体"/>
                <w:szCs w:val="21"/>
              </w:rPr>
            </w:pPr>
            <w:r>
              <w:rPr>
                <w:rFonts w:hint="eastAsia"/>
                <w:b/>
                <w:szCs w:val="21"/>
                <w:vertAlign w:val="subscript"/>
              </w:rPr>
              <w:t>________</w:t>
            </w:r>
            <w:r>
              <w:rPr>
                <w:rFonts w:hint="eastAsia" w:ascii="宋体" w:hAnsi="宋体"/>
                <w:szCs w:val="21"/>
              </w:rPr>
              <w:t>分</w:t>
            </w:r>
          </w:p>
        </w:tc>
        <w:tc>
          <w:tcPr>
            <w:tcW w:w="3886" w:type="dxa"/>
            <w:noWrap w:val="0"/>
            <w:vAlign w:val="center"/>
          </w:tcPr>
          <w:p w14:paraId="306433CA">
            <w:pPr>
              <w:rPr>
                <w:rFonts w:ascii="宋体" w:hAnsi="宋体"/>
                <w:szCs w:val="21"/>
              </w:rPr>
            </w:pPr>
            <w:r>
              <w:rPr>
                <w:rFonts w:hint="eastAsia" w:ascii="宋体" w:hAnsi="宋体"/>
                <w:szCs w:val="21"/>
              </w:rPr>
              <w:t>有1个</w:t>
            </w:r>
          </w:p>
        </w:tc>
        <w:tc>
          <w:tcPr>
            <w:tcW w:w="1255" w:type="dxa"/>
            <w:gridSpan w:val="2"/>
            <w:noWrap w:val="0"/>
            <w:vAlign w:val="center"/>
          </w:tcPr>
          <w:p w14:paraId="48BC5F6B">
            <w:pPr>
              <w:rPr>
                <w:rFonts w:ascii="宋体" w:hAnsi="宋体"/>
                <w:szCs w:val="21"/>
              </w:rPr>
            </w:pPr>
            <w:r>
              <w:rPr>
                <w:rFonts w:hint="eastAsia"/>
                <w:szCs w:val="21"/>
              </w:rPr>
              <w:t>____</w:t>
            </w:r>
            <w:r>
              <w:rPr>
                <w:rFonts w:hint="eastAsia" w:ascii="宋体" w:hAnsi="宋体"/>
                <w:szCs w:val="21"/>
              </w:rPr>
              <w:t>分</w:t>
            </w:r>
          </w:p>
        </w:tc>
        <w:tc>
          <w:tcPr>
            <w:tcW w:w="797" w:type="dxa"/>
            <w:vMerge w:val="restart"/>
            <w:noWrap w:val="0"/>
            <w:vAlign w:val="top"/>
          </w:tcPr>
          <w:p w14:paraId="460B387B">
            <w:pPr>
              <w:jc w:val="left"/>
              <w:rPr>
                <w:rFonts w:ascii="宋体" w:hAnsi="宋体"/>
                <w:szCs w:val="21"/>
              </w:rPr>
            </w:pPr>
          </w:p>
        </w:tc>
        <w:tc>
          <w:tcPr>
            <w:tcW w:w="994" w:type="dxa"/>
            <w:vMerge w:val="restart"/>
            <w:noWrap w:val="0"/>
            <w:vAlign w:val="top"/>
          </w:tcPr>
          <w:p w14:paraId="2D364A98">
            <w:pPr>
              <w:jc w:val="left"/>
              <w:rPr>
                <w:rFonts w:ascii="宋体" w:hAnsi="宋体"/>
                <w:szCs w:val="21"/>
              </w:rPr>
            </w:pPr>
          </w:p>
        </w:tc>
        <w:tc>
          <w:tcPr>
            <w:tcW w:w="1718" w:type="dxa"/>
            <w:gridSpan w:val="2"/>
            <w:vMerge w:val="restart"/>
            <w:noWrap w:val="0"/>
            <w:vAlign w:val="center"/>
          </w:tcPr>
          <w:p w14:paraId="44C09CE1">
            <w:pPr>
              <w:jc w:val="left"/>
              <w:rPr>
                <w:rFonts w:ascii="宋体" w:hAnsi="宋体"/>
                <w:szCs w:val="21"/>
                <w:u w:val="single"/>
              </w:rPr>
            </w:pPr>
            <w:r>
              <w:rPr>
                <w:rFonts w:hint="eastAsia" w:ascii="宋体" w:hAnsi="宋体"/>
                <w:szCs w:val="21"/>
              </w:rPr>
              <w:t>类似工程业绩指：</w:t>
            </w:r>
            <w:r>
              <w:rPr>
                <w:rFonts w:hint="eastAsia" w:ascii="宋体" w:hAnsi="宋体"/>
                <w:szCs w:val="21"/>
                <w:u w:val="single"/>
              </w:rPr>
              <w:t xml:space="preserve">            </w:t>
            </w:r>
          </w:p>
          <w:p w14:paraId="0A464F76">
            <w:pPr>
              <w:jc w:val="left"/>
              <w:rPr>
                <w:rFonts w:hint="eastAsia" w:ascii="宋体" w:hAnsi="宋体"/>
                <w:szCs w:val="21"/>
                <w:u w:val="single"/>
              </w:rPr>
            </w:pPr>
            <w:r>
              <w:rPr>
                <w:rFonts w:hint="eastAsia" w:ascii="宋体" w:hAnsi="宋体"/>
                <w:szCs w:val="21"/>
                <w:u w:val="single"/>
              </w:rPr>
              <w:t xml:space="preserve">               </w:t>
            </w:r>
          </w:p>
        </w:tc>
      </w:tr>
      <w:tr w14:paraId="35B87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30" w:type="dxa"/>
            <w:vMerge w:val="continue"/>
            <w:noWrap w:val="0"/>
            <w:vAlign w:val="top"/>
          </w:tcPr>
          <w:p w14:paraId="2A387704">
            <w:pPr>
              <w:jc w:val="left"/>
              <w:rPr>
                <w:rFonts w:ascii="宋体" w:hAnsi="宋体"/>
                <w:szCs w:val="21"/>
              </w:rPr>
            </w:pPr>
          </w:p>
        </w:tc>
        <w:tc>
          <w:tcPr>
            <w:tcW w:w="525" w:type="dxa"/>
            <w:vMerge w:val="continue"/>
            <w:noWrap w:val="0"/>
            <w:vAlign w:val="center"/>
          </w:tcPr>
          <w:p w14:paraId="42000F53">
            <w:pPr>
              <w:jc w:val="center"/>
              <w:rPr>
                <w:rFonts w:ascii="宋体" w:hAnsi="宋体"/>
                <w:szCs w:val="21"/>
              </w:rPr>
            </w:pPr>
          </w:p>
        </w:tc>
        <w:tc>
          <w:tcPr>
            <w:tcW w:w="446" w:type="dxa"/>
            <w:vMerge w:val="continue"/>
            <w:noWrap w:val="0"/>
            <w:vAlign w:val="center"/>
          </w:tcPr>
          <w:p w14:paraId="41221FBF">
            <w:pPr>
              <w:jc w:val="center"/>
              <w:rPr>
                <w:rFonts w:ascii="宋体" w:hAnsi="宋体"/>
                <w:szCs w:val="21"/>
              </w:rPr>
            </w:pPr>
          </w:p>
        </w:tc>
        <w:tc>
          <w:tcPr>
            <w:tcW w:w="425" w:type="dxa"/>
            <w:vMerge w:val="continue"/>
            <w:noWrap w:val="0"/>
            <w:vAlign w:val="center"/>
          </w:tcPr>
          <w:p w14:paraId="57C95EB5">
            <w:pPr>
              <w:jc w:val="center"/>
              <w:rPr>
                <w:rFonts w:ascii="宋体" w:hAnsi="宋体"/>
                <w:szCs w:val="21"/>
              </w:rPr>
            </w:pPr>
          </w:p>
        </w:tc>
        <w:tc>
          <w:tcPr>
            <w:tcW w:w="1449" w:type="dxa"/>
            <w:gridSpan w:val="2"/>
            <w:vMerge w:val="continue"/>
            <w:noWrap w:val="0"/>
            <w:vAlign w:val="top"/>
          </w:tcPr>
          <w:p w14:paraId="664D9FCD">
            <w:pPr>
              <w:jc w:val="left"/>
              <w:rPr>
                <w:rFonts w:ascii="宋体" w:hAnsi="宋体"/>
                <w:szCs w:val="21"/>
              </w:rPr>
            </w:pPr>
          </w:p>
        </w:tc>
        <w:tc>
          <w:tcPr>
            <w:tcW w:w="1260" w:type="dxa"/>
            <w:gridSpan w:val="2"/>
            <w:vMerge w:val="continue"/>
            <w:noWrap w:val="0"/>
            <w:vAlign w:val="top"/>
          </w:tcPr>
          <w:p w14:paraId="45234745">
            <w:pPr>
              <w:jc w:val="left"/>
              <w:rPr>
                <w:rFonts w:ascii="宋体" w:hAnsi="宋体"/>
                <w:szCs w:val="21"/>
              </w:rPr>
            </w:pPr>
          </w:p>
        </w:tc>
        <w:tc>
          <w:tcPr>
            <w:tcW w:w="1050" w:type="dxa"/>
            <w:gridSpan w:val="2"/>
            <w:vMerge w:val="continue"/>
            <w:noWrap w:val="0"/>
            <w:vAlign w:val="top"/>
          </w:tcPr>
          <w:p w14:paraId="3D23048C">
            <w:pPr>
              <w:jc w:val="left"/>
              <w:rPr>
                <w:rFonts w:ascii="宋体" w:hAnsi="宋体"/>
                <w:szCs w:val="21"/>
              </w:rPr>
            </w:pPr>
          </w:p>
        </w:tc>
        <w:tc>
          <w:tcPr>
            <w:tcW w:w="3886" w:type="dxa"/>
            <w:noWrap w:val="0"/>
            <w:vAlign w:val="center"/>
          </w:tcPr>
          <w:p w14:paraId="70A401AB">
            <w:pPr>
              <w:rPr>
                <w:rFonts w:ascii="宋体" w:hAnsi="宋体"/>
                <w:szCs w:val="21"/>
              </w:rPr>
            </w:pPr>
            <w:r>
              <w:rPr>
                <w:rFonts w:hint="eastAsia" w:ascii="宋体" w:hAnsi="宋体"/>
                <w:szCs w:val="21"/>
              </w:rPr>
              <w:t>有2个</w:t>
            </w:r>
          </w:p>
        </w:tc>
        <w:tc>
          <w:tcPr>
            <w:tcW w:w="1255" w:type="dxa"/>
            <w:gridSpan w:val="2"/>
            <w:noWrap w:val="0"/>
            <w:vAlign w:val="center"/>
          </w:tcPr>
          <w:p w14:paraId="7B0D68EC">
            <w:pPr>
              <w:rPr>
                <w:rFonts w:ascii="宋体" w:hAnsi="宋体"/>
                <w:szCs w:val="21"/>
              </w:rPr>
            </w:pPr>
            <w:r>
              <w:rPr>
                <w:rFonts w:hint="eastAsia"/>
                <w:szCs w:val="21"/>
              </w:rPr>
              <w:t>____</w:t>
            </w:r>
            <w:r>
              <w:rPr>
                <w:rFonts w:hint="eastAsia" w:ascii="宋体" w:hAnsi="宋体"/>
                <w:szCs w:val="21"/>
              </w:rPr>
              <w:t>分</w:t>
            </w:r>
          </w:p>
        </w:tc>
        <w:tc>
          <w:tcPr>
            <w:tcW w:w="797" w:type="dxa"/>
            <w:vMerge w:val="continue"/>
            <w:noWrap w:val="0"/>
            <w:vAlign w:val="top"/>
          </w:tcPr>
          <w:p w14:paraId="11A368E5">
            <w:pPr>
              <w:jc w:val="left"/>
              <w:rPr>
                <w:rFonts w:ascii="宋体" w:hAnsi="宋体"/>
                <w:szCs w:val="21"/>
              </w:rPr>
            </w:pPr>
          </w:p>
        </w:tc>
        <w:tc>
          <w:tcPr>
            <w:tcW w:w="994" w:type="dxa"/>
            <w:vMerge w:val="continue"/>
            <w:noWrap w:val="0"/>
            <w:vAlign w:val="top"/>
          </w:tcPr>
          <w:p w14:paraId="5C672BD1">
            <w:pPr>
              <w:jc w:val="left"/>
              <w:rPr>
                <w:rFonts w:ascii="宋体" w:hAnsi="宋体"/>
                <w:szCs w:val="21"/>
              </w:rPr>
            </w:pPr>
          </w:p>
        </w:tc>
        <w:tc>
          <w:tcPr>
            <w:tcW w:w="1718" w:type="dxa"/>
            <w:gridSpan w:val="2"/>
            <w:vMerge w:val="continue"/>
            <w:noWrap w:val="0"/>
            <w:vAlign w:val="top"/>
          </w:tcPr>
          <w:p w14:paraId="030F3803">
            <w:pPr>
              <w:jc w:val="left"/>
              <w:rPr>
                <w:rFonts w:ascii="宋体" w:hAnsi="宋体"/>
                <w:szCs w:val="21"/>
              </w:rPr>
            </w:pPr>
          </w:p>
        </w:tc>
      </w:tr>
      <w:tr w14:paraId="0D904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630" w:type="dxa"/>
            <w:vMerge w:val="continue"/>
            <w:noWrap w:val="0"/>
            <w:vAlign w:val="top"/>
          </w:tcPr>
          <w:p w14:paraId="5CEF2F19">
            <w:pPr>
              <w:jc w:val="left"/>
              <w:rPr>
                <w:rFonts w:ascii="宋体" w:hAnsi="宋体"/>
                <w:szCs w:val="21"/>
              </w:rPr>
            </w:pPr>
          </w:p>
        </w:tc>
        <w:tc>
          <w:tcPr>
            <w:tcW w:w="525" w:type="dxa"/>
            <w:vMerge w:val="continue"/>
            <w:noWrap w:val="0"/>
            <w:vAlign w:val="center"/>
          </w:tcPr>
          <w:p w14:paraId="6584F443">
            <w:pPr>
              <w:jc w:val="center"/>
              <w:rPr>
                <w:rFonts w:ascii="宋体" w:hAnsi="宋体"/>
                <w:szCs w:val="21"/>
              </w:rPr>
            </w:pPr>
          </w:p>
        </w:tc>
        <w:tc>
          <w:tcPr>
            <w:tcW w:w="446" w:type="dxa"/>
            <w:vMerge w:val="continue"/>
            <w:noWrap w:val="0"/>
            <w:vAlign w:val="center"/>
          </w:tcPr>
          <w:p w14:paraId="2A3F5268">
            <w:pPr>
              <w:jc w:val="center"/>
              <w:rPr>
                <w:rFonts w:ascii="宋体" w:hAnsi="宋体"/>
                <w:szCs w:val="21"/>
              </w:rPr>
            </w:pPr>
          </w:p>
        </w:tc>
        <w:tc>
          <w:tcPr>
            <w:tcW w:w="425" w:type="dxa"/>
            <w:noWrap w:val="0"/>
            <w:vAlign w:val="center"/>
          </w:tcPr>
          <w:p w14:paraId="70BA4402">
            <w:pPr>
              <w:jc w:val="center"/>
              <w:rPr>
                <w:rFonts w:ascii="宋体" w:hAnsi="宋体"/>
                <w:szCs w:val="21"/>
              </w:rPr>
            </w:pPr>
            <w:r>
              <w:rPr>
                <w:rFonts w:hint="eastAsia" w:ascii="宋体" w:hAnsi="宋体"/>
                <w:szCs w:val="21"/>
              </w:rPr>
              <w:t>…</w:t>
            </w:r>
          </w:p>
        </w:tc>
        <w:tc>
          <w:tcPr>
            <w:tcW w:w="1449" w:type="dxa"/>
            <w:gridSpan w:val="2"/>
            <w:noWrap w:val="0"/>
            <w:vAlign w:val="center"/>
          </w:tcPr>
          <w:p w14:paraId="4544EA9D">
            <w:pPr>
              <w:jc w:val="center"/>
              <w:rPr>
                <w:rFonts w:ascii="宋体" w:hAnsi="宋体"/>
                <w:szCs w:val="21"/>
              </w:rPr>
            </w:pPr>
            <w:r>
              <w:rPr>
                <w:rFonts w:hint="eastAsia" w:ascii="宋体" w:hAnsi="宋体"/>
                <w:szCs w:val="21"/>
              </w:rPr>
              <w:t>……</w:t>
            </w:r>
          </w:p>
        </w:tc>
        <w:tc>
          <w:tcPr>
            <w:tcW w:w="1260" w:type="dxa"/>
            <w:gridSpan w:val="2"/>
            <w:noWrap w:val="0"/>
            <w:vAlign w:val="center"/>
          </w:tcPr>
          <w:p w14:paraId="4BB3A6CB">
            <w:pPr>
              <w:jc w:val="center"/>
              <w:rPr>
                <w:rFonts w:ascii="宋体" w:hAnsi="宋体"/>
                <w:szCs w:val="21"/>
              </w:rPr>
            </w:pPr>
          </w:p>
        </w:tc>
        <w:tc>
          <w:tcPr>
            <w:tcW w:w="1050" w:type="dxa"/>
            <w:gridSpan w:val="2"/>
            <w:vMerge w:val="continue"/>
            <w:noWrap w:val="0"/>
            <w:vAlign w:val="top"/>
          </w:tcPr>
          <w:p w14:paraId="12FC1A96">
            <w:pPr>
              <w:jc w:val="left"/>
              <w:rPr>
                <w:rFonts w:ascii="宋体" w:hAnsi="宋体"/>
                <w:szCs w:val="21"/>
              </w:rPr>
            </w:pPr>
          </w:p>
        </w:tc>
        <w:tc>
          <w:tcPr>
            <w:tcW w:w="3886" w:type="dxa"/>
            <w:noWrap w:val="0"/>
            <w:vAlign w:val="center"/>
          </w:tcPr>
          <w:p w14:paraId="45A4B4B7">
            <w:pPr>
              <w:jc w:val="center"/>
              <w:rPr>
                <w:rFonts w:ascii="宋体" w:hAnsi="宋体"/>
                <w:szCs w:val="21"/>
              </w:rPr>
            </w:pPr>
          </w:p>
        </w:tc>
        <w:tc>
          <w:tcPr>
            <w:tcW w:w="1255" w:type="dxa"/>
            <w:gridSpan w:val="2"/>
            <w:noWrap w:val="0"/>
            <w:vAlign w:val="top"/>
          </w:tcPr>
          <w:p w14:paraId="214DF6A4">
            <w:pPr>
              <w:jc w:val="left"/>
              <w:rPr>
                <w:rFonts w:ascii="宋体" w:hAnsi="宋体"/>
                <w:szCs w:val="21"/>
              </w:rPr>
            </w:pPr>
          </w:p>
        </w:tc>
        <w:tc>
          <w:tcPr>
            <w:tcW w:w="797" w:type="dxa"/>
            <w:noWrap w:val="0"/>
            <w:vAlign w:val="top"/>
          </w:tcPr>
          <w:p w14:paraId="6101062E">
            <w:pPr>
              <w:jc w:val="left"/>
              <w:rPr>
                <w:rFonts w:ascii="宋体" w:hAnsi="宋体"/>
                <w:szCs w:val="21"/>
              </w:rPr>
            </w:pPr>
          </w:p>
        </w:tc>
        <w:tc>
          <w:tcPr>
            <w:tcW w:w="994" w:type="dxa"/>
            <w:vMerge w:val="continue"/>
            <w:noWrap w:val="0"/>
            <w:vAlign w:val="top"/>
          </w:tcPr>
          <w:p w14:paraId="09E2B1FB">
            <w:pPr>
              <w:jc w:val="left"/>
              <w:rPr>
                <w:rFonts w:ascii="宋体" w:hAnsi="宋体"/>
                <w:szCs w:val="21"/>
              </w:rPr>
            </w:pPr>
          </w:p>
        </w:tc>
        <w:tc>
          <w:tcPr>
            <w:tcW w:w="1718" w:type="dxa"/>
            <w:gridSpan w:val="2"/>
            <w:noWrap w:val="0"/>
            <w:vAlign w:val="top"/>
          </w:tcPr>
          <w:p w14:paraId="2A11668C">
            <w:pPr>
              <w:jc w:val="left"/>
              <w:rPr>
                <w:rFonts w:ascii="宋体" w:hAnsi="宋体"/>
                <w:szCs w:val="21"/>
              </w:rPr>
            </w:pPr>
          </w:p>
        </w:tc>
      </w:tr>
    </w:tbl>
    <w:p w14:paraId="2A00A628">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F34430A">
      <w:pPr>
        <w:spacing w:before="480" w:beforeLines="200" w:line="360" w:lineRule="auto"/>
        <w:rPr>
          <w:rFonts w:ascii="宋体" w:hAnsi="宋体"/>
          <w:sz w:val="24"/>
        </w:rPr>
      </w:pPr>
      <w:r>
        <w:rPr>
          <w:rFonts w:ascii="宋体" w:hAnsi="宋体"/>
          <w:szCs w:val="21"/>
        </w:rPr>
        <w:br w:type="page"/>
      </w:r>
      <w:r>
        <w:rPr>
          <w:rFonts w:hint="eastAsia" w:ascii="宋体" w:hAnsi="宋体"/>
          <w:sz w:val="24"/>
        </w:rPr>
        <w:t>附表7：评分记录表（续3）</w:t>
      </w:r>
    </w:p>
    <w:p w14:paraId="79743D2B">
      <w:pPr>
        <w:spacing w:before="120" w:beforeLines="50" w:after="120" w:afterLines="50" w:line="360" w:lineRule="auto"/>
        <w:jc w:val="center"/>
        <w:rPr>
          <w:rFonts w:ascii="宋体" w:hAnsi="宋体"/>
          <w:sz w:val="28"/>
          <w:szCs w:val="28"/>
        </w:rPr>
      </w:pPr>
      <w:r>
        <w:rPr>
          <w:rFonts w:hint="eastAsia" w:ascii="宋体" w:hAnsi="宋体"/>
          <w:sz w:val="28"/>
          <w:szCs w:val="28"/>
        </w:rPr>
        <w:t>评分记录表A——申请人资质条件、能力</w:t>
      </w:r>
    </w:p>
    <w:p w14:paraId="451A9496">
      <w:pPr>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w:t>
      </w:r>
      <w:r>
        <w:rPr>
          <w:rFonts w:hint="eastAsia" w:ascii="宋体" w:hAnsi="宋体"/>
          <w:szCs w:val="21"/>
        </w:rPr>
        <w:t>申请人名称：</w:t>
      </w:r>
      <w:r>
        <w:rPr>
          <w:rFonts w:hint="eastAsia"/>
          <w:szCs w:val="21"/>
        </w:rPr>
        <w:t>_______________________________</w:t>
      </w:r>
      <w:r>
        <w:rPr>
          <w:rFonts w:hint="eastAsia" w:ascii="宋体" w:hAnsi="宋体"/>
          <w:szCs w:val="21"/>
        </w:rPr>
        <w:t>审查委员会成员姓名：</w:t>
      </w:r>
    </w:p>
    <w:tbl>
      <w:tblPr>
        <w:tblStyle w:val="3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502"/>
        <w:gridCol w:w="424"/>
        <w:gridCol w:w="566"/>
        <w:gridCol w:w="1306"/>
        <w:gridCol w:w="1258"/>
        <w:gridCol w:w="1049"/>
        <w:gridCol w:w="4194"/>
        <w:gridCol w:w="944"/>
        <w:gridCol w:w="802"/>
        <w:gridCol w:w="993"/>
        <w:gridCol w:w="1706"/>
      </w:tblGrid>
      <w:tr w14:paraId="5CAF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631" w:type="dxa"/>
            <w:vMerge w:val="restart"/>
            <w:noWrap w:val="0"/>
            <w:vAlign w:val="center"/>
          </w:tcPr>
          <w:p w14:paraId="6DD65F78">
            <w:pPr>
              <w:jc w:val="center"/>
              <w:rPr>
                <w:rFonts w:ascii="宋体" w:hAnsi="宋体"/>
                <w:szCs w:val="21"/>
              </w:rPr>
            </w:pPr>
            <w:r>
              <w:rPr>
                <w:rFonts w:hint="eastAsia" w:ascii="宋体" w:hAnsi="宋体"/>
                <w:szCs w:val="21"/>
              </w:rPr>
              <w:t>序号</w:t>
            </w:r>
          </w:p>
        </w:tc>
        <w:tc>
          <w:tcPr>
            <w:tcW w:w="2798" w:type="dxa"/>
            <w:gridSpan w:val="4"/>
            <w:vMerge w:val="restart"/>
            <w:noWrap w:val="0"/>
            <w:vAlign w:val="center"/>
          </w:tcPr>
          <w:p w14:paraId="0E027A62">
            <w:pPr>
              <w:jc w:val="center"/>
              <w:rPr>
                <w:rFonts w:ascii="宋体" w:hAnsi="宋体"/>
                <w:szCs w:val="21"/>
              </w:rPr>
            </w:pPr>
            <w:r>
              <w:rPr>
                <w:rFonts w:hint="eastAsia" w:ascii="宋体" w:hAnsi="宋体"/>
                <w:szCs w:val="21"/>
              </w:rPr>
              <w:t>评分因素</w:t>
            </w:r>
          </w:p>
        </w:tc>
        <w:tc>
          <w:tcPr>
            <w:tcW w:w="2307" w:type="dxa"/>
            <w:gridSpan w:val="2"/>
            <w:noWrap w:val="0"/>
            <w:vAlign w:val="center"/>
          </w:tcPr>
          <w:p w14:paraId="341DB38B">
            <w:pPr>
              <w:jc w:val="center"/>
              <w:rPr>
                <w:rFonts w:ascii="宋体" w:hAnsi="宋体"/>
                <w:szCs w:val="21"/>
              </w:rPr>
            </w:pPr>
            <w:r>
              <w:rPr>
                <w:rFonts w:hint="eastAsia" w:ascii="宋体" w:hAnsi="宋体"/>
                <w:szCs w:val="21"/>
              </w:rPr>
              <w:t>标准分</w:t>
            </w:r>
          </w:p>
        </w:tc>
        <w:tc>
          <w:tcPr>
            <w:tcW w:w="5138" w:type="dxa"/>
            <w:gridSpan w:val="2"/>
            <w:vMerge w:val="restart"/>
            <w:noWrap w:val="0"/>
            <w:vAlign w:val="center"/>
          </w:tcPr>
          <w:p w14:paraId="6C00EE0E">
            <w:pPr>
              <w:jc w:val="center"/>
              <w:rPr>
                <w:rFonts w:ascii="宋体" w:hAnsi="宋体"/>
                <w:szCs w:val="21"/>
              </w:rPr>
            </w:pPr>
            <w:r>
              <w:rPr>
                <w:rFonts w:hint="eastAsia" w:ascii="宋体" w:hAnsi="宋体"/>
                <w:szCs w:val="21"/>
              </w:rPr>
              <w:t>评分标准</w:t>
            </w:r>
          </w:p>
        </w:tc>
        <w:tc>
          <w:tcPr>
            <w:tcW w:w="802" w:type="dxa"/>
            <w:vMerge w:val="restart"/>
            <w:noWrap w:val="0"/>
            <w:vAlign w:val="center"/>
          </w:tcPr>
          <w:p w14:paraId="66EE180E">
            <w:pPr>
              <w:jc w:val="center"/>
              <w:rPr>
                <w:rFonts w:ascii="宋体" w:hAnsi="宋体"/>
                <w:szCs w:val="21"/>
              </w:rPr>
            </w:pPr>
            <w:r>
              <w:rPr>
                <w:rFonts w:hint="eastAsia" w:ascii="宋体" w:hAnsi="宋体"/>
                <w:szCs w:val="21"/>
              </w:rPr>
              <w:t>分项</w:t>
            </w:r>
          </w:p>
          <w:p w14:paraId="3DAC8E19">
            <w:pPr>
              <w:jc w:val="center"/>
              <w:rPr>
                <w:rFonts w:ascii="宋体" w:hAnsi="宋体"/>
                <w:szCs w:val="21"/>
              </w:rPr>
            </w:pPr>
            <w:r>
              <w:rPr>
                <w:rFonts w:hint="eastAsia" w:ascii="宋体" w:hAnsi="宋体"/>
                <w:szCs w:val="21"/>
              </w:rPr>
              <w:t>得分</w:t>
            </w:r>
          </w:p>
        </w:tc>
        <w:tc>
          <w:tcPr>
            <w:tcW w:w="993" w:type="dxa"/>
            <w:vMerge w:val="restart"/>
            <w:noWrap w:val="0"/>
            <w:vAlign w:val="center"/>
          </w:tcPr>
          <w:p w14:paraId="7A1272B3">
            <w:pPr>
              <w:jc w:val="center"/>
              <w:rPr>
                <w:rFonts w:hint="eastAsia" w:ascii="宋体" w:hAnsi="宋体"/>
                <w:szCs w:val="21"/>
              </w:rPr>
            </w:pPr>
            <w:r>
              <w:rPr>
                <w:rFonts w:hint="eastAsia" w:ascii="宋体" w:hAnsi="宋体"/>
                <w:szCs w:val="21"/>
              </w:rPr>
              <w:t>合计</w:t>
            </w:r>
          </w:p>
          <w:p w14:paraId="37EC52F7">
            <w:pPr>
              <w:jc w:val="center"/>
              <w:rPr>
                <w:rFonts w:ascii="宋体" w:hAnsi="宋体"/>
                <w:szCs w:val="21"/>
              </w:rPr>
            </w:pPr>
            <w:r>
              <w:rPr>
                <w:rFonts w:hint="eastAsia" w:ascii="宋体" w:hAnsi="宋体"/>
                <w:szCs w:val="21"/>
              </w:rPr>
              <w:t>得分</w:t>
            </w:r>
          </w:p>
        </w:tc>
        <w:tc>
          <w:tcPr>
            <w:tcW w:w="1706" w:type="dxa"/>
            <w:vMerge w:val="restart"/>
            <w:noWrap w:val="0"/>
            <w:vAlign w:val="center"/>
          </w:tcPr>
          <w:p w14:paraId="6FEDF3D0">
            <w:pPr>
              <w:jc w:val="center"/>
              <w:rPr>
                <w:rFonts w:ascii="宋体" w:hAnsi="宋体"/>
                <w:szCs w:val="21"/>
              </w:rPr>
            </w:pPr>
            <w:r>
              <w:rPr>
                <w:rFonts w:hint="eastAsia" w:ascii="宋体" w:hAnsi="宋体"/>
                <w:szCs w:val="21"/>
              </w:rPr>
              <w:t>备注</w:t>
            </w:r>
          </w:p>
        </w:tc>
      </w:tr>
      <w:tr w14:paraId="5063F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31" w:type="dxa"/>
            <w:vMerge w:val="continue"/>
            <w:noWrap w:val="0"/>
            <w:vAlign w:val="top"/>
          </w:tcPr>
          <w:p w14:paraId="3F6D33AA">
            <w:pPr>
              <w:jc w:val="left"/>
              <w:rPr>
                <w:rFonts w:ascii="宋体" w:hAnsi="宋体"/>
                <w:szCs w:val="21"/>
              </w:rPr>
            </w:pPr>
          </w:p>
        </w:tc>
        <w:tc>
          <w:tcPr>
            <w:tcW w:w="2798" w:type="dxa"/>
            <w:gridSpan w:val="4"/>
            <w:vMerge w:val="continue"/>
            <w:noWrap w:val="0"/>
            <w:vAlign w:val="top"/>
          </w:tcPr>
          <w:p w14:paraId="28823394">
            <w:pPr>
              <w:jc w:val="left"/>
              <w:rPr>
                <w:rFonts w:ascii="宋体" w:hAnsi="宋体"/>
                <w:szCs w:val="21"/>
              </w:rPr>
            </w:pPr>
          </w:p>
        </w:tc>
        <w:tc>
          <w:tcPr>
            <w:tcW w:w="1258" w:type="dxa"/>
            <w:noWrap w:val="0"/>
            <w:vAlign w:val="center"/>
          </w:tcPr>
          <w:p w14:paraId="2F3DDAAB">
            <w:pPr>
              <w:jc w:val="center"/>
              <w:rPr>
                <w:rFonts w:ascii="宋体" w:hAnsi="宋体"/>
                <w:szCs w:val="21"/>
              </w:rPr>
            </w:pPr>
            <w:r>
              <w:rPr>
                <w:rFonts w:hint="eastAsia" w:ascii="宋体" w:hAnsi="宋体"/>
                <w:szCs w:val="21"/>
              </w:rPr>
              <w:t>分项</w:t>
            </w:r>
          </w:p>
        </w:tc>
        <w:tc>
          <w:tcPr>
            <w:tcW w:w="1049" w:type="dxa"/>
            <w:noWrap w:val="0"/>
            <w:vAlign w:val="center"/>
          </w:tcPr>
          <w:p w14:paraId="0A2C17B3">
            <w:pPr>
              <w:jc w:val="center"/>
              <w:rPr>
                <w:rFonts w:ascii="宋体" w:hAnsi="宋体"/>
                <w:szCs w:val="21"/>
              </w:rPr>
            </w:pPr>
            <w:r>
              <w:rPr>
                <w:rFonts w:hint="eastAsia" w:ascii="宋体" w:hAnsi="宋体"/>
                <w:szCs w:val="21"/>
              </w:rPr>
              <w:t>合计</w:t>
            </w:r>
          </w:p>
        </w:tc>
        <w:tc>
          <w:tcPr>
            <w:tcW w:w="5138" w:type="dxa"/>
            <w:gridSpan w:val="2"/>
            <w:vMerge w:val="continue"/>
            <w:noWrap w:val="0"/>
            <w:vAlign w:val="top"/>
          </w:tcPr>
          <w:p w14:paraId="4C896403">
            <w:pPr>
              <w:jc w:val="left"/>
              <w:rPr>
                <w:rFonts w:ascii="宋体" w:hAnsi="宋体"/>
                <w:szCs w:val="21"/>
              </w:rPr>
            </w:pPr>
          </w:p>
        </w:tc>
        <w:tc>
          <w:tcPr>
            <w:tcW w:w="802" w:type="dxa"/>
            <w:vMerge w:val="continue"/>
            <w:noWrap w:val="0"/>
            <w:vAlign w:val="top"/>
          </w:tcPr>
          <w:p w14:paraId="7C6ADAD5">
            <w:pPr>
              <w:jc w:val="left"/>
              <w:rPr>
                <w:rFonts w:ascii="宋体" w:hAnsi="宋体"/>
                <w:szCs w:val="21"/>
              </w:rPr>
            </w:pPr>
          </w:p>
        </w:tc>
        <w:tc>
          <w:tcPr>
            <w:tcW w:w="993" w:type="dxa"/>
            <w:vMerge w:val="continue"/>
            <w:noWrap w:val="0"/>
            <w:vAlign w:val="top"/>
          </w:tcPr>
          <w:p w14:paraId="39E8AB14">
            <w:pPr>
              <w:jc w:val="left"/>
              <w:rPr>
                <w:rFonts w:ascii="宋体" w:hAnsi="宋体"/>
                <w:szCs w:val="21"/>
              </w:rPr>
            </w:pPr>
          </w:p>
        </w:tc>
        <w:tc>
          <w:tcPr>
            <w:tcW w:w="1706" w:type="dxa"/>
            <w:vMerge w:val="continue"/>
            <w:noWrap w:val="0"/>
            <w:vAlign w:val="top"/>
          </w:tcPr>
          <w:p w14:paraId="0975EF64">
            <w:pPr>
              <w:jc w:val="left"/>
              <w:rPr>
                <w:rFonts w:ascii="宋体" w:hAnsi="宋体"/>
                <w:szCs w:val="21"/>
              </w:rPr>
            </w:pPr>
          </w:p>
        </w:tc>
      </w:tr>
      <w:tr w14:paraId="1BAB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1" w:type="dxa"/>
            <w:vMerge w:val="restart"/>
            <w:noWrap w:val="0"/>
            <w:vAlign w:val="center"/>
          </w:tcPr>
          <w:p w14:paraId="0B04BB90">
            <w:pPr>
              <w:jc w:val="center"/>
              <w:rPr>
                <w:rFonts w:ascii="宋体" w:hAnsi="宋体"/>
                <w:szCs w:val="21"/>
              </w:rPr>
            </w:pPr>
            <w:r>
              <w:rPr>
                <w:rFonts w:hint="eastAsia" w:ascii="宋体" w:hAnsi="宋体"/>
                <w:szCs w:val="21"/>
              </w:rPr>
              <w:t>IV</w:t>
            </w:r>
          </w:p>
        </w:tc>
        <w:tc>
          <w:tcPr>
            <w:tcW w:w="502" w:type="dxa"/>
            <w:vMerge w:val="restart"/>
            <w:noWrap w:val="0"/>
            <w:vAlign w:val="center"/>
          </w:tcPr>
          <w:p w14:paraId="01CC83F8">
            <w:pPr>
              <w:jc w:val="center"/>
              <w:rPr>
                <w:rFonts w:ascii="宋体" w:hAnsi="宋体"/>
                <w:szCs w:val="21"/>
              </w:rPr>
            </w:pPr>
            <w:r>
              <w:rPr>
                <w:rFonts w:hint="eastAsia" w:ascii="宋体" w:hAnsi="宋体"/>
                <w:szCs w:val="21"/>
              </w:rPr>
              <w:t>拟投入生产资源之二</w:t>
            </w:r>
          </w:p>
        </w:tc>
        <w:tc>
          <w:tcPr>
            <w:tcW w:w="424" w:type="dxa"/>
            <w:vMerge w:val="restart"/>
            <w:noWrap w:val="0"/>
            <w:vAlign w:val="center"/>
          </w:tcPr>
          <w:p w14:paraId="07F63EAD">
            <w:pPr>
              <w:widowControl/>
              <w:jc w:val="left"/>
              <w:rPr>
                <w:rFonts w:ascii="宋体" w:hAnsi="宋体"/>
                <w:szCs w:val="21"/>
              </w:rPr>
            </w:pPr>
            <w:r>
              <w:rPr>
                <w:rFonts w:hint="eastAsia" w:ascii="宋体" w:hAnsi="宋体"/>
                <w:szCs w:val="21"/>
              </w:rPr>
              <w:t>技术负责人</w:t>
            </w:r>
          </w:p>
        </w:tc>
        <w:tc>
          <w:tcPr>
            <w:tcW w:w="566" w:type="dxa"/>
            <w:vMerge w:val="restart"/>
            <w:noWrap w:val="0"/>
            <w:vAlign w:val="center"/>
          </w:tcPr>
          <w:p w14:paraId="4AFD7B01">
            <w:pPr>
              <w:jc w:val="center"/>
              <w:rPr>
                <w:rFonts w:ascii="宋体" w:hAnsi="宋体"/>
                <w:szCs w:val="21"/>
              </w:rPr>
            </w:pPr>
            <w:r>
              <w:rPr>
                <w:rFonts w:hint="eastAsia" w:ascii="宋体" w:hAnsi="宋体"/>
                <w:szCs w:val="21"/>
              </w:rPr>
              <w:t>1</w:t>
            </w:r>
          </w:p>
        </w:tc>
        <w:tc>
          <w:tcPr>
            <w:tcW w:w="1306" w:type="dxa"/>
            <w:vMerge w:val="restart"/>
            <w:noWrap w:val="0"/>
            <w:vAlign w:val="center"/>
          </w:tcPr>
          <w:p w14:paraId="4049FA68">
            <w:pPr>
              <w:jc w:val="center"/>
              <w:rPr>
                <w:rFonts w:ascii="宋体" w:hAnsi="宋体"/>
                <w:szCs w:val="21"/>
              </w:rPr>
            </w:pPr>
            <w:r>
              <w:rPr>
                <w:rFonts w:hint="eastAsia" w:ascii="宋体" w:hAnsi="宋体"/>
                <w:szCs w:val="21"/>
              </w:rPr>
              <w:t>职称</w:t>
            </w:r>
          </w:p>
        </w:tc>
        <w:tc>
          <w:tcPr>
            <w:tcW w:w="1258" w:type="dxa"/>
            <w:vMerge w:val="restart"/>
            <w:noWrap w:val="0"/>
            <w:vAlign w:val="center"/>
          </w:tcPr>
          <w:p w14:paraId="628DE3BB">
            <w:pPr>
              <w:jc w:val="center"/>
              <w:rPr>
                <w:rFonts w:ascii="宋体" w:hAnsi="宋体"/>
                <w:szCs w:val="21"/>
              </w:rPr>
            </w:pPr>
            <w:r>
              <w:rPr>
                <w:rFonts w:hint="eastAsia"/>
                <w:szCs w:val="21"/>
              </w:rPr>
              <w:t>_____</w:t>
            </w:r>
            <w:r>
              <w:rPr>
                <w:rFonts w:hint="eastAsia" w:ascii="宋体" w:hAnsi="宋体"/>
                <w:szCs w:val="21"/>
              </w:rPr>
              <w:t>分</w:t>
            </w:r>
          </w:p>
        </w:tc>
        <w:tc>
          <w:tcPr>
            <w:tcW w:w="1049" w:type="dxa"/>
            <w:vMerge w:val="restart"/>
            <w:noWrap w:val="0"/>
            <w:vAlign w:val="center"/>
          </w:tcPr>
          <w:p w14:paraId="7103FFFD">
            <w:pPr>
              <w:jc w:val="center"/>
              <w:rPr>
                <w:rFonts w:ascii="宋体" w:hAnsi="宋体"/>
                <w:szCs w:val="21"/>
              </w:rPr>
            </w:pPr>
            <w:r>
              <w:rPr>
                <w:rFonts w:hint="eastAsia"/>
                <w:b/>
                <w:szCs w:val="21"/>
                <w:vertAlign w:val="subscript"/>
              </w:rPr>
              <w:t>________</w:t>
            </w:r>
            <w:r>
              <w:rPr>
                <w:rFonts w:hint="eastAsia" w:ascii="宋体" w:hAnsi="宋体"/>
                <w:szCs w:val="21"/>
              </w:rPr>
              <w:t>分</w:t>
            </w:r>
          </w:p>
        </w:tc>
        <w:tc>
          <w:tcPr>
            <w:tcW w:w="4194" w:type="dxa"/>
            <w:noWrap w:val="0"/>
            <w:vAlign w:val="center"/>
          </w:tcPr>
          <w:p w14:paraId="3E1670AD">
            <w:pPr>
              <w:rPr>
                <w:rFonts w:hint="eastAsia" w:ascii="宋体" w:hAnsi="宋体"/>
                <w:szCs w:val="21"/>
              </w:rPr>
            </w:pPr>
            <w:r>
              <w:rPr>
                <w:rFonts w:hint="eastAsia" w:ascii="宋体" w:hAnsi="宋体"/>
                <w:szCs w:val="21"/>
              </w:rPr>
              <w:t>高级职称及以上</w:t>
            </w:r>
          </w:p>
        </w:tc>
        <w:tc>
          <w:tcPr>
            <w:tcW w:w="944" w:type="dxa"/>
            <w:noWrap w:val="0"/>
            <w:vAlign w:val="top"/>
          </w:tcPr>
          <w:p w14:paraId="4EB55AD5">
            <w:pPr>
              <w:jc w:val="left"/>
              <w:rPr>
                <w:rFonts w:ascii="宋体" w:hAnsi="宋体"/>
                <w:szCs w:val="21"/>
              </w:rPr>
            </w:pPr>
            <w:r>
              <w:rPr>
                <w:rFonts w:hint="eastAsia"/>
                <w:szCs w:val="21"/>
              </w:rPr>
              <w:t>____</w:t>
            </w:r>
            <w:r>
              <w:rPr>
                <w:rFonts w:hint="eastAsia" w:ascii="宋体" w:hAnsi="宋体"/>
                <w:szCs w:val="21"/>
              </w:rPr>
              <w:t>分</w:t>
            </w:r>
          </w:p>
        </w:tc>
        <w:tc>
          <w:tcPr>
            <w:tcW w:w="802" w:type="dxa"/>
            <w:vMerge w:val="restart"/>
            <w:noWrap w:val="0"/>
            <w:vAlign w:val="top"/>
          </w:tcPr>
          <w:p w14:paraId="0EA59078">
            <w:pPr>
              <w:jc w:val="left"/>
              <w:rPr>
                <w:rFonts w:ascii="宋体" w:hAnsi="宋体"/>
                <w:szCs w:val="21"/>
              </w:rPr>
            </w:pPr>
          </w:p>
        </w:tc>
        <w:tc>
          <w:tcPr>
            <w:tcW w:w="993" w:type="dxa"/>
            <w:vMerge w:val="restart"/>
            <w:noWrap w:val="0"/>
            <w:vAlign w:val="top"/>
          </w:tcPr>
          <w:p w14:paraId="669C796F">
            <w:pPr>
              <w:jc w:val="left"/>
              <w:rPr>
                <w:rFonts w:ascii="宋体" w:hAnsi="宋体"/>
                <w:szCs w:val="21"/>
              </w:rPr>
            </w:pPr>
          </w:p>
        </w:tc>
        <w:tc>
          <w:tcPr>
            <w:tcW w:w="1706" w:type="dxa"/>
            <w:vMerge w:val="restart"/>
            <w:noWrap w:val="0"/>
            <w:vAlign w:val="top"/>
          </w:tcPr>
          <w:p w14:paraId="4E13D1FF">
            <w:pPr>
              <w:jc w:val="left"/>
              <w:rPr>
                <w:rFonts w:ascii="宋体" w:hAnsi="宋体"/>
                <w:szCs w:val="21"/>
              </w:rPr>
            </w:pPr>
          </w:p>
        </w:tc>
      </w:tr>
      <w:tr w14:paraId="118E9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1" w:type="dxa"/>
            <w:vMerge w:val="continue"/>
            <w:noWrap w:val="0"/>
            <w:vAlign w:val="top"/>
          </w:tcPr>
          <w:p w14:paraId="078EBB94">
            <w:pPr>
              <w:jc w:val="left"/>
              <w:rPr>
                <w:rFonts w:ascii="宋体" w:hAnsi="宋体"/>
                <w:szCs w:val="21"/>
              </w:rPr>
            </w:pPr>
          </w:p>
        </w:tc>
        <w:tc>
          <w:tcPr>
            <w:tcW w:w="502" w:type="dxa"/>
            <w:vMerge w:val="continue"/>
            <w:noWrap w:val="0"/>
            <w:vAlign w:val="center"/>
          </w:tcPr>
          <w:p w14:paraId="7204C02E">
            <w:pPr>
              <w:jc w:val="center"/>
              <w:rPr>
                <w:rFonts w:ascii="宋体" w:hAnsi="宋体"/>
                <w:szCs w:val="21"/>
              </w:rPr>
            </w:pPr>
          </w:p>
        </w:tc>
        <w:tc>
          <w:tcPr>
            <w:tcW w:w="424" w:type="dxa"/>
            <w:vMerge w:val="continue"/>
            <w:noWrap w:val="0"/>
            <w:vAlign w:val="center"/>
          </w:tcPr>
          <w:p w14:paraId="78F05DA3">
            <w:pPr>
              <w:jc w:val="center"/>
              <w:rPr>
                <w:rFonts w:ascii="宋体" w:hAnsi="宋体"/>
                <w:szCs w:val="21"/>
              </w:rPr>
            </w:pPr>
          </w:p>
        </w:tc>
        <w:tc>
          <w:tcPr>
            <w:tcW w:w="566" w:type="dxa"/>
            <w:vMerge w:val="continue"/>
            <w:noWrap w:val="0"/>
            <w:vAlign w:val="center"/>
          </w:tcPr>
          <w:p w14:paraId="7675E1BA">
            <w:pPr>
              <w:jc w:val="center"/>
              <w:rPr>
                <w:rFonts w:ascii="宋体" w:hAnsi="宋体"/>
                <w:szCs w:val="21"/>
              </w:rPr>
            </w:pPr>
          </w:p>
        </w:tc>
        <w:tc>
          <w:tcPr>
            <w:tcW w:w="1306" w:type="dxa"/>
            <w:vMerge w:val="continue"/>
            <w:noWrap w:val="0"/>
            <w:vAlign w:val="top"/>
          </w:tcPr>
          <w:p w14:paraId="15A20007">
            <w:pPr>
              <w:jc w:val="left"/>
              <w:rPr>
                <w:rFonts w:ascii="宋体" w:hAnsi="宋体"/>
                <w:szCs w:val="21"/>
              </w:rPr>
            </w:pPr>
          </w:p>
        </w:tc>
        <w:tc>
          <w:tcPr>
            <w:tcW w:w="1258" w:type="dxa"/>
            <w:vMerge w:val="continue"/>
            <w:noWrap w:val="0"/>
            <w:vAlign w:val="top"/>
          </w:tcPr>
          <w:p w14:paraId="22E64D8F">
            <w:pPr>
              <w:jc w:val="left"/>
              <w:rPr>
                <w:rFonts w:ascii="宋体" w:hAnsi="宋体"/>
                <w:szCs w:val="21"/>
              </w:rPr>
            </w:pPr>
          </w:p>
        </w:tc>
        <w:tc>
          <w:tcPr>
            <w:tcW w:w="1049" w:type="dxa"/>
            <w:vMerge w:val="continue"/>
            <w:noWrap w:val="0"/>
            <w:vAlign w:val="top"/>
          </w:tcPr>
          <w:p w14:paraId="71BE951B">
            <w:pPr>
              <w:jc w:val="left"/>
              <w:rPr>
                <w:rFonts w:ascii="宋体" w:hAnsi="宋体"/>
                <w:szCs w:val="21"/>
              </w:rPr>
            </w:pPr>
          </w:p>
        </w:tc>
        <w:tc>
          <w:tcPr>
            <w:tcW w:w="4194" w:type="dxa"/>
            <w:noWrap w:val="0"/>
            <w:vAlign w:val="center"/>
          </w:tcPr>
          <w:p w14:paraId="09AF14A2">
            <w:pPr>
              <w:rPr>
                <w:rFonts w:hint="eastAsia" w:ascii="宋体" w:hAnsi="宋体"/>
                <w:szCs w:val="21"/>
              </w:rPr>
            </w:pPr>
            <w:r>
              <w:rPr>
                <w:rFonts w:hint="eastAsia" w:ascii="宋体" w:hAnsi="宋体"/>
                <w:szCs w:val="21"/>
              </w:rPr>
              <w:t>中级职称</w:t>
            </w:r>
          </w:p>
        </w:tc>
        <w:tc>
          <w:tcPr>
            <w:tcW w:w="944" w:type="dxa"/>
            <w:noWrap w:val="0"/>
            <w:vAlign w:val="top"/>
          </w:tcPr>
          <w:p w14:paraId="7C4235BE">
            <w:pPr>
              <w:jc w:val="left"/>
              <w:rPr>
                <w:rFonts w:ascii="宋体" w:hAnsi="宋体"/>
                <w:szCs w:val="21"/>
              </w:rPr>
            </w:pPr>
            <w:r>
              <w:rPr>
                <w:rFonts w:hint="eastAsia"/>
                <w:szCs w:val="21"/>
              </w:rPr>
              <w:t>____</w:t>
            </w:r>
            <w:r>
              <w:rPr>
                <w:rFonts w:hint="eastAsia" w:ascii="宋体" w:hAnsi="宋体"/>
                <w:szCs w:val="21"/>
              </w:rPr>
              <w:t>分</w:t>
            </w:r>
          </w:p>
        </w:tc>
        <w:tc>
          <w:tcPr>
            <w:tcW w:w="802" w:type="dxa"/>
            <w:vMerge w:val="continue"/>
            <w:noWrap w:val="0"/>
            <w:vAlign w:val="top"/>
          </w:tcPr>
          <w:p w14:paraId="5C30E0F2">
            <w:pPr>
              <w:jc w:val="left"/>
              <w:rPr>
                <w:rFonts w:ascii="宋体" w:hAnsi="宋体"/>
                <w:szCs w:val="21"/>
              </w:rPr>
            </w:pPr>
          </w:p>
        </w:tc>
        <w:tc>
          <w:tcPr>
            <w:tcW w:w="993" w:type="dxa"/>
            <w:vMerge w:val="continue"/>
            <w:noWrap w:val="0"/>
            <w:vAlign w:val="top"/>
          </w:tcPr>
          <w:p w14:paraId="4C9F8532">
            <w:pPr>
              <w:jc w:val="left"/>
              <w:rPr>
                <w:rFonts w:ascii="宋体" w:hAnsi="宋体"/>
                <w:szCs w:val="21"/>
              </w:rPr>
            </w:pPr>
          </w:p>
        </w:tc>
        <w:tc>
          <w:tcPr>
            <w:tcW w:w="1706" w:type="dxa"/>
            <w:vMerge w:val="continue"/>
            <w:noWrap w:val="0"/>
            <w:vAlign w:val="top"/>
          </w:tcPr>
          <w:p w14:paraId="08352335">
            <w:pPr>
              <w:jc w:val="left"/>
              <w:rPr>
                <w:rFonts w:ascii="宋体" w:hAnsi="宋体"/>
                <w:szCs w:val="21"/>
              </w:rPr>
            </w:pPr>
          </w:p>
        </w:tc>
      </w:tr>
      <w:tr w14:paraId="14981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1" w:type="dxa"/>
            <w:vMerge w:val="continue"/>
            <w:noWrap w:val="0"/>
            <w:vAlign w:val="top"/>
          </w:tcPr>
          <w:p w14:paraId="5FAC074B">
            <w:pPr>
              <w:jc w:val="left"/>
              <w:rPr>
                <w:rFonts w:ascii="宋体" w:hAnsi="宋体"/>
                <w:szCs w:val="21"/>
              </w:rPr>
            </w:pPr>
          </w:p>
        </w:tc>
        <w:tc>
          <w:tcPr>
            <w:tcW w:w="502" w:type="dxa"/>
            <w:vMerge w:val="continue"/>
            <w:noWrap w:val="0"/>
            <w:vAlign w:val="center"/>
          </w:tcPr>
          <w:p w14:paraId="018BCBB2">
            <w:pPr>
              <w:jc w:val="center"/>
              <w:rPr>
                <w:rFonts w:ascii="宋体" w:hAnsi="宋体"/>
                <w:szCs w:val="21"/>
              </w:rPr>
            </w:pPr>
          </w:p>
        </w:tc>
        <w:tc>
          <w:tcPr>
            <w:tcW w:w="424" w:type="dxa"/>
            <w:vMerge w:val="continue"/>
            <w:noWrap w:val="0"/>
            <w:vAlign w:val="center"/>
          </w:tcPr>
          <w:p w14:paraId="1FA84F6C">
            <w:pPr>
              <w:jc w:val="center"/>
              <w:rPr>
                <w:rFonts w:ascii="宋体" w:hAnsi="宋体"/>
                <w:szCs w:val="21"/>
              </w:rPr>
            </w:pPr>
          </w:p>
        </w:tc>
        <w:tc>
          <w:tcPr>
            <w:tcW w:w="566" w:type="dxa"/>
            <w:vMerge w:val="continue"/>
            <w:noWrap w:val="0"/>
            <w:vAlign w:val="center"/>
          </w:tcPr>
          <w:p w14:paraId="48E45BE9">
            <w:pPr>
              <w:jc w:val="center"/>
              <w:rPr>
                <w:rFonts w:ascii="宋体" w:hAnsi="宋体"/>
                <w:szCs w:val="21"/>
              </w:rPr>
            </w:pPr>
          </w:p>
        </w:tc>
        <w:tc>
          <w:tcPr>
            <w:tcW w:w="1306" w:type="dxa"/>
            <w:vMerge w:val="continue"/>
            <w:noWrap w:val="0"/>
            <w:vAlign w:val="top"/>
          </w:tcPr>
          <w:p w14:paraId="29ABE97D">
            <w:pPr>
              <w:jc w:val="left"/>
              <w:rPr>
                <w:rFonts w:ascii="宋体" w:hAnsi="宋体"/>
                <w:szCs w:val="21"/>
              </w:rPr>
            </w:pPr>
          </w:p>
        </w:tc>
        <w:tc>
          <w:tcPr>
            <w:tcW w:w="1258" w:type="dxa"/>
            <w:vMerge w:val="continue"/>
            <w:noWrap w:val="0"/>
            <w:vAlign w:val="top"/>
          </w:tcPr>
          <w:p w14:paraId="3C99307F">
            <w:pPr>
              <w:jc w:val="left"/>
              <w:rPr>
                <w:rFonts w:ascii="宋体" w:hAnsi="宋体"/>
                <w:szCs w:val="21"/>
              </w:rPr>
            </w:pPr>
          </w:p>
        </w:tc>
        <w:tc>
          <w:tcPr>
            <w:tcW w:w="1049" w:type="dxa"/>
            <w:vMerge w:val="continue"/>
            <w:noWrap w:val="0"/>
            <w:vAlign w:val="top"/>
          </w:tcPr>
          <w:p w14:paraId="7C44A357">
            <w:pPr>
              <w:jc w:val="left"/>
              <w:rPr>
                <w:rFonts w:ascii="宋体" w:hAnsi="宋体"/>
                <w:szCs w:val="21"/>
              </w:rPr>
            </w:pPr>
          </w:p>
        </w:tc>
        <w:tc>
          <w:tcPr>
            <w:tcW w:w="4194" w:type="dxa"/>
            <w:noWrap w:val="0"/>
            <w:vAlign w:val="center"/>
          </w:tcPr>
          <w:p w14:paraId="03CEA17C">
            <w:pPr>
              <w:rPr>
                <w:rFonts w:hint="eastAsia" w:ascii="宋体" w:hAnsi="宋体"/>
                <w:szCs w:val="21"/>
              </w:rPr>
            </w:pPr>
            <w:r>
              <w:rPr>
                <w:rFonts w:hint="eastAsia" w:ascii="宋体" w:hAnsi="宋体"/>
                <w:szCs w:val="21"/>
              </w:rPr>
              <w:t>初级职称及以下</w:t>
            </w:r>
          </w:p>
        </w:tc>
        <w:tc>
          <w:tcPr>
            <w:tcW w:w="944" w:type="dxa"/>
            <w:noWrap w:val="0"/>
            <w:vAlign w:val="top"/>
          </w:tcPr>
          <w:p w14:paraId="24F74521">
            <w:pPr>
              <w:jc w:val="left"/>
              <w:rPr>
                <w:rFonts w:ascii="宋体" w:hAnsi="宋体"/>
                <w:szCs w:val="21"/>
              </w:rPr>
            </w:pPr>
            <w:r>
              <w:rPr>
                <w:rFonts w:hint="eastAsia"/>
                <w:szCs w:val="21"/>
              </w:rPr>
              <w:t>____</w:t>
            </w:r>
            <w:r>
              <w:rPr>
                <w:rFonts w:hint="eastAsia" w:ascii="宋体" w:hAnsi="宋体"/>
                <w:szCs w:val="21"/>
              </w:rPr>
              <w:t>分</w:t>
            </w:r>
          </w:p>
        </w:tc>
        <w:tc>
          <w:tcPr>
            <w:tcW w:w="802" w:type="dxa"/>
            <w:vMerge w:val="continue"/>
            <w:noWrap w:val="0"/>
            <w:vAlign w:val="top"/>
          </w:tcPr>
          <w:p w14:paraId="3CBF7A13">
            <w:pPr>
              <w:jc w:val="left"/>
              <w:rPr>
                <w:rFonts w:ascii="宋体" w:hAnsi="宋体"/>
                <w:szCs w:val="21"/>
              </w:rPr>
            </w:pPr>
          </w:p>
        </w:tc>
        <w:tc>
          <w:tcPr>
            <w:tcW w:w="993" w:type="dxa"/>
            <w:vMerge w:val="continue"/>
            <w:noWrap w:val="0"/>
            <w:vAlign w:val="top"/>
          </w:tcPr>
          <w:p w14:paraId="3D5077E8">
            <w:pPr>
              <w:jc w:val="left"/>
              <w:rPr>
                <w:rFonts w:ascii="宋体" w:hAnsi="宋体"/>
                <w:szCs w:val="21"/>
              </w:rPr>
            </w:pPr>
          </w:p>
        </w:tc>
        <w:tc>
          <w:tcPr>
            <w:tcW w:w="1706" w:type="dxa"/>
            <w:vMerge w:val="continue"/>
            <w:noWrap w:val="0"/>
            <w:vAlign w:val="top"/>
          </w:tcPr>
          <w:p w14:paraId="37DD5FB9">
            <w:pPr>
              <w:jc w:val="left"/>
              <w:rPr>
                <w:rFonts w:ascii="宋体" w:hAnsi="宋体"/>
                <w:szCs w:val="21"/>
              </w:rPr>
            </w:pPr>
          </w:p>
        </w:tc>
      </w:tr>
      <w:tr w14:paraId="0EDC4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trPr>
        <w:tc>
          <w:tcPr>
            <w:tcW w:w="631" w:type="dxa"/>
            <w:vMerge w:val="continue"/>
            <w:noWrap w:val="0"/>
            <w:vAlign w:val="top"/>
          </w:tcPr>
          <w:p w14:paraId="22CA84AE">
            <w:pPr>
              <w:jc w:val="left"/>
              <w:rPr>
                <w:rFonts w:ascii="宋体" w:hAnsi="宋体"/>
                <w:szCs w:val="21"/>
              </w:rPr>
            </w:pPr>
          </w:p>
        </w:tc>
        <w:tc>
          <w:tcPr>
            <w:tcW w:w="502" w:type="dxa"/>
            <w:vMerge w:val="continue"/>
            <w:noWrap w:val="0"/>
            <w:vAlign w:val="center"/>
          </w:tcPr>
          <w:p w14:paraId="087A54A7">
            <w:pPr>
              <w:jc w:val="center"/>
              <w:rPr>
                <w:rFonts w:ascii="宋体" w:hAnsi="宋体"/>
                <w:szCs w:val="21"/>
              </w:rPr>
            </w:pPr>
          </w:p>
        </w:tc>
        <w:tc>
          <w:tcPr>
            <w:tcW w:w="424" w:type="dxa"/>
            <w:vMerge w:val="continue"/>
            <w:noWrap w:val="0"/>
            <w:vAlign w:val="center"/>
          </w:tcPr>
          <w:p w14:paraId="7F6A6B18">
            <w:pPr>
              <w:jc w:val="center"/>
              <w:rPr>
                <w:rFonts w:ascii="宋体" w:hAnsi="宋体"/>
                <w:szCs w:val="21"/>
              </w:rPr>
            </w:pPr>
          </w:p>
        </w:tc>
        <w:tc>
          <w:tcPr>
            <w:tcW w:w="566" w:type="dxa"/>
            <w:noWrap w:val="0"/>
            <w:vAlign w:val="center"/>
          </w:tcPr>
          <w:p w14:paraId="1A518EE7">
            <w:pPr>
              <w:jc w:val="center"/>
              <w:rPr>
                <w:rFonts w:ascii="宋体" w:hAnsi="宋体"/>
                <w:szCs w:val="21"/>
              </w:rPr>
            </w:pPr>
            <w:r>
              <w:rPr>
                <w:rFonts w:hint="eastAsia" w:ascii="宋体" w:hAnsi="宋体"/>
                <w:szCs w:val="21"/>
              </w:rPr>
              <w:t>…</w:t>
            </w:r>
          </w:p>
        </w:tc>
        <w:tc>
          <w:tcPr>
            <w:tcW w:w="1306" w:type="dxa"/>
            <w:noWrap w:val="0"/>
            <w:vAlign w:val="center"/>
          </w:tcPr>
          <w:p w14:paraId="3453F7E2">
            <w:pPr>
              <w:jc w:val="center"/>
              <w:rPr>
                <w:rFonts w:ascii="宋体" w:hAnsi="宋体"/>
                <w:szCs w:val="21"/>
              </w:rPr>
            </w:pPr>
            <w:r>
              <w:rPr>
                <w:rFonts w:hint="eastAsia" w:ascii="宋体" w:hAnsi="宋体"/>
                <w:szCs w:val="21"/>
              </w:rPr>
              <w:t>……</w:t>
            </w:r>
          </w:p>
        </w:tc>
        <w:tc>
          <w:tcPr>
            <w:tcW w:w="1258" w:type="dxa"/>
            <w:noWrap w:val="0"/>
            <w:vAlign w:val="center"/>
          </w:tcPr>
          <w:p w14:paraId="57DA1EDB">
            <w:pPr>
              <w:jc w:val="center"/>
              <w:rPr>
                <w:rFonts w:ascii="宋体" w:hAnsi="宋体"/>
                <w:szCs w:val="21"/>
              </w:rPr>
            </w:pPr>
            <w:r>
              <w:rPr>
                <w:rFonts w:hint="eastAsia"/>
                <w:szCs w:val="21"/>
              </w:rPr>
              <w:t>_____</w:t>
            </w:r>
            <w:r>
              <w:rPr>
                <w:rFonts w:hint="eastAsia" w:ascii="宋体" w:hAnsi="宋体"/>
                <w:szCs w:val="21"/>
              </w:rPr>
              <w:t>分</w:t>
            </w:r>
          </w:p>
        </w:tc>
        <w:tc>
          <w:tcPr>
            <w:tcW w:w="1049" w:type="dxa"/>
            <w:vMerge w:val="continue"/>
            <w:noWrap w:val="0"/>
            <w:vAlign w:val="top"/>
          </w:tcPr>
          <w:p w14:paraId="2C38A870">
            <w:pPr>
              <w:jc w:val="left"/>
              <w:rPr>
                <w:rFonts w:ascii="宋体" w:hAnsi="宋体"/>
                <w:szCs w:val="21"/>
              </w:rPr>
            </w:pPr>
          </w:p>
        </w:tc>
        <w:tc>
          <w:tcPr>
            <w:tcW w:w="4194" w:type="dxa"/>
            <w:noWrap w:val="0"/>
            <w:vAlign w:val="center"/>
          </w:tcPr>
          <w:p w14:paraId="422EE10C">
            <w:pPr>
              <w:rPr>
                <w:rFonts w:ascii="宋体" w:hAnsi="宋体"/>
                <w:szCs w:val="21"/>
              </w:rPr>
            </w:pPr>
          </w:p>
        </w:tc>
        <w:tc>
          <w:tcPr>
            <w:tcW w:w="944" w:type="dxa"/>
            <w:noWrap w:val="0"/>
            <w:vAlign w:val="top"/>
          </w:tcPr>
          <w:p w14:paraId="0DFE74AB">
            <w:pPr>
              <w:jc w:val="left"/>
              <w:rPr>
                <w:rFonts w:ascii="宋体" w:hAnsi="宋体"/>
                <w:szCs w:val="21"/>
              </w:rPr>
            </w:pPr>
          </w:p>
        </w:tc>
        <w:tc>
          <w:tcPr>
            <w:tcW w:w="802" w:type="dxa"/>
            <w:noWrap w:val="0"/>
            <w:vAlign w:val="top"/>
          </w:tcPr>
          <w:p w14:paraId="25D36C83">
            <w:pPr>
              <w:jc w:val="left"/>
              <w:rPr>
                <w:rFonts w:ascii="宋体" w:hAnsi="宋体"/>
                <w:szCs w:val="21"/>
              </w:rPr>
            </w:pPr>
          </w:p>
        </w:tc>
        <w:tc>
          <w:tcPr>
            <w:tcW w:w="993" w:type="dxa"/>
            <w:vMerge w:val="continue"/>
            <w:noWrap w:val="0"/>
            <w:vAlign w:val="top"/>
          </w:tcPr>
          <w:p w14:paraId="289C9F08">
            <w:pPr>
              <w:jc w:val="left"/>
              <w:rPr>
                <w:rFonts w:ascii="宋体" w:hAnsi="宋体"/>
                <w:szCs w:val="21"/>
              </w:rPr>
            </w:pPr>
          </w:p>
        </w:tc>
        <w:tc>
          <w:tcPr>
            <w:tcW w:w="1706" w:type="dxa"/>
            <w:noWrap w:val="0"/>
            <w:vAlign w:val="top"/>
          </w:tcPr>
          <w:p w14:paraId="574ACAB4">
            <w:pPr>
              <w:jc w:val="left"/>
              <w:rPr>
                <w:rFonts w:ascii="宋体" w:hAnsi="宋体"/>
                <w:szCs w:val="21"/>
              </w:rPr>
            </w:pPr>
          </w:p>
        </w:tc>
      </w:tr>
    </w:tbl>
    <w:p w14:paraId="506AEB87">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579BFA3">
      <w:pPr>
        <w:spacing w:before="480" w:beforeLines="200" w:line="360" w:lineRule="auto"/>
        <w:rPr>
          <w:rFonts w:hint="eastAsia" w:ascii="宋体" w:hAnsi="宋体"/>
          <w:sz w:val="24"/>
        </w:rPr>
      </w:pPr>
      <w:r>
        <w:rPr>
          <w:rFonts w:ascii="宋体" w:hAnsi="宋体"/>
          <w:sz w:val="24"/>
        </w:rPr>
        <w:br w:type="page"/>
      </w:r>
      <w:r>
        <w:rPr>
          <w:rFonts w:hint="eastAsia" w:ascii="宋体" w:hAnsi="宋体"/>
          <w:sz w:val="24"/>
        </w:rPr>
        <w:t>附表7：评分记录表（续4）</w:t>
      </w:r>
    </w:p>
    <w:p w14:paraId="3021E2B2">
      <w:pPr>
        <w:spacing w:before="120" w:beforeLines="50" w:after="120" w:afterLines="50" w:line="360" w:lineRule="auto"/>
        <w:jc w:val="center"/>
        <w:rPr>
          <w:rFonts w:ascii="宋体" w:hAnsi="宋体"/>
          <w:sz w:val="28"/>
          <w:szCs w:val="28"/>
        </w:rPr>
      </w:pPr>
      <w:r>
        <w:rPr>
          <w:rFonts w:hint="eastAsia" w:ascii="宋体" w:hAnsi="宋体"/>
          <w:sz w:val="28"/>
          <w:szCs w:val="28"/>
        </w:rPr>
        <w:t>评分记录表A——申请人资质条件、能力</w:t>
      </w:r>
    </w:p>
    <w:p w14:paraId="20C1C521">
      <w:pPr>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w:t>
      </w:r>
      <w:r>
        <w:rPr>
          <w:rFonts w:hint="eastAsia" w:ascii="宋体" w:hAnsi="宋体"/>
          <w:szCs w:val="21"/>
        </w:rPr>
        <w:t>申请人名称：</w:t>
      </w:r>
      <w:r>
        <w:rPr>
          <w:rFonts w:hint="eastAsia"/>
          <w:szCs w:val="21"/>
        </w:rPr>
        <w:t>_______________________________</w:t>
      </w:r>
      <w:r>
        <w:rPr>
          <w:rFonts w:hint="eastAsia" w:ascii="宋体" w:hAnsi="宋体"/>
          <w:szCs w:val="21"/>
        </w:rPr>
        <w:t>审查委员会成员姓名：</w:t>
      </w:r>
    </w:p>
    <w:tbl>
      <w:tblPr>
        <w:tblStyle w:val="3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593"/>
        <w:gridCol w:w="2189"/>
        <w:gridCol w:w="938"/>
        <w:gridCol w:w="952"/>
        <w:gridCol w:w="3843"/>
        <w:gridCol w:w="938"/>
        <w:gridCol w:w="834"/>
        <w:gridCol w:w="1147"/>
        <w:gridCol w:w="2229"/>
      </w:tblGrid>
      <w:tr w14:paraId="100B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627" w:type="dxa"/>
            <w:vMerge w:val="restart"/>
            <w:noWrap w:val="0"/>
            <w:vAlign w:val="center"/>
          </w:tcPr>
          <w:p w14:paraId="06A71725">
            <w:pPr>
              <w:jc w:val="center"/>
              <w:rPr>
                <w:rFonts w:ascii="宋体" w:hAnsi="宋体"/>
                <w:szCs w:val="21"/>
              </w:rPr>
            </w:pPr>
            <w:r>
              <w:rPr>
                <w:rFonts w:hint="eastAsia" w:ascii="宋体" w:hAnsi="宋体"/>
                <w:szCs w:val="21"/>
              </w:rPr>
              <w:t>序号</w:t>
            </w:r>
          </w:p>
        </w:tc>
        <w:tc>
          <w:tcPr>
            <w:tcW w:w="2782" w:type="dxa"/>
            <w:gridSpan w:val="2"/>
            <w:vMerge w:val="restart"/>
            <w:noWrap w:val="0"/>
            <w:vAlign w:val="center"/>
          </w:tcPr>
          <w:p w14:paraId="634225F3">
            <w:pPr>
              <w:jc w:val="center"/>
              <w:rPr>
                <w:rFonts w:ascii="宋体" w:hAnsi="宋体"/>
                <w:szCs w:val="21"/>
              </w:rPr>
            </w:pPr>
            <w:r>
              <w:rPr>
                <w:rFonts w:hint="eastAsia" w:ascii="宋体" w:hAnsi="宋体"/>
                <w:szCs w:val="21"/>
              </w:rPr>
              <w:t>评分因素</w:t>
            </w:r>
          </w:p>
        </w:tc>
        <w:tc>
          <w:tcPr>
            <w:tcW w:w="1890" w:type="dxa"/>
            <w:gridSpan w:val="2"/>
            <w:noWrap w:val="0"/>
            <w:vAlign w:val="center"/>
          </w:tcPr>
          <w:p w14:paraId="296414C6">
            <w:pPr>
              <w:jc w:val="center"/>
              <w:rPr>
                <w:rFonts w:ascii="宋体" w:hAnsi="宋体"/>
                <w:szCs w:val="21"/>
              </w:rPr>
            </w:pPr>
            <w:r>
              <w:rPr>
                <w:rFonts w:hint="eastAsia" w:ascii="宋体" w:hAnsi="宋体"/>
                <w:szCs w:val="21"/>
              </w:rPr>
              <w:t>标准分</w:t>
            </w:r>
          </w:p>
        </w:tc>
        <w:tc>
          <w:tcPr>
            <w:tcW w:w="4781" w:type="dxa"/>
            <w:gridSpan w:val="2"/>
            <w:vMerge w:val="restart"/>
            <w:noWrap w:val="0"/>
            <w:vAlign w:val="center"/>
          </w:tcPr>
          <w:p w14:paraId="280F2869">
            <w:pPr>
              <w:jc w:val="center"/>
              <w:rPr>
                <w:rFonts w:ascii="宋体" w:hAnsi="宋体"/>
                <w:szCs w:val="21"/>
              </w:rPr>
            </w:pPr>
            <w:r>
              <w:rPr>
                <w:rFonts w:hint="eastAsia" w:ascii="宋体" w:hAnsi="宋体"/>
                <w:szCs w:val="21"/>
              </w:rPr>
              <w:t>评分标准</w:t>
            </w:r>
          </w:p>
        </w:tc>
        <w:tc>
          <w:tcPr>
            <w:tcW w:w="834" w:type="dxa"/>
            <w:vMerge w:val="restart"/>
            <w:noWrap w:val="0"/>
            <w:vAlign w:val="center"/>
          </w:tcPr>
          <w:p w14:paraId="1BD88173">
            <w:pPr>
              <w:jc w:val="center"/>
              <w:rPr>
                <w:rFonts w:ascii="宋体" w:hAnsi="宋体"/>
                <w:szCs w:val="21"/>
              </w:rPr>
            </w:pPr>
            <w:r>
              <w:rPr>
                <w:rFonts w:hint="eastAsia" w:ascii="宋体" w:hAnsi="宋体"/>
                <w:szCs w:val="21"/>
              </w:rPr>
              <w:t>分项</w:t>
            </w:r>
          </w:p>
          <w:p w14:paraId="60266035">
            <w:pPr>
              <w:jc w:val="center"/>
              <w:rPr>
                <w:rFonts w:ascii="宋体" w:hAnsi="宋体"/>
                <w:szCs w:val="21"/>
              </w:rPr>
            </w:pPr>
            <w:r>
              <w:rPr>
                <w:rFonts w:hint="eastAsia" w:ascii="宋体" w:hAnsi="宋体"/>
                <w:szCs w:val="21"/>
              </w:rPr>
              <w:t>得分</w:t>
            </w:r>
          </w:p>
        </w:tc>
        <w:tc>
          <w:tcPr>
            <w:tcW w:w="1147" w:type="dxa"/>
            <w:vMerge w:val="restart"/>
            <w:noWrap w:val="0"/>
            <w:vAlign w:val="center"/>
          </w:tcPr>
          <w:p w14:paraId="00935416">
            <w:pPr>
              <w:jc w:val="center"/>
              <w:rPr>
                <w:rFonts w:hint="eastAsia" w:ascii="宋体" w:hAnsi="宋体"/>
                <w:szCs w:val="21"/>
              </w:rPr>
            </w:pPr>
            <w:r>
              <w:rPr>
                <w:rFonts w:hint="eastAsia" w:ascii="宋体" w:hAnsi="宋体"/>
                <w:szCs w:val="21"/>
              </w:rPr>
              <w:t>合计</w:t>
            </w:r>
          </w:p>
          <w:p w14:paraId="527E1B45">
            <w:pPr>
              <w:jc w:val="center"/>
              <w:rPr>
                <w:rFonts w:ascii="宋体" w:hAnsi="宋体"/>
                <w:szCs w:val="21"/>
              </w:rPr>
            </w:pPr>
            <w:r>
              <w:rPr>
                <w:rFonts w:hint="eastAsia" w:ascii="宋体" w:hAnsi="宋体"/>
                <w:szCs w:val="21"/>
              </w:rPr>
              <w:t>得分</w:t>
            </w:r>
          </w:p>
        </w:tc>
        <w:tc>
          <w:tcPr>
            <w:tcW w:w="2229" w:type="dxa"/>
            <w:vMerge w:val="restart"/>
            <w:noWrap w:val="0"/>
            <w:vAlign w:val="center"/>
          </w:tcPr>
          <w:p w14:paraId="0D2A0144">
            <w:pPr>
              <w:jc w:val="center"/>
              <w:rPr>
                <w:rFonts w:ascii="宋体" w:hAnsi="宋体"/>
                <w:szCs w:val="21"/>
              </w:rPr>
            </w:pPr>
            <w:r>
              <w:rPr>
                <w:rFonts w:hint="eastAsia" w:ascii="宋体" w:hAnsi="宋体"/>
                <w:szCs w:val="21"/>
              </w:rPr>
              <w:t>备注</w:t>
            </w:r>
          </w:p>
        </w:tc>
      </w:tr>
      <w:tr w14:paraId="2B2F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627" w:type="dxa"/>
            <w:vMerge w:val="continue"/>
            <w:noWrap w:val="0"/>
            <w:vAlign w:val="top"/>
          </w:tcPr>
          <w:p w14:paraId="5C546D55">
            <w:pPr>
              <w:jc w:val="left"/>
              <w:rPr>
                <w:rFonts w:ascii="宋体" w:hAnsi="宋体"/>
                <w:szCs w:val="21"/>
              </w:rPr>
            </w:pPr>
          </w:p>
        </w:tc>
        <w:tc>
          <w:tcPr>
            <w:tcW w:w="2782" w:type="dxa"/>
            <w:gridSpan w:val="2"/>
            <w:vMerge w:val="continue"/>
            <w:noWrap w:val="0"/>
            <w:vAlign w:val="top"/>
          </w:tcPr>
          <w:p w14:paraId="3DA2FC90">
            <w:pPr>
              <w:jc w:val="left"/>
              <w:rPr>
                <w:rFonts w:ascii="宋体" w:hAnsi="宋体"/>
                <w:szCs w:val="21"/>
              </w:rPr>
            </w:pPr>
          </w:p>
        </w:tc>
        <w:tc>
          <w:tcPr>
            <w:tcW w:w="938" w:type="dxa"/>
            <w:noWrap w:val="0"/>
            <w:vAlign w:val="center"/>
          </w:tcPr>
          <w:p w14:paraId="039708FB">
            <w:pPr>
              <w:jc w:val="center"/>
              <w:rPr>
                <w:rFonts w:ascii="宋体" w:hAnsi="宋体"/>
                <w:szCs w:val="21"/>
              </w:rPr>
            </w:pPr>
            <w:r>
              <w:rPr>
                <w:rFonts w:hint="eastAsia" w:ascii="宋体" w:hAnsi="宋体"/>
                <w:szCs w:val="21"/>
              </w:rPr>
              <w:t>分项</w:t>
            </w:r>
          </w:p>
        </w:tc>
        <w:tc>
          <w:tcPr>
            <w:tcW w:w="952" w:type="dxa"/>
            <w:noWrap w:val="0"/>
            <w:vAlign w:val="center"/>
          </w:tcPr>
          <w:p w14:paraId="1BEEF633">
            <w:pPr>
              <w:jc w:val="center"/>
              <w:rPr>
                <w:rFonts w:ascii="宋体" w:hAnsi="宋体"/>
                <w:szCs w:val="21"/>
              </w:rPr>
            </w:pPr>
            <w:r>
              <w:rPr>
                <w:rFonts w:hint="eastAsia" w:ascii="宋体" w:hAnsi="宋体"/>
                <w:szCs w:val="21"/>
              </w:rPr>
              <w:t>合计</w:t>
            </w:r>
          </w:p>
        </w:tc>
        <w:tc>
          <w:tcPr>
            <w:tcW w:w="4781" w:type="dxa"/>
            <w:gridSpan w:val="2"/>
            <w:vMerge w:val="continue"/>
            <w:noWrap w:val="0"/>
            <w:vAlign w:val="top"/>
          </w:tcPr>
          <w:p w14:paraId="7F92CC5A">
            <w:pPr>
              <w:jc w:val="left"/>
              <w:rPr>
                <w:rFonts w:ascii="宋体" w:hAnsi="宋体"/>
                <w:szCs w:val="21"/>
              </w:rPr>
            </w:pPr>
          </w:p>
        </w:tc>
        <w:tc>
          <w:tcPr>
            <w:tcW w:w="834" w:type="dxa"/>
            <w:vMerge w:val="continue"/>
            <w:noWrap w:val="0"/>
            <w:vAlign w:val="top"/>
          </w:tcPr>
          <w:p w14:paraId="3AD32886">
            <w:pPr>
              <w:jc w:val="left"/>
              <w:rPr>
                <w:rFonts w:ascii="宋体" w:hAnsi="宋体"/>
                <w:szCs w:val="21"/>
              </w:rPr>
            </w:pPr>
          </w:p>
        </w:tc>
        <w:tc>
          <w:tcPr>
            <w:tcW w:w="1147" w:type="dxa"/>
            <w:vMerge w:val="continue"/>
            <w:noWrap w:val="0"/>
            <w:vAlign w:val="top"/>
          </w:tcPr>
          <w:p w14:paraId="43175BEB">
            <w:pPr>
              <w:jc w:val="left"/>
              <w:rPr>
                <w:rFonts w:ascii="宋体" w:hAnsi="宋体"/>
                <w:szCs w:val="21"/>
              </w:rPr>
            </w:pPr>
          </w:p>
        </w:tc>
        <w:tc>
          <w:tcPr>
            <w:tcW w:w="2229" w:type="dxa"/>
            <w:vMerge w:val="continue"/>
            <w:noWrap w:val="0"/>
            <w:vAlign w:val="top"/>
          </w:tcPr>
          <w:p w14:paraId="75CF4C0A">
            <w:pPr>
              <w:jc w:val="left"/>
              <w:rPr>
                <w:rFonts w:ascii="宋体" w:hAnsi="宋体"/>
                <w:szCs w:val="21"/>
              </w:rPr>
            </w:pPr>
          </w:p>
        </w:tc>
      </w:tr>
      <w:tr w14:paraId="7450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27" w:type="dxa"/>
            <w:vMerge w:val="restart"/>
            <w:noWrap w:val="0"/>
            <w:vAlign w:val="center"/>
          </w:tcPr>
          <w:p w14:paraId="6CC2FA04">
            <w:pPr>
              <w:jc w:val="center"/>
              <w:rPr>
                <w:rFonts w:ascii="宋体" w:hAnsi="宋体"/>
                <w:szCs w:val="21"/>
              </w:rPr>
            </w:pPr>
            <w:r>
              <w:rPr>
                <w:rFonts w:hint="eastAsia" w:ascii="宋体" w:hAnsi="宋体"/>
                <w:szCs w:val="21"/>
              </w:rPr>
              <w:t>V</w:t>
            </w:r>
          </w:p>
        </w:tc>
        <w:tc>
          <w:tcPr>
            <w:tcW w:w="593" w:type="dxa"/>
            <w:vMerge w:val="restart"/>
            <w:noWrap w:val="0"/>
            <w:vAlign w:val="center"/>
          </w:tcPr>
          <w:p w14:paraId="11C17035">
            <w:pPr>
              <w:jc w:val="center"/>
              <w:rPr>
                <w:rFonts w:ascii="宋体" w:hAnsi="宋体"/>
                <w:szCs w:val="21"/>
              </w:rPr>
            </w:pPr>
            <w:r>
              <w:rPr>
                <w:rFonts w:hint="eastAsia" w:ascii="宋体" w:hAnsi="宋体"/>
                <w:szCs w:val="21"/>
              </w:rPr>
              <w:t>拟投入生产资源之三</w:t>
            </w:r>
          </w:p>
        </w:tc>
        <w:tc>
          <w:tcPr>
            <w:tcW w:w="2189" w:type="dxa"/>
            <w:vMerge w:val="restart"/>
            <w:noWrap w:val="0"/>
            <w:vAlign w:val="center"/>
          </w:tcPr>
          <w:p w14:paraId="4366C253">
            <w:pPr>
              <w:jc w:val="center"/>
              <w:rPr>
                <w:rFonts w:hint="eastAsia" w:ascii="宋体" w:hAnsi="宋体"/>
                <w:szCs w:val="21"/>
              </w:rPr>
            </w:pPr>
            <w:r>
              <w:rPr>
                <w:rFonts w:hint="eastAsia" w:ascii="宋体" w:hAnsi="宋体"/>
                <w:szCs w:val="21"/>
              </w:rPr>
              <w:t>其他项目管理人员</w:t>
            </w:r>
          </w:p>
          <w:p w14:paraId="6C64F0A0">
            <w:pPr>
              <w:jc w:val="center"/>
              <w:rPr>
                <w:rFonts w:ascii="宋体" w:hAnsi="宋体"/>
                <w:szCs w:val="21"/>
              </w:rPr>
            </w:pPr>
            <w:r>
              <w:rPr>
                <w:rFonts w:hint="eastAsia" w:ascii="宋体" w:hAnsi="宋体"/>
                <w:szCs w:val="21"/>
              </w:rPr>
              <w:t>构成</w:t>
            </w:r>
          </w:p>
        </w:tc>
        <w:tc>
          <w:tcPr>
            <w:tcW w:w="938" w:type="dxa"/>
            <w:vMerge w:val="restart"/>
            <w:noWrap w:val="0"/>
            <w:vAlign w:val="center"/>
          </w:tcPr>
          <w:p w14:paraId="4BE10DF8">
            <w:pPr>
              <w:jc w:val="center"/>
              <w:rPr>
                <w:rFonts w:ascii="宋体" w:hAnsi="宋体"/>
                <w:szCs w:val="21"/>
              </w:rPr>
            </w:pPr>
            <w:r>
              <w:rPr>
                <w:rFonts w:hint="eastAsia"/>
                <w:szCs w:val="21"/>
              </w:rPr>
              <w:t>____</w:t>
            </w:r>
            <w:r>
              <w:rPr>
                <w:rFonts w:hint="eastAsia" w:ascii="宋体" w:hAnsi="宋体"/>
                <w:szCs w:val="21"/>
              </w:rPr>
              <w:t>分</w:t>
            </w:r>
          </w:p>
        </w:tc>
        <w:tc>
          <w:tcPr>
            <w:tcW w:w="952" w:type="dxa"/>
            <w:vMerge w:val="restart"/>
            <w:noWrap w:val="0"/>
            <w:vAlign w:val="center"/>
          </w:tcPr>
          <w:p w14:paraId="7988B8B8">
            <w:pPr>
              <w:jc w:val="center"/>
              <w:rPr>
                <w:rFonts w:ascii="宋体" w:hAnsi="宋体"/>
                <w:szCs w:val="21"/>
              </w:rPr>
            </w:pPr>
            <w:r>
              <w:rPr>
                <w:rFonts w:hint="eastAsia"/>
                <w:szCs w:val="21"/>
              </w:rPr>
              <w:t>____</w:t>
            </w:r>
            <w:r>
              <w:rPr>
                <w:rFonts w:hint="eastAsia" w:ascii="宋体" w:hAnsi="宋体"/>
                <w:szCs w:val="21"/>
              </w:rPr>
              <w:t>分</w:t>
            </w:r>
          </w:p>
        </w:tc>
        <w:tc>
          <w:tcPr>
            <w:tcW w:w="3843" w:type="dxa"/>
            <w:noWrap w:val="0"/>
            <w:vAlign w:val="center"/>
          </w:tcPr>
          <w:p w14:paraId="03C1389C">
            <w:pPr>
              <w:rPr>
                <w:rFonts w:ascii="宋体" w:hAnsi="宋体"/>
                <w:szCs w:val="21"/>
              </w:rPr>
            </w:pPr>
            <w:r>
              <w:rPr>
                <w:rFonts w:hint="eastAsia" w:ascii="宋体" w:hAnsi="宋体"/>
                <w:szCs w:val="21"/>
              </w:rPr>
              <w:t>人员配备合理，专业齐全</w:t>
            </w:r>
          </w:p>
        </w:tc>
        <w:tc>
          <w:tcPr>
            <w:tcW w:w="938" w:type="dxa"/>
            <w:noWrap w:val="0"/>
            <w:vAlign w:val="center"/>
          </w:tcPr>
          <w:p w14:paraId="2DE0887D">
            <w:pPr>
              <w:rPr>
                <w:rFonts w:ascii="宋体" w:hAnsi="宋体"/>
                <w:szCs w:val="21"/>
              </w:rPr>
            </w:pPr>
            <w:r>
              <w:rPr>
                <w:rFonts w:hint="eastAsia"/>
                <w:szCs w:val="21"/>
              </w:rPr>
              <w:t>____</w:t>
            </w:r>
            <w:r>
              <w:rPr>
                <w:rFonts w:hint="eastAsia" w:ascii="宋体" w:hAnsi="宋体"/>
                <w:szCs w:val="21"/>
              </w:rPr>
              <w:t>分</w:t>
            </w:r>
          </w:p>
        </w:tc>
        <w:tc>
          <w:tcPr>
            <w:tcW w:w="834" w:type="dxa"/>
            <w:vMerge w:val="restart"/>
            <w:noWrap w:val="0"/>
            <w:vAlign w:val="top"/>
          </w:tcPr>
          <w:p w14:paraId="0FAFF650">
            <w:pPr>
              <w:jc w:val="left"/>
              <w:rPr>
                <w:rFonts w:ascii="宋体" w:hAnsi="宋体"/>
                <w:szCs w:val="21"/>
              </w:rPr>
            </w:pPr>
          </w:p>
        </w:tc>
        <w:tc>
          <w:tcPr>
            <w:tcW w:w="1147" w:type="dxa"/>
            <w:vMerge w:val="restart"/>
            <w:noWrap w:val="0"/>
            <w:vAlign w:val="top"/>
          </w:tcPr>
          <w:p w14:paraId="3F623CA9">
            <w:pPr>
              <w:jc w:val="left"/>
              <w:rPr>
                <w:rFonts w:ascii="宋体" w:hAnsi="宋体"/>
                <w:szCs w:val="21"/>
              </w:rPr>
            </w:pPr>
          </w:p>
        </w:tc>
        <w:tc>
          <w:tcPr>
            <w:tcW w:w="2229" w:type="dxa"/>
            <w:vMerge w:val="restart"/>
            <w:noWrap w:val="0"/>
            <w:vAlign w:val="top"/>
          </w:tcPr>
          <w:p w14:paraId="17CC9675">
            <w:pPr>
              <w:jc w:val="left"/>
              <w:rPr>
                <w:rFonts w:ascii="宋体" w:hAnsi="宋体"/>
                <w:szCs w:val="21"/>
              </w:rPr>
            </w:pPr>
          </w:p>
        </w:tc>
      </w:tr>
      <w:tr w14:paraId="7E72D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27" w:type="dxa"/>
            <w:vMerge w:val="continue"/>
            <w:noWrap w:val="0"/>
            <w:vAlign w:val="top"/>
          </w:tcPr>
          <w:p w14:paraId="638CBA6C">
            <w:pPr>
              <w:jc w:val="left"/>
              <w:rPr>
                <w:rFonts w:ascii="宋体" w:hAnsi="宋体"/>
                <w:szCs w:val="21"/>
              </w:rPr>
            </w:pPr>
          </w:p>
        </w:tc>
        <w:tc>
          <w:tcPr>
            <w:tcW w:w="593" w:type="dxa"/>
            <w:vMerge w:val="continue"/>
            <w:noWrap w:val="0"/>
            <w:vAlign w:val="top"/>
          </w:tcPr>
          <w:p w14:paraId="551939B9">
            <w:pPr>
              <w:jc w:val="left"/>
              <w:rPr>
                <w:rFonts w:ascii="宋体" w:hAnsi="宋体"/>
                <w:szCs w:val="21"/>
              </w:rPr>
            </w:pPr>
          </w:p>
        </w:tc>
        <w:tc>
          <w:tcPr>
            <w:tcW w:w="2189" w:type="dxa"/>
            <w:vMerge w:val="continue"/>
            <w:noWrap w:val="0"/>
            <w:vAlign w:val="top"/>
          </w:tcPr>
          <w:p w14:paraId="2C54BF5C">
            <w:pPr>
              <w:jc w:val="left"/>
              <w:rPr>
                <w:rFonts w:ascii="宋体" w:hAnsi="宋体"/>
                <w:szCs w:val="21"/>
              </w:rPr>
            </w:pPr>
          </w:p>
        </w:tc>
        <w:tc>
          <w:tcPr>
            <w:tcW w:w="938" w:type="dxa"/>
            <w:vMerge w:val="continue"/>
            <w:noWrap w:val="0"/>
            <w:vAlign w:val="top"/>
          </w:tcPr>
          <w:p w14:paraId="74DAFE6D">
            <w:pPr>
              <w:jc w:val="left"/>
              <w:rPr>
                <w:rFonts w:ascii="宋体" w:hAnsi="宋体"/>
                <w:szCs w:val="21"/>
              </w:rPr>
            </w:pPr>
          </w:p>
        </w:tc>
        <w:tc>
          <w:tcPr>
            <w:tcW w:w="952" w:type="dxa"/>
            <w:vMerge w:val="continue"/>
            <w:noWrap w:val="0"/>
            <w:vAlign w:val="top"/>
          </w:tcPr>
          <w:p w14:paraId="0DBAE5B3">
            <w:pPr>
              <w:jc w:val="left"/>
              <w:rPr>
                <w:rFonts w:ascii="宋体" w:hAnsi="宋体"/>
                <w:szCs w:val="21"/>
              </w:rPr>
            </w:pPr>
          </w:p>
        </w:tc>
        <w:tc>
          <w:tcPr>
            <w:tcW w:w="3843" w:type="dxa"/>
            <w:noWrap w:val="0"/>
            <w:vAlign w:val="center"/>
          </w:tcPr>
          <w:p w14:paraId="4359B048">
            <w:pPr>
              <w:rPr>
                <w:rFonts w:ascii="宋体" w:hAnsi="宋体"/>
                <w:szCs w:val="21"/>
              </w:rPr>
            </w:pPr>
            <w:r>
              <w:rPr>
                <w:rFonts w:hint="eastAsia" w:ascii="宋体" w:hAnsi="宋体"/>
                <w:szCs w:val="21"/>
              </w:rPr>
              <w:t>人员配备情况一般，专业基本齐全</w:t>
            </w:r>
          </w:p>
        </w:tc>
        <w:tc>
          <w:tcPr>
            <w:tcW w:w="938" w:type="dxa"/>
            <w:noWrap w:val="0"/>
            <w:vAlign w:val="center"/>
          </w:tcPr>
          <w:p w14:paraId="77C413B3">
            <w:pPr>
              <w:rPr>
                <w:rFonts w:ascii="宋体" w:hAnsi="宋体"/>
                <w:szCs w:val="21"/>
              </w:rPr>
            </w:pPr>
            <w:r>
              <w:rPr>
                <w:rFonts w:hint="eastAsia"/>
                <w:szCs w:val="21"/>
              </w:rPr>
              <w:t>____</w:t>
            </w:r>
            <w:r>
              <w:rPr>
                <w:rFonts w:hint="eastAsia" w:ascii="宋体" w:hAnsi="宋体"/>
                <w:szCs w:val="21"/>
              </w:rPr>
              <w:t>分</w:t>
            </w:r>
          </w:p>
        </w:tc>
        <w:tc>
          <w:tcPr>
            <w:tcW w:w="834" w:type="dxa"/>
            <w:vMerge w:val="continue"/>
            <w:noWrap w:val="0"/>
            <w:vAlign w:val="top"/>
          </w:tcPr>
          <w:p w14:paraId="6CB01F44">
            <w:pPr>
              <w:jc w:val="left"/>
              <w:rPr>
                <w:rFonts w:ascii="宋体" w:hAnsi="宋体"/>
                <w:szCs w:val="21"/>
              </w:rPr>
            </w:pPr>
          </w:p>
        </w:tc>
        <w:tc>
          <w:tcPr>
            <w:tcW w:w="1147" w:type="dxa"/>
            <w:vMerge w:val="continue"/>
            <w:noWrap w:val="0"/>
            <w:vAlign w:val="top"/>
          </w:tcPr>
          <w:p w14:paraId="7C551E87">
            <w:pPr>
              <w:jc w:val="left"/>
              <w:rPr>
                <w:rFonts w:ascii="宋体" w:hAnsi="宋体"/>
                <w:szCs w:val="21"/>
              </w:rPr>
            </w:pPr>
          </w:p>
        </w:tc>
        <w:tc>
          <w:tcPr>
            <w:tcW w:w="2229" w:type="dxa"/>
            <w:vMerge w:val="continue"/>
            <w:noWrap w:val="0"/>
            <w:vAlign w:val="top"/>
          </w:tcPr>
          <w:p w14:paraId="67DDB60D">
            <w:pPr>
              <w:jc w:val="left"/>
              <w:rPr>
                <w:rFonts w:ascii="宋体" w:hAnsi="宋体"/>
                <w:szCs w:val="21"/>
              </w:rPr>
            </w:pPr>
          </w:p>
        </w:tc>
      </w:tr>
      <w:tr w14:paraId="6279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27" w:type="dxa"/>
            <w:vMerge w:val="continue"/>
            <w:noWrap w:val="0"/>
            <w:vAlign w:val="top"/>
          </w:tcPr>
          <w:p w14:paraId="22ED60B4">
            <w:pPr>
              <w:jc w:val="left"/>
              <w:rPr>
                <w:rFonts w:ascii="宋体" w:hAnsi="宋体"/>
                <w:szCs w:val="21"/>
              </w:rPr>
            </w:pPr>
          </w:p>
        </w:tc>
        <w:tc>
          <w:tcPr>
            <w:tcW w:w="593" w:type="dxa"/>
            <w:vMerge w:val="continue"/>
            <w:noWrap w:val="0"/>
            <w:vAlign w:val="top"/>
          </w:tcPr>
          <w:p w14:paraId="4AB39EA4">
            <w:pPr>
              <w:jc w:val="left"/>
              <w:rPr>
                <w:rFonts w:ascii="宋体" w:hAnsi="宋体"/>
                <w:szCs w:val="21"/>
              </w:rPr>
            </w:pPr>
          </w:p>
        </w:tc>
        <w:tc>
          <w:tcPr>
            <w:tcW w:w="2189" w:type="dxa"/>
            <w:vMerge w:val="continue"/>
            <w:noWrap w:val="0"/>
            <w:vAlign w:val="top"/>
          </w:tcPr>
          <w:p w14:paraId="384C8C58">
            <w:pPr>
              <w:jc w:val="left"/>
              <w:rPr>
                <w:rFonts w:ascii="宋体" w:hAnsi="宋体"/>
                <w:szCs w:val="21"/>
              </w:rPr>
            </w:pPr>
          </w:p>
        </w:tc>
        <w:tc>
          <w:tcPr>
            <w:tcW w:w="938" w:type="dxa"/>
            <w:vMerge w:val="continue"/>
            <w:noWrap w:val="0"/>
            <w:vAlign w:val="top"/>
          </w:tcPr>
          <w:p w14:paraId="313C1426">
            <w:pPr>
              <w:jc w:val="left"/>
              <w:rPr>
                <w:rFonts w:ascii="宋体" w:hAnsi="宋体"/>
                <w:szCs w:val="21"/>
              </w:rPr>
            </w:pPr>
          </w:p>
        </w:tc>
        <w:tc>
          <w:tcPr>
            <w:tcW w:w="952" w:type="dxa"/>
            <w:vMerge w:val="continue"/>
            <w:noWrap w:val="0"/>
            <w:vAlign w:val="top"/>
          </w:tcPr>
          <w:p w14:paraId="295BCCDD">
            <w:pPr>
              <w:jc w:val="left"/>
              <w:rPr>
                <w:rFonts w:ascii="宋体" w:hAnsi="宋体"/>
                <w:szCs w:val="21"/>
              </w:rPr>
            </w:pPr>
          </w:p>
        </w:tc>
        <w:tc>
          <w:tcPr>
            <w:tcW w:w="3843" w:type="dxa"/>
            <w:noWrap w:val="0"/>
            <w:vAlign w:val="center"/>
          </w:tcPr>
          <w:p w14:paraId="077C715D">
            <w:pPr>
              <w:rPr>
                <w:rFonts w:ascii="宋体" w:hAnsi="宋体"/>
                <w:szCs w:val="21"/>
              </w:rPr>
            </w:pPr>
            <w:r>
              <w:rPr>
                <w:rFonts w:hint="eastAsia" w:ascii="宋体" w:hAnsi="宋体"/>
                <w:szCs w:val="21"/>
              </w:rPr>
              <w:t>人员配备欠合理，专业不够齐全</w:t>
            </w:r>
          </w:p>
        </w:tc>
        <w:tc>
          <w:tcPr>
            <w:tcW w:w="938" w:type="dxa"/>
            <w:noWrap w:val="0"/>
            <w:vAlign w:val="center"/>
          </w:tcPr>
          <w:p w14:paraId="31CE2EC3">
            <w:pPr>
              <w:rPr>
                <w:rFonts w:ascii="宋体" w:hAnsi="宋体"/>
                <w:szCs w:val="21"/>
              </w:rPr>
            </w:pPr>
            <w:r>
              <w:rPr>
                <w:rFonts w:hint="eastAsia"/>
                <w:szCs w:val="21"/>
              </w:rPr>
              <w:t>____</w:t>
            </w:r>
            <w:r>
              <w:rPr>
                <w:rFonts w:hint="eastAsia" w:ascii="宋体" w:hAnsi="宋体"/>
                <w:szCs w:val="21"/>
              </w:rPr>
              <w:t>分</w:t>
            </w:r>
          </w:p>
        </w:tc>
        <w:tc>
          <w:tcPr>
            <w:tcW w:w="834" w:type="dxa"/>
            <w:vMerge w:val="continue"/>
            <w:noWrap w:val="0"/>
            <w:vAlign w:val="top"/>
          </w:tcPr>
          <w:p w14:paraId="2B5187CB">
            <w:pPr>
              <w:jc w:val="left"/>
              <w:rPr>
                <w:rFonts w:ascii="宋体" w:hAnsi="宋体"/>
                <w:szCs w:val="21"/>
              </w:rPr>
            </w:pPr>
          </w:p>
        </w:tc>
        <w:tc>
          <w:tcPr>
            <w:tcW w:w="1147" w:type="dxa"/>
            <w:vMerge w:val="continue"/>
            <w:noWrap w:val="0"/>
            <w:vAlign w:val="top"/>
          </w:tcPr>
          <w:p w14:paraId="44C26CAB">
            <w:pPr>
              <w:jc w:val="left"/>
              <w:rPr>
                <w:rFonts w:ascii="宋体" w:hAnsi="宋体"/>
                <w:szCs w:val="21"/>
              </w:rPr>
            </w:pPr>
          </w:p>
        </w:tc>
        <w:tc>
          <w:tcPr>
            <w:tcW w:w="2229" w:type="dxa"/>
            <w:vMerge w:val="continue"/>
            <w:noWrap w:val="0"/>
            <w:vAlign w:val="top"/>
          </w:tcPr>
          <w:p w14:paraId="340F2A4E">
            <w:pPr>
              <w:jc w:val="left"/>
              <w:rPr>
                <w:rFonts w:ascii="宋体" w:hAnsi="宋体"/>
                <w:szCs w:val="21"/>
              </w:rPr>
            </w:pPr>
          </w:p>
        </w:tc>
      </w:tr>
      <w:tr w14:paraId="4D1F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27" w:type="dxa"/>
            <w:vMerge w:val="continue"/>
            <w:noWrap w:val="0"/>
            <w:vAlign w:val="top"/>
          </w:tcPr>
          <w:p w14:paraId="6A6BBAC4">
            <w:pPr>
              <w:jc w:val="left"/>
              <w:rPr>
                <w:rFonts w:ascii="宋体" w:hAnsi="宋体"/>
                <w:szCs w:val="21"/>
              </w:rPr>
            </w:pPr>
          </w:p>
        </w:tc>
        <w:tc>
          <w:tcPr>
            <w:tcW w:w="593" w:type="dxa"/>
            <w:vMerge w:val="continue"/>
            <w:noWrap w:val="0"/>
            <w:vAlign w:val="top"/>
          </w:tcPr>
          <w:p w14:paraId="32BC6F3A">
            <w:pPr>
              <w:jc w:val="left"/>
              <w:rPr>
                <w:rFonts w:ascii="宋体" w:hAnsi="宋体"/>
                <w:szCs w:val="21"/>
              </w:rPr>
            </w:pPr>
          </w:p>
        </w:tc>
        <w:tc>
          <w:tcPr>
            <w:tcW w:w="2189" w:type="dxa"/>
            <w:vMerge w:val="continue"/>
            <w:noWrap w:val="0"/>
            <w:vAlign w:val="top"/>
          </w:tcPr>
          <w:p w14:paraId="36A29C51">
            <w:pPr>
              <w:jc w:val="left"/>
              <w:rPr>
                <w:rFonts w:ascii="宋体" w:hAnsi="宋体"/>
                <w:szCs w:val="21"/>
              </w:rPr>
            </w:pPr>
          </w:p>
        </w:tc>
        <w:tc>
          <w:tcPr>
            <w:tcW w:w="938" w:type="dxa"/>
            <w:vMerge w:val="continue"/>
            <w:noWrap w:val="0"/>
            <w:vAlign w:val="top"/>
          </w:tcPr>
          <w:p w14:paraId="68FC55A1">
            <w:pPr>
              <w:jc w:val="left"/>
              <w:rPr>
                <w:rFonts w:ascii="宋体" w:hAnsi="宋体"/>
                <w:szCs w:val="21"/>
              </w:rPr>
            </w:pPr>
          </w:p>
        </w:tc>
        <w:tc>
          <w:tcPr>
            <w:tcW w:w="952" w:type="dxa"/>
            <w:vMerge w:val="continue"/>
            <w:noWrap w:val="0"/>
            <w:vAlign w:val="top"/>
          </w:tcPr>
          <w:p w14:paraId="49535E63">
            <w:pPr>
              <w:jc w:val="left"/>
              <w:rPr>
                <w:rFonts w:ascii="宋体" w:hAnsi="宋体"/>
                <w:szCs w:val="21"/>
              </w:rPr>
            </w:pPr>
          </w:p>
        </w:tc>
        <w:tc>
          <w:tcPr>
            <w:tcW w:w="3843" w:type="dxa"/>
            <w:noWrap w:val="0"/>
            <w:vAlign w:val="center"/>
          </w:tcPr>
          <w:p w14:paraId="725580EB">
            <w:pPr>
              <w:rPr>
                <w:rFonts w:hint="eastAsia" w:ascii="宋体" w:hAnsi="宋体"/>
                <w:szCs w:val="21"/>
              </w:rPr>
            </w:pPr>
            <w:r>
              <w:rPr>
                <w:rFonts w:ascii="宋体" w:hAnsi="宋体"/>
                <w:szCs w:val="21"/>
              </w:rPr>
              <w:t>……</w:t>
            </w:r>
          </w:p>
        </w:tc>
        <w:tc>
          <w:tcPr>
            <w:tcW w:w="938" w:type="dxa"/>
            <w:noWrap w:val="0"/>
            <w:vAlign w:val="center"/>
          </w:tcPr>
          <w:p w14:paraId="6A9B0AAD">
            <w:pPr>
              <w:rPr>
                <w:rFonts w:hint="eastAsia" w:ascii="宋体" w:hAnsi="宋体"/>
                <w:szCs w:val="21"/>
              </w:rPr>
            </w:pPr>
            <w:r>
              <w:rPr>
                <w:rFonts w:ascii="宋体" w:hAnsi="宋体"/>
                <w:szCs w:val="21"/>
              </w:rPr>
              <w:t>……</w:t>
            </w:r>
          </w:p>
        </w:tc>
        <w:tc>
          <w:tcPr>
            <w:tcW w:w="834" w:type="dxa"/>
            <w:noWrap w:val="0"/>
            <w:vAlign w:val="top"/>
          </w:tcPr>
          <w:p w14:paraId="3A277114">
            <w:pPr>
              <w:jc w:val="left"/>
              <w:rPr>
                <w:rFonts w:ascii="宋体" w:hAnsi="宋体"/>
                <w:szCs w:val="21"/>
              </w:rPr>
            </w:pPr>
          </w:p>
        </w:tc>
        <w:tc>
          <w:tcPr>
            <w:tcW w:w="1147" w:type="dxa"/>
            <w:vMerge w:val="continue"/>
            <w:noWrap w:val="0"/>
            <w:vAlign w:val="top"/>
          </w:tcPr>
          <w:p w14:paraId="25C08E78">
            <w:pPr>
              <w:jc w:val="left"/>
              <w:rPr>
                <w:rFonts w:ascii="宋体" w:hAnsi="宋体"/>
                <w:szCs w:val="21"/>
              </w:rPr>
            </w:pPr>
          </w:p>
        </w:tc>
        <w:tc>
          <w:tcPr>
            <w:tcW w:w="2229" w:type="dxa"/>
            <w:noWrap w:val="0"/>
            <w:vAlign w:val="top"/>
          </w:tcPr>
          <w:p w14:paraId="108EAA75">
            <w:pPr>
              <w:jc w:val="left"/>
              <w:rPr>
                <w:rFonts w:ascii="宋体" w:hAnsi="宋体"/>
                <w:szCs w:val="21"/>
              </w:rPr>
            </w:pPr>
          </w:p>
        </w:tc>
      </w:tr>
    </w:tbl>
    <w:p w14:paraId="633A8F66">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3205797">
      <w:pPr>
        <w:spacing w:before="480" w:beforeLines="200" w:line="360" w:lineRule="auto"/>
        <w:rPr>
          <w:rFonts w:ascii="宋体" w:hAnsi="宋体"/>
          <w:sz w:val="24"/>
        </w:rPr>
      </w:pPr>
      <w:r>
        <w:rPr>
          <w:rFonts w:ascii="宋体" w:hAnsi="宋体"/>
          <w:szCs w:val="21"/>
        </w:rPr>
        <w:br w:type="page"/>
      </w:r>
      <w:bookmarkStart w:id="713" w:name="OLE_LINK12"/>
      <w:r>
        <w:rPr>
          <w:rFonts w:hint="eastAsia" w:ascii="宋体" w:hAnsi="宋体"/>
          <w:sz w:val="24"/>
        </w:rPr>
        <w:t>附表7：评分记录表（续5）</w:t>
      </w:r>
    </w:p>
    <w:p w14:paraId="4D7C1FAA">
      <w:pPr>
        <w:spacing w:before="120" w:beforeLines="50" w:after="120" w:afterLines="50" w:line="360" w:lineRule="auto"/>
        <w:jc w:val="center"/>
        <w:rPr>
          <w:rFonts w:ascii="宋体" w:hAnsi="宋体"/>
          <w:sz w:val="28"/>
          <w:szCs w:val="28"/>
        </w:rPr>
      </w:pPr>
      <w:r>
        <w:rPr>
          <w:rFonts w:hint="eastAsia" w:ascii="宋体" w:hAnsi="宋体"/>
          <w:sz w:val="28"/>
          <w:szCs w:val="28"/>
        </w:rPr>
        <w:t>评分记录表A——申请人资质条件、能力</w:t>
      </w:r>
    </w:p>
    <w:p w14:paraId="1EC5E256">
      <w:pPr>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w:t>
      </w:r>
      <w:r>
        <w:rPr>
          <w:rFonts w:hint="eastAsia" w:ascii="宋体" w:hAnsi="宋体"/>
          <w:szCs w:val="21"/>
        </w:rPr>
        <w:t>申请人名称：</w:t>
      </w:r>
      <w:r>
        <w:rPr>
          <w:rFonts w:hint="eastAsia"/>
          <w:szCs w:val="21"/>
        </w:rPr>
        <w:t>_______________________________</w:t>
      </w:r>
      <w:r>
        <w:rPr>
          <w:rFonts w:hint="eastAsia" w:ascii="宋体" w:hAnsi="宋体"/>
          <w:szCs w:val="21"/>
        </w:rPr>
        <w:t>审查委员会成员姓名：</w:t>
      </w:r>
    </w:p>
    <w:tbl>
      <w:tblPr>
        <w:tblStyle w:val="33"/>
        <w:tblW w:w="1439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630"/>
        <w:gridCol w:w="630"/>
        <w:gridCol w:w="1575"/>
        <w:gridCol w:w="945"/>
        <w:gridCol w:w="959"/>
        <w:gridCol w:w="3766"/>
        <w:gridCol w:w="1155"/>
        <w:gridCol w:w="1050"/>
        <w:gridCol w:w="840"/>
        <w:gridCol w:w="2245"/>
      </w:tblGrid>
      <w:tr w14:paraId="497D1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restart"/>
            <w:noWrap w:val="0"/>
            <w:vAlign w:val="center"/>
          </w:tcPr>
          <w:p w14:paraId="28196142">
            <w:pPr>
              <w:jc w:val="center"/>
              <w:rPr>
                <w:rFonts w:ascii="宋体" w:hAnsi="宋体"/>
                <w:szCs w:val="21"/>
              </w:rPr>
            </w:pPr>
            <w:r>
              <w:rPr>
                <w:rFonts w:hint="eastAsia" w:ascii="宋体" w:hAnsi="宋体"/>
                <w:szCs w:val="21"/>
              </w:rPr>
              <w:t>序号</w:t>
            </w:r>
          </w:p>
        </w:tc>
        <w:tc>
          <w:tcPr>
            <w:tcW w:w="2835" w:type="dxa"/>
            <w:gridSpan w:val="3"/>
            <w:vMerge w:val="restart"/>
            <w:noWrap w:val="0"/>
            <w:vAlign w:val="center"/>
          </w:tcPr>
          <w:p w14:paraId="766C89B4">
            <w:pPr>
              <w:jc w:val="center"/>
              <w:rPr>
                <w:rFonts w:ascii="宋体" w:hAnsi="宋体"/>
                <w:szCs w:val="21"/>
              </w:rPr>
            </w:pPr>
            <w:r>
              <w:rPr>
                <w:rFonts w:hint="eastAsia" w:ascii="宋体" w:hAnsi="宋体"/>
                <w:szCs w:val="21"/>
              </w:rPr>
              <w:t>评分因素</w:t>
            </w:r>
          </w:p>
        </w:tc>
        <w:tc>
          <w:tcPr>
            <w:tcW w:w="1904" w:type="dxa"/>
            <w:gridSpan w:val="2"/>
            <w:noWrap w:val="0"/>
            <w:vAlign w:val="center"/>
          </w:tcPr>
          <w:p w14:paraId="0CF1E3EC">
            <w:pPr>
              <w:jc w:val="center"/>
              <w:rPr>
                <w:rFonts w:ascii="宋体" w:hAnsi="宋体"/>
                <w:szCs w:val="21"/>
              </w:rPr>
            </w:pPr>
            <w:r>
              <w:rPr>
                <w:rFonts w:hint="eastAsia" w:ascii="宋体" w:hAnsi="宋体"/>
                <w:szCs w:val="21"/>
              </w:rPr>
              <w:t>标准分</w:t>
            </w:r>
          </w:p>
        </w:tc>
        <w:tc>
          <w:tcPr>
            <w:tcW w:w="4921" w:type="dxa"/>
            <w:gridSpan w:val="2"/>
            <w:vMerge w:val="restart"/>
            <w:noWrap w:val="0"/>
            <w:vAlign w:val="center"/>
          </w:tcPr>
          <w:p w14:paraId="1B784AC5">
            <w:pPr>
              <w:jc w:val="center"/>
              <w:rPr>
                <w:rFonts w:ascii="宋体" w:hAnsi="宋体"/>
                <w:szCs w:val="21"/>
              </w:rPr>
            </w:pPr>
            <w:r>
              <w:rPr>
                <w:rFonts w:hint="eastAsia" w:ascii="宋体" w:hAnsi="宋体"/>
                <w:szCs w:val="21"/>
              </w:rPr>
              <w:t>评分标准</w:t>
            </w:r>
          </w:p>
        </w:tc>
        <w:tc>
          <w:tcPr>
            <w:tcW w:w="1050" w:type="dxa"/>
            <w:vMerge w:val="restart"/>
            <w:noWrap w:val="0"/>
            <w:vAlign w:val="center"/>
          </w:tcPr>
          <w:p w14:paraId="2BA9B220">
            <w:pPr>
              <w:jc w:val="center"/>
              <w:rPr>
                <w:rFonts w:ascii="宋体" w:hAnsi="宋体"/>
                <w:szCs w:val="21"/>
              </w:rPr>
            </w:pPr>
            <w:r>
              <w:rPr>
                <w:rFonts w:hint="eastAsia" w:ascii="宋体" w:hAnsi="宋体"/>
                <w:szCs w:val="21"/>
              </w:rPr>
              <w:t>分项</w:t>
            </w:r>
          </w:p>
          <w:p w14:paraId="23D8DA5C">
            <w:pPr>
              <w:jc w:val="center"/>
              <w:rPr>
                <w:rFonts w:ascii="宋体" w:hAnsi="宋体"/>
                <w:szCs w:val="21"/>
              </w:rPr>
            </w:pPr>
            <w:r>
              <w:rPr>
                <w:rFonts w:hint="eastAsia" w:ascii="宋体" w:hAnsi="宋体"/>
                <w:szCs w:val="21"/>
              </w:rPr>
              <w:t>得分</w:t>
            </w:r>
          </w:p>
        </w:tc>
        <w:tc>
          <w:tcPr>
            <w:tcW w:w="840" w:type="dxa"/>
            <w:vMerge w:val="restart"/>
            <w:noWrap w:val="0"/>
            <w:vAlign w:val="center"/>
          </w:tcPr>
          <w:p w14:paraId="3DF14ADB">
            <w:pPr>
              <w:jc w:val="center"/>
              <w:rPr>
                <w:rFonts w:ascii="宋体" w:hAnsi="宋体"/>
                <w:szCs w:val="21"/>
              </w:rPr>
            </w:pPr>
            <w:r>
              <w:rPr>
                <w:rFonts w:hint="eastAsia" w:ascii="宋体" w:hAnsi="宋体"/>
                <w:szCs w:val="21"/>
              </w:rPr>
              <w:t>合计得分</w:t>
            </w:r>
          </w:p>
        </w:tc>
        <w:tc>
          <w:tcPr>
            <w:tcW w:w="2245" w:type="dxa"/>
            <w:vMerge w:val="restart"/>
            <w:noWrap w:val="0"/>
            <w:vAlign w:val="center"/>
          </w:tcPr>
          <w:p w14:paraId="50CFEC96">
            <w:pPr>
              <w:jc w:val="center"/>
              <w:rPr>
                <w:rFonts w:ascii="宋体" w:hAnsi="宋体"/>
                <w:szCs w:val="21"/>
              </w:rPr>
            </w:pPr>
            <w:r>
              <w:rPr>
                <w:rFonts w:hint="eastAsia" w:ascii="宋体" w:hAnsi="宋体"/>
                <w:szCs w:val="21"/>
              </w:rPr>
              <w:t>备注</w:t>
            </w:r>
          </w:p>
        </w:tc>
      </w:tr>
      <w:tr w14:paraId="26FD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noWrap w:val="0"/>
            <w:vAlign w:val="top"/>
          </w:tcPr>
          <w:p w14:paraId="43A31559">
            <w:pPr>
              <w:jc w:val="left"/>
              <w:rPr>
                <w:rFonts w:ascii="宋体" w:hAnsi="宋体"/>
                <w:szCs w:val="21"/>
              </w:rPr>
            </w:pPr>
          </w:p>
        </w:tc>
        <w:tc>
          <w:tcPr>
            <w:tcW w:w="2835" w:type="dxa"/>
            <w:gridSpan w:val="3"/>
            <w:vMerge w:val="continue"/>
            <w:noWrap w:val="0"/>
            <w:vAlign w:val="top"/>
          </w:tcPr>
          <w:p w14:paraId="006B2D1E">
            <w:pPr>
              <w:jc w:val="left"/>
              <w:rPr>
                <w:rFonts w:ascii="宋体" w:hAnsi="宋体"/>
                <w:szCs w:val="21"/>
              </w:rPr>
            </w:pPr>
          </w:p>
        </w:tc>
        <w:tc>
          <w:tcPr>
            <w:tcW w:w="945" w:type="dxa"/>
            <w:noWrap w:val="0"/>
            <w:vAlign w:val="center"/>
          </w:tcPr>
          <w:p w14:paraId="56C95C81">
            <w:pPr>
              <w:jc w:val="center"/>
              <w:rPr>
                <w:rFonts w:ascii="宋体" w:hAnsi="宋体"/>
                <w:szCs w:val="21"/>
              </w:rPr>
            </w:pPr>
            <w:r>
              <w:rPr>
                <w:rFonts w:hint="eastAsia" w:ascii="宋体" w:hAnsi="宋体"/>
                <w:szCs w:val="21"/>
              </w:rPr>
              <w:t>分项</w:t>
            </w:r>
          </w:p>
        </w:tc>
        <w:tc>
          <w:tcPr>
            <w:tcW w:w="959" w:type="dxa"/>
            <w:noWrap w:val="0"/>
            <w:vAlign w:val="center"/>
          </w:tcPr>
          <w:p w14:paraId="27CE7B41">
            <w:pPr>
              <w:jc w:val="center"/>
              <w:rPr>
                <w:rFonts w:ascii="宋体" w:hAnsi="宋体"/>
                <w:szCs w:val="21"/>
              </w:rPr>
            </w:pPr>
            <w:r>
              <w:rPr>
                <w:rFonts w:hint="eastAsia" w:ascii="宋体" w:hAnsi="宋体"/>
                <w:szCs w:val="21"/>
              </w:rPr>
              <w:t>合计</w:t>
            </w:r>
          </w:p>
        </w:tc>
        <w:tc>
          <w:tcPr>
            <w:tcW w:w="4921" w:type="dxa"/>
            <w:gridSpan w:val="2"/>
            <w:vMerge w:val="continue"/>
            <w:noWrap w:val="0"/>
            <w:vAlign w:val="top"/>
          </w:tcPr>
          <w:p w14:paraId="345EAF41">
            <w:pPr>
              <w:jc w:val="left"/>
              <w:rPr>
                <w:rFonts w:ascii="宋体" w:hAnsi="宋体"/>
                <w:szCs w:val="21"/>
              </w:rPr>
            </w:pPr>
          </w:p>
        </w:tc>
        <w:tc>
          <w:tcPr>
            <w:tcW w:w="1050" w:type="dxa"/>
            <w:vMerge w:val="continue"/>
            <w:noWrap w:val="0"/>
            <w:vAlign w:val="top"/>
          </w:tcPr>
          <w:p w14:paraId="79C007D9">
            <w:pPr>
              <w:jc w:val="left"/>
              <w:rPr>
                <w:rFonts w:ascii="宋体" w:hAnsi="宋体"/>
                <w:szCs w:val="21"/>
              </w:rPr>
            </w:pPr>
          </w:p>
        </w:tc>
        <w:tc>
          <w:tcPr>
            <w:tcW w:w="840" w:type="dxa"/>
            <w:vMerge w:val="continue"/>
            <w:noWrap w:val="0"/>
            <w:vAlign w:val="top"/>
          </w:tcPr>
          <w:p w14:paraId="2E8D90C4">
            <w:pPr>
              <w:jc w:val="left"/>
              <w:rPr>
                <w:rFonts w:ascii="宋体" w:hAnsi="宋体"/>
                <w:szCs w:val="21"/>
              </w:rPr>
            </w:pPr>
          </w:p>
        </w:tc>
        <w:tc>
          <w:tcPr>
            <w:tcW w:w="2245" w:type="dxa"/>
            <w:vMerge w:val="continue"/>
            <w:noWrap w:val="0"/>
            <w:vAlign w:val="top"/>
          </w:tcPr>
          <w:p w14:paraId="4E677193">
            <w:pPr>
              <w:jc w:val="left"/>
              <w:rPr>
                <w:rFonts w:ascii="宋体" w:hAnsi="宋体"/>
                <w:szCs w:val="21"/>
              </w:rPr>
            </w:pPr>
          </w:p>
        </w:tc>
      </w:tr>
      <w:tr w14:paraId="6EAA5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99" w:type="dxa"/>
            <w:vMerge w:val="restart"/>
            <w:noWrap w:val="0"/>
            <w:vAlign w:val="center"/>
          </w:tcPr>
          <w:p w14:paraId="06B0CCF5">
            <w:pPr>
              <w:jc w:val="center"/>
              <w:rPr>
                <w:rFonts w:ascii="宋体" w:hAnsi="宋体"/>
                <w:szCs w:val="21"/>
              </w:rPr>
            </w:pPr>
            <w:r>
              <w:rPr>
                <w:rFonts w:hint="eastAsia" w:ascii="宋体" w:hAnsi="宋体"/>
                <w:szCs w:val="21"/>
              </w:rPr>
              <w:t>VI</w:t>
            </w:r>
          </w:p>
        </w:tc>
        <w:tc>
          <w:tcPr>
            <w:tcW w:w="630" w:type="dxa"/>
            <w:vMerge w:val="restart"/>
            <w:noWrap w:val="0"/>
            <w:vAlign w:val="center"/>
          </w:tcPr>
          <w:p w14:paraId="2BBB3BF9">
            <w:pPr>
              <w:jc w:val="center"/>
              <w:rPr>
                <w:rFonts w:ascii="宋体" w:hAnsi="宋体"/>
                <w:szCs w:val="21"/>
              </w:rPr>
            </w:pPr>
            <w:r>
              <w:rPr>
                <w:rFonts w:hint="eastAsia" w:ascii="宋体" w:hAnsi="宋体"/>
                <w:szCs w:val="21"/>
              </w:rPr>
              <w:t>拟投入生产资源之四</w:t>
            </w:r>
          </w:p>
        </w:tc>
        <w:tc>
          <w:tcPr>
            <w:tcW w:w="630" w:type="dxa"/>
            <w:vMerge w:val="restart"/>
            <w:noWrap w:val="0"/>
            <w:vAlign w:val="center"/>
          </w:tcPr>
          <w:p w14:paraId="0CE2C9FF">
            <w:pPr>
              <w:jc w:val="center"/>
              <w:rPr>
                <w:rFonts w:ascii="宋体" w:hAnsi="宋体"/>
                <w:szCs w:val="21"/>
              </w:rPr>
            </w:pPr>
            <w:r>
              <w:rPr>
                <w:rFonts w:hint="eastAsia" w:ascii="宋体" w:hAnsi="宋体"/>
                <w:szCs w:val="21"/>
              </w:rPr>
              <w:t>1</w:t>
            </w:r>
          </w:p>
        </w:tc>
        <w:tc>
          <w:tcPr>
            <w:tcW w:w="1575" w:type="dxa"/>
            <w:vMerge w:val="restart"/>
            <w:noWrap w:val="0"/>
            <w:vAlign w:val="center"/>
          </w:tcPr>
          <w:p w14:paraId="152DDAD7">
            <w:pPr>
              <w:rPr>
                <w:rFonts w:ascii="宋体" w:hAnsi="宋体"/>
                <w:szCs w:val="21"/>
              </w:rPr>
            </w:pPr>
            <w:r>
              <w:rPr>
                <w:rFonts w:hint="eastAsia" w:ascii="宋体" w:hAnsi="宋体"/>
                <w:szCs w:val="21"/>
              </w:rPr>
              <w:t>拟投入主要施工机械设备情况</w:t>
            </w:r>
          </w:p>
        </w:tc>
        <w:tc>
          <w:tcPr>
            <w:tcW w:w="945" w:type="dxa"/>
            <w:vMerge w:val="restart"/>
            <w:noWrap w:val="0"/>
            <w:vAlign w:val="center"/>
          </w:tcPr>
          <w:p w14:paraId="2EF093D0">
            <w:pPr>
              <w:jc w:val="center"/>
              <w:rPr>
                <w:rFonts w:ascii="宋体" w:hAnsi="宋体"/>
                <w:szCs w:val="21"/>
              </w:rPr>
            </w:pPr>
            <w:r>
              <w:rPr>
                <w:rFonts w:hint="eastAsia"/>
                <w:szCs w:val="21"/>
              </w:rPr>
              <w:t>____</w:t>
            </w:r>
            <w:r>
              <w:rPr>
                <w:rFonts w:hint="eastAsia" w:ascii="宋体" w:hAnsi="宋体"/>
                <w:szCs w:val="21"/>
              </w:rPr>
              <w:t>分</w:t>
            </w:r>
          </w:p>
        </w:tc>
        <w:tc>
          <w:tcPr>
            <w:tcW w:w="959" w:type="dxa"/>
            <w:vMerge w:val="restart"/>
            <w:noWrap w:val="0"/>
            <w:vAlign w:val="center"/>
          </w:tcPr>
          <w:p w14:paraId="35B51627">
            <w:pPr>
              <w:jc w:val="center"/>
              <w:rPr>
                <w:rFonts w:ascii="宋体" w:hAnsi="宋体"/>
                <w:szCs w:val="21"/>
              </w:rPr>
            </w:pPr>
            <w:r>
              <w:rPr>
                <w:rFonts w:hint="eastAsia"/>
                <w:szCs w:val="21"/>
              </w:rPr>
              <w:t>____</w:t>
            </w:r>
            <w:r>
              <w:rPr>
                <w:rFonts w:hint="eastAsia" w:ascii="宋体" w:hAnsi="宋体"/>
                <w:szCs w:val="21"/>
              </w:rPr>
              <w:t>分</w:t>
            </w:r>
          </w:p>
        </w:tc>
        <w:tc>
          <w:tcPr>
            <w:tcW w:w="3766" w:type="dxa"/>
            <w:noWrap w:val="0"/>
            <w:vAlign w:val="center"/>
          </w:tcPr>
          <w:p w14:paraId="7734F58B">
            <w:pPr>
              <w:rPr>
                <w:rFonts w:ascii="宋体" w:hAnsi="宋体"/>
                <w:szCs w:val="21"/>
              </w:rPr>
            </w:pPr>
            <w:r>
              <w:rPr>
                <w:rFonts w:hint="eastAsia" w:ascii="宋体" w:hAnsi="宋体"/>
                <w:szCs w:val="21"/>
              </w:rPr>
              <w:t>配置合理，满足工程施工需要</w:t>
            </w:r>
          </w:p>
        </w:tc>
        <w:tc>
          <w:tcPr>
            <w:tcW w:w="1155" w:type="dxa"/>
            <w:noWrap w:val="0"/>
            <w:vAlign w:val="center"/>
          </w:tcPr>
          <w:p w14:paraId="08BA1687">
            <w:pPr>
              <w:rPr>
                <w:rFonts w:ascii="宋体" w:hAnsi="宋体"/>
                <w:szCs w:val="21"/>
              </w:rPr>
            </w:pPr>
            <w:r>
              <w:rPr>
                <w:rFonts w:hint="eastAsia"/>
                <w:szCs w:val="21"/>
              </w:rPr>
              <w:t>____</w:t>
            </w:r>
            <w:r>
              <w:rPr>
                <w:rFonts w:hint="eastAsia" w:ascii="宋体" w:hAnsi="宋体"/>
                <w:szCs w:val="21"/>
              </w:rPr>
              <w:t>分</w:t>
            </w:r>
          </w:p>
        </w:tc>
        <w:tc>
          <w:tcPr>
            <w:tcW w:w="1050" w:type="dxa"/>
            <w:vMerge w:val="restart"/>
            <w:noWrap w:val="0"/>
            <w:vAlign w:val="top"/>
          </w:tcPr>
          <w:p w14:paraId="09377CA3">
            <w:pPr>
              <w:jc w:val="left"/>
              <w:rPr>
                <w:rFonts w:ascii="宋体" w:hAnsi="宋体"/>
                <w:szCs w:val="21"/>
              </w:rPr>
            </w:pPr>
          </w:p>
        </w:tc>
        <w:tc>
          <w:tcPr>
            <w:tcW w:w="840" w:type="dxa"/>
            <w:vMerge w:val="restart"/>
            <w:noWrap w:val="0"/>
            <w:vAlign w:val="top"/>
          </w:tcPr>
          <w:p w14:paraId="6032372E">
            <w:pPr>
              <w:jc w:val="left"/>
              <w:rPr>
                <w:rFonts w:ascii="宋体" w:hAnsi="宋体"/>
                <w:szCs w:val="21"/>
              </w:rPr>
            </w:pPr>
          </w:p>
        </w:tc>
        <w:tc>
          <w:tcPr>
            <w:tcW w:w="2245" w:type="dxa"/>
            <w:vMerge w:val="restart"/>
            <w:noWrap w:val="0"/>
            <w:vAlign w:val="top"/>
          </w:tcPr>
          <w:p w14:paraId="4D5CD734">
            <w:pPr>
              <w:jc w:val="left"/>
              <w:rPr>
                <w:rFonts w:ascii="宋体" w:hAnsi="宋体"/>
                <w:szCs w:val="21"/>
              </w:rPr>
            </w:pPr>
          </w:p>
        </w:tc>
      </w:tr>
      <w:tr w14:paraId="2B9E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99" w:type="dxa"/>
            <w:vMerge w:val="continue"/>
            <w:noWrap w:val="0"/>
            <w:vAlign w:val="top"/>
          </w:tcPr>
          <w:p w14:paraId="399D29AA">
            <w:pPr>
              <w:jc w:val="left"/>
              <w:rPr>
                <w:rFonts w:ascii="宋体" w:hAnsi="宋体"/>
                <w:szCs w:val="21"/>
              </w:rPr>
            </w:pPr>
          </w:p>
        </w:tc>
        <w:tc>
          <w:tcPr>
            <w:tcW w:w="630" w:type="dxa"/>
            <w:vMerge w:val="continue"/>
            <w:noWrap w:val="0"/>
            <w:vAlign w:val="center"/>
          </w:tcPr>
          <w:p w14:paraId="2D89956D">
            <w:pPr>
              <w:jc w:val="center"/>
              <w:rPr>
                <w:rFonts w:ascii="宋体" w:hAnsi="宋体"/>
                <w:szCs w:val="21"/>
              </w:rPr>
            </w:pPr>
          </w:p>
        </w:tc>
        <w:tc>
          <w:tcPr>
            <w:tcW w:w="630" w:type="dxa"/>
            <w:vMerge w:val="continue"/>
            <w:noWrap w:val="0"/>
            <w:vAlign w:val="top"/>
          </w:tcPr>
          <w:p w14:paraId="792ED92C">
            <w:pPr>
              <w:jc w:val="center"/>
              <w:rPr>
                <w:rFonts w:ascii="宋体" w:hAnsi="宋体"/>
                <w:szCs w:val="21"/>
              </w:rPr>
            </w:pPr>
          </w:p>
        </w:tc>
        <w:tc>
          <w:tcPr>
            <w:tcW w:w="1575" w:type="dxa"/>
            <w:vMerge w:val="continue"/>
            <w:noWrap w:val="0"/>
            <w:vAlign w:val="top"/>
          </w:tcPr>
          <w:p w14:paraId="110FF13F">
            <w:pPr>
              <w:jc w:val="left"/>
              <w:rPr>
                <w:rFonts w:ascii="宋体" w:hAnsi="宋体"/>
                <w:szCs w:val="21"/>
              </w:rPr>
            </w:pPr>
          </w:p>
        </w:tc>
        <w:tc>
          <w:tcPr>
            <w:tcW w:w="945" w:type="dxa"/>
            <w:vMerge w:val="continue"/>
            <w:noWrap w:val="0"/>
            <w:vAlign w:val="top"/>
          </w:tcPr>
          <w:p w14:paraId="6DC4086F">
            <w:pPr>
              <w:jc w:val="left"/>
              <w:rPr>
                <w:rFonts w:ascii="宋体" w:hAnsi="宋体"/>
                <w:szCs w:val="21"/>
              </w:rPr>
            </w:pPr>
          </w:p>
        </w:tc>
        <w:tc>
          <w:tcPr>
            <w:tcW w:w="959" w:type="dxa"/>
            <w:vMerge w:val="continue"/>
            <w:noWrap w:val="0"/>
            <w:vAlign w:val="top"/>
          </w:tcPr>
          <w:p w14:paraId="0A4F1254">
            <w:pPr>
              <w:jc w:val="left"/>
              <w:rPr>
                <w:rFonts w:ascii="宋体" w:hAnsi="宋体"/>
                <w:szCs w:val="21"/>
              </w:rPr>
            </w:pPr>
          </w:p>
        </w:tc>
        <w:tc>
          <w:tcPr>
            <w:tcW w:w="3766" w:type="dxa"/>
            <w:noWrap w:val="0"/>
            <w:vAlign w:val="center"/>
          </w:tcPr>
          <w:p w14:paraId="1A5E013E">
            <w:pPr>
              <w:rPr>
                <w:rFonts w:ascii="宋体" w:hAnsi="宋体"/>
                <w:szCs w:val="21"/>
              </w:rPr>
            </w:pPr>
            <w:r>
              <w:rPr>
                <w:rFonts w:hint="eastAsia" w:ascii="宋体" w:hAnsi="宋体"/>
                <w:szCs w:val="21"/>
              </w:rPr>
              <w:t>配置基本合理，基本满足工程施工需要</w:t>
            </w:r>
          </w:p>
        </w:tc>
        <w:tc>
          <w:tcPr>
            <w:tcW w:w="1155" w:type="dxa"/>
            <w:noWrap w:val="0"/>
            <w:vAlign w:val="center"/>
          </w:tcPr>
          <w:p w14:paraId="54B3F700">
            <w:pPr>
              <w:rPr>
                <w:rFonts w:ascii="宋体" w:hAnsi="宋体"/>
                <w:szCs w:val="21"/>
              </w:rPr>
            </w:pPr>
            <w:r>
              <w:rPr>
                <w:rFonts w:hint="eastAsia"/>
                <w:szCs w:val="21"/>
              </w:rPr>
              <w:t>____</w:t>
            </w:r>
            <w:r>
              <w:rPr>
                <w:rFonts w:hint="eastAsia" w:ascii="宋体" w:hAnsi="宋体"/>
                <w:szCs w:val="21"/>
              </w:rPr>
              <w:t>分</w:t>
            </w:r>
          </w:p>
        </w:tc>
        <w:tc>
          <w:tcPr>
            <w:tcW w:w="1050" w:type="dxa"/>
            <w:vMerge w:val="continue"/>
            <w:noWrap w:val="0"/>
            <w:vAlign w:val="top"/>
          </w:tcPr>
          <w:p w14:paraId="1F5D366C">
            <w:pPr>
              <w:jc w:val="left"/>
              <w:rPr>
                <w:rFonts w:ascii="宋体" w:hAnsi="宋体"/>
                <w:szCs w:val="21"/>
              </w:rPr>
            </w:pPr>
          </w:p>
        </w:tc>
        <w:tc>
          <w:tcPr>
            <w:tcW w:w="840" w:type="dxa"/>
            <w:vMerge w:val="continue"/>
            <w:noWrap w:val="0"/>
            <w:vAlign w:val="top"/>
          </w:tcPr>
          <w:p w14:paraId="35652ADC">
            <w:pPr>
              <w:jc w:val="left"/>
              <w:rPr>
                <w:rFonts w:ascii="宋体" w:hAnsi="宋体"/>
                <w:szCs w:val="21"/>
              </w:rPr>
            </w:pPr>
          </w:p>
        </w:tc>
        <w:tc>
          <w:tcPr>
            <w:tcW w:w="2245" w:type="dxa"/>
            <w:vMerge w:val="continue"/>
            <w:noWrap w:val="0"/>
            <w:vAlign w:val="top"/>
          </w:tcPr>
          <w:p w14:paraId="1F499ECD">
            <w:pPr>
              <w:jc w:val="left"/>
              <w:rPr>
                <w:rFonts w:ascii="宋体" w:hAnsi="宋体"/>
                <w:szCs w:val="21"/>
              </w:rPr>
            </w:pPr>
          </w:p>
        </w:tc>
      </w:tr>
      <w:tr w14:paraId="3A5A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99" w:type="dxa"/>
            <w:vMerge w:val="continue"/>
            <w:noWrap w:val="0"/>
            <w:vAlign w:val="top"/>
          </w:tcPr>
          <w:p w14:paraId="6542CECF">
            <w:pPr>
              <w:jc w:val="left"/>
              <w:rPr>
                <w:rFonts w:ascii="宋体" w:hAnsi="宋体"/>
                <w:szCs w:val="21"/>
              </w:rPr>
            </w:pPr>
          </w:p>
        </w:tc>
        <w:tc>
          <w:tcPr>
            <w:tcW w:w="630" w:type="dxa"/>
            <w:vMerge w:val="continue"/>
            <w:noWrap w:val="0"/>
            <w:vAlign w:val="center"/>
          </w:tcPr>
          <w:p w14:paraId="683EFE38">
            <w:pPr>
              <w:jc w:val="center"/>
              <w:rPr>
                <w:rFonts w:ascii="宋体" w:hAnsi="宋体"/>
                <w:szCs w:val="21"/>
              </w:rPr>
            </w:pPr>
          </w:p>
        </w:tc>
        <w:tc>
          <w:tcPr>
            <w:tcW w:w="630" w:type="dxa"/>
            <w:vMerge w:val="continue"/>
            <w:noWrap w:val="0"/>
            <w:vAlign w:val="top"/>
          </w:tcPr>
          <w:p w14:paraId="2C8CEA8E">
            <w:pPr>
              <w:jc w:val="center"/>
              <w:rPr>
                <w:rFonts w:ascii="宋体" w:hAnsi="宋体"/>
                <w:szCs w:val="21"/>
              </w:rPr>
            </w:pPr>
          </w:p>
        </w:tc>
        <w:tc>
          <w:tcPr>
            <w:tcW w:w="1575" w:type="dxa"/>
            <w:vMerge w:val="continue"/>
            <w:noWrap w:val="0"/>
            <w:vAlign w:val="top"/>
          </w:tcPr>
          <w:p w14:paraId="39EE84C8">
            <w:pPr>
              <w:jc w:val="left"/>
              <w:rPr>
                <w:rFonts w:ascii="宋体" w:hAnsi="宋体"/>
                <w:szCs w:val="21"/>
              </w:rPr>
            </w:pPr>
          </w:p>
        </w:tc>
        <w:tc>
          <w:tcPr>
            <w:tcW w:w="945" w:type="dxa"/>
            <w:vMerge w:val="continue"/>
            <w:noWrap w:val="0"/>
            <w:vAlign w:val="top"/>
          </w:tcPr>
          <w:p w14:paraId="6C00DAEF">
            <w:pPr>
              <w:jc w:val="left"/>
              <w:rPr>
                <w:rFonts w:ascii="宋体" w:hAnsi="宋体"/>
                <w:szCs w:val="21"/>
              </w:rPr>
            </w:pPr>
          </w:p>
        </w:tc>
        <w:tc>
          <w:tcPr>
            <w:tcW w:w="959" w:type="dxa"/>
            <w:vMerge w:val="continue"/>
            <w:noWrap w:val="0"/>
            <w:vAlign w:val="top"/>
          </w:tcPr>
          <w:p w14:paraId="5848847D">
            <w:pPr>
              <w:jc w:val="left"/>
              <w:rPr>
                <w:rFonts w:ascii="宋体" w:hAnsi="宋体"/>
                <w:szCs w:val="21"/>
              </w:rPr>
            </w:pPr>
          </w:p>
        </w:tc>
        <w:tc>
          <w:tcPr>
            <w:tcW w:w="3766" w:type="dxa"/>
            <w:noWrap w:val="0"/>
            <w:vAlign w:val="center"/>
          </w:tcPr>
          <w:p w14:paraId="4C360DB2">
            <w:pPr>
              <w:rPr>
                <w:rFonts w:ascii="宋体" w:hAnsi="宋体"/>
                <w:szCs w:val="21"/>
              </w:rPr>
            </w:pPr>
            <w:r>
              <w:rPr>
                <w:rFonts w:hint="eastAsia" w:ascii="宋体" w:hAnsi="宋体"/>
                <w:szCs w:val="21"/>
              </w:rPr>
              <w:t>配置欠合理或者来源存在不确定性</w:t>
            </w:r>
          </w:p>
        </w:tc>
        <w:tc>
          <w:tcPr>
            <w:tcW w:w="1155" w:type="dxa"/>
            <w:noWrap w:val="0"/>
            <w:vAlign w:val="center"/>
          </w:tcPr>
          <w:p w14:paraId="55DD3B67">
            <w:pPr>
              <w:rPr>
                <w:rFonts w:ascii="宋体" w:hAnsi="宋体"/>
                <w:szCs w:val="21"/>
              </w:rPr>
            </w:pPr>
            <w:r>
              <w:rPr>
                <w:rFonts w:hint="eastAsia"/>
                <w:szCs w:val="21"/>
              </w:rPr>
              <w:t>____</w:t>
            </w:r>
            <w:r>
              <w:rPr>
                <w:rFonts w:hint="eastAsia" w:ascii="宋体" w:hAnsi="宋体"/>
                <w:szCs w:val="21"/>
              </w:rPr>
              <w:t>分</w:t>
            </w:r>
          </w:p>
        </w:tc>
        <w:tc>
          <w:tcPr>
            <w:tcW w:w="1050" w:type="dxa"/>
            <w:vMerge w:val="continue"/>
            <w:noWrap w:val="0"/>
            <w:vAlign w:val="top"/>
          </w:tcPr>
          <w:p w14:paraId="7B19A523">
            <w:pPr>
              <w:jc w:val="left"/>
              <w:rPr>
                <w:rFonts w:ascii="宋体" w:hAnsi="宋体"/>
                <w:szCs w:val="21"/>
              </w:rPr>
            </w:pPr>
          </w:p>
        </w:tc>
        <w:tc>
          <w:tcPr>
            <w:tcW w:w="840" w:type="dxa"/>
            <w:vMerge w:val="continue"/>
            <w:noWrap w:val="0"/>
            <w:vAlign w:val="top"/>
          </w:tcPr>
          <w:p w14:paraId="5A352FEC">
            <w:pPr>
              <w:jc w:val="left"/>
              <w:rPr>
                <w:rFonts w:ascii="宋体" w:hAnsi="宋体"/>
                <w:szCs w:val="21"/>
              </w:rPr>
            </w:pPr>
          </w:p>
        </w:tc>
        <w:tc>
          <w:tcPr>
            <w:tcW w:w="2245" w:type="dxa"/>
            <w:vMerge w:val="continue"/>
            <w:noWrap w:val="0"/>
            <w:vAlign w:val="top"/>
          </w:tcPr>
          <w:p w14:paraId="1DD3234C">
            <w:pPr>
              <w:jc w:val="left"/>
              <w:rPr>
                <w:rFonts w:ascii="宋体" w:hAnsi="宋体"/>
                <w:szCs w:val="21"/>
              </w:rPr>
            </w:pPr>
          </w:p>
        </w:tc>
      </w:tr>
      <w:tr w14:paraId="1FAA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599" w:type="dxa"/>
            <w:vMerge w:val="continue"/>
            <w:noWrap w:val="0"/>
            <w:vAlign w:val="top"/>
          </w:tcPr>
          <w:p w14:paraId="62E09109">
            <w:pPr>
              <w:jc w:val="left"/>
              <w:rPr>
                <w:rFonts w:ascii="宋体" w:hAnsi="宋体"/>
                <w:szCs w:val="21"/>
              </w:rPr>
            </w:pPr>
          </w:p>
        </w:tc>
        <w:tc>
          <w:tcPr>
            <w:tcW w:w="630" w:type="dxa"/>
            <w:vMerge w:val="continue"/>
            <w:noWrap w:val="0"/>
            <w:vAlign w:val="center"/>
          </w:tcPr>
          <w:p w14:paraId="77BBC312">
            <w:pPr>
              <w:jc w:val="center"/>
              <w:rPr>
                <w:rFonts w:ascii="宋体" w:hAnsi="宋体"/>
                <w:szCs w:val="21"/>
              </w:rPr>
            </w:pPr>
          </w:p>
        </w:tc>
        <w:tc>
          <w:tcPr>
            <w:tcW w:w="630" w:type="dxa"/>
            <w:noWrap w:val="0"/>
            <w:vAlign w:val="center"/>
          </w:tcPr>
          <w:p w14:paraId="679A0250">
            <w:pPr>
              <w:jc w:val="center"/>
              <w:rPr>
                <w:rFonts w:ascii="宋体" w:hAnsi="宋体"/>
                <w:szCs w:val="21"/>
              </w:rPr>
            </w:pPr>
            <w:r>
              <w:rPr>
                <w:rFonts w:hint="eastAsia" w:ascii="宋体" w:hAnsi="宋体"/>
                <w:szCs w:val="21"/>
              </w:rPr>
              <w:t>…</w:t>
            </w:r>
          </w:p>
        </w:tc>
        <w:tc>
          <w:tcPr>
            <w:tcW w:w="1575" w:type="dxa"/>
            <w:noWrap w:val="0"/>
            <w:vAlign w:val="center"/>
          </w:tcPr>
          <w:p w14:paraId="5937F36B">
            <w:pPr>
              <w:jc w:val="left"/>
              <w:rPr>
                <w:rFonts w:ascii="宋体" w:hAnsi="宋体"/>
                <w:szCs w:val="21"/>
              </w:rPr>
            </w:pPr>
            <w:r>
              <w:rPr>
                <w:rFonts w:ascii="宋体" w:hAnsi="宋体"/>
                <w:szCs w:val="21"/>
              </w:rPr>
              <w:t>……</w:t>
            </w:r>
          </w:p>
        </w:tc>
        <w:tc>
          <w:tcPr>
            <w:tcW w:w="945" w:type="dxa"/>
            <w:noWrap w:val="0"/>
            <w:vAlign w:val="center"/>
          </w:tcPr>
          <w:p w14:paraId="1857D239">
            <w:pPr>
              <w:jc w:val="center"/>
              <w:rPr>
                <w:rFonts w:ascii="宋体" w:hAnsi="宋体"/>
                <w:szCs w:val="21"/>
              </w:rPr>
            </w:pPr>
          </w:p>
        </w:tc>
        <w:tc>
          <w:tcPr>
            <w:tcW w:w="959" w:type="dxa"/>
            <w:vMerge w:val="continue"/>
            <w:noWrap w:val="0"/>
            <w:vAlign w:val="top"/>
          </w:tcPr>
          <w:p w14:paraId="5BA41285">
            <w:pPr>
              <w:jc w:val="left"/>
              <w:rPr>
                <w:rFonts w:ascii="宋体" w:hAnsi="宋体"/>
                <w:szCs w:val="21"/>
              </w:rPr>
            </w:pPr>
          </w:p>
        </w:tc>
        <w:tc>
          <w:tcPr>
            <w:tcW w:w="3766" w:type="dxa"/>
            <w:noWrap w:val="0"/>
            <w:vAlign w:val="center"/>
          </w:tcPr>
          <w:p w14:paraId="0E3AA15B">
            <w:pPr>
              <w:rPr>
                <w:rFonts w:ascii="宋体" w:hAnsi="宋体"/>
                <w:szCs w:val="21"/>
              </w:rPr>
            </w:pPr>
            <w:r>
              <w:rPr>
                <w:rFonts w:ascii="宋体" w:hAnsi="宋体"/>
                <w:szCs w:val="21"/>
              </w:rPr>
              <w:t>……</w:t>
            </w:r>
          </w:p>
        </w:tc>
        <w:tc>
          <w:tcPr>
            <w:tcW w:w="1155" w:type="dxa"/>
            <w:noWrap w:val="0"/>
            <w:vAlign w:val="center"/>
          </w:tcPr>
          <w:p w14:paraId="4CD13F1E">
            <w:pPr>
              <w:rPr>
                <w:rFonts w:ascii="宋体" w:hAnsi="宋体"/>
                <w:szCs w:val="21"/>
              </w:rPr>
            </w:pPr>
          </w:p>
        </w:tc>
        <w:tc>
          <w:tcPr>
            <w:tcW w:w="1050" w:type="dxa"/>
            <w:noWrap w:val="0"/>
            <w:vAlign w:val="top"/>
          </w:tcPr>
          <w:p w14:paraId="395117C6">
            <w:pPr>
              <w:jc w:val="left"/>
              <w:rPr>
                <w:rFonts w:ascii="宋体" w:hAnsi="宋体"/>
                <w:szCs w:val="21"/>
              </w:rPr>
            </w:pPr>
          </w:p>
        </w:tc>
        <w:tc>
          <w:tcPr>
            <w:tcW w:w="840" w:type="dxa"/>
            <w:vMerge w:val="continue"/>
            <w:noWrap w:val="0"/>
            <w:vAlign w:val="top"/>
          </w:tcPr>
          <w:p w14:paraId="6BCBDBFF">
            <w:pPr>
              <w:jc w:val="left"/>
              <w:rPr>
                <w:rFonts w:ascii="宋体" w:hAnsi="宋体"/>
                <w:szCs w:val="21"/>
              </w:rPr>
            </w:pPr>
          </w:p>
        </w:tc>
        <w:tc>
          <w:tcPr>
            <w:tcW w:w="2245" w:type="dxa"/>
            <w:noWrap w:val="0"/>
            <w:vAlign w:val="top"/>
          </w:tcPr>
          <w:p w14:paraId="65F267CE">
            <w:pPr>
              <w:jc w:val="left"/>
              <w:rPr>
                <w:rFonts w:ascii="宋体" w:hAnsi="宋体"/>
                <w:szCs w:val="21"/>
              </w:rPr>
            </w:pPr>
          </w:p>
        </w:tc>
      </w:tr>
      <w:tr w14:paraId="164CF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309" w:type="dxa"/>
            <w:gridSpan w:val="9"/>
            <w:noWrap w:val="0"/>
            <w:vAlign w:val="center"/>
          </w:tcPr>
          <w:p w14:paraId="3A37D9DC">
            <w:pPr>
              <w:rPr>
                <w:rFonts w:ascii="宋体" w:hAnsi="宋体"/>
                <w:szCs w:val="21"/>
              </w:rPr>
            </w:pPr>
            <w:r>
              <w:rPr>
                <w:rFonts w:hint="eastAsia" w:ascii="宋体" w:hAnsi="宋体"/>
                <w:szCs w:val="21"/>
              </w:rPr>
              <w:t>申请人资质条件、能力(A)得分总计</w:t>
            </w:r>
          </w:p>
        </w:tc>
        <w:tc>
          <w:tcPr>
            <w:tcW w:w="840" w:type="dxa"/>
            <w:noWrap w:val="0"/>
            <w:vAlign w:val="top"/>
          </w:tcPr>
          <w:p w14:paraId="3BE183A9">
            <w:pPr>
              <w:jc w:val="left"/>
              <w:rPr>
                <w:rFonts w:ascii="宋体" w:hAnsi="宋体"/>
                <w:szCs w:val="21"/>
              </w:rPr>
            </w:pPr>
          </w:p>
        </w:tc>
        <w:tc>
          <w:tcPr>
            <w:tcW w:w="2245" w:type="dxa"/>
            <w:noWrap w:val="0"/>
            <w:vAlign w:val="top"/>
          </w:tcPr>
          <w:p w14:paraId="49FBF48A">
            <w:pPr>
              <w:jc w:val="left"/>
              <w:rPr>
                <w:rFonts w:ascii="宋体" w:hAnsi="宋体"/>
                <w:szCs w:val="21"/>
              </w:rPr>
            </w:pPr>
          </w:p>
        </w:tc>
      </w:tr>
    </w:tbl>
    <w:p w14:paraId="38AE6C68">
      <w:pPr>
        <w:tabs>
          <w:tab w:val="left" w:pos="10773"/>
        </w:tabs>
        <w:wordWrap w:val="0"/>
        <w:spacing w:before="240" w:beforeLines="100" w:line="360" w:lineRule="auto"/>
        <w:rPr>
          <w:rFonts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449A704">
      <w:pPr>
        <w:tabs>
          <w:tab w:val="left" w:pos="10773"/>
        </w:tabs>
        <w:wordWrap w:val="0"/>
        <w:spacing w:line="360" w:lineRule="auto"/>
        <w:rPr>
          <w:rFonts w:hint="eastAsia" w:ascii="宋体" w:hAnsi="宋体"/>
          <w:szCs w:val="21"/>
        </w:rPr>
      </w:pPr>
      <w:bookmarkStart w:id="714" w:name="OLE_LINK4"/>
      <w:r>
        <w:rPr>
          <w:rFonts w:hint="eastAsia" w:ascii="宋体" w:hAnsi="宋体" w:cs="Arial"/>
          <w:szCs w:val="21"/>
        </w:rPr>
        <w:t>备注：</w:t>
      </w:r>
      <w:r>
        <w:rPr>
          <w:rFonts w:hint="eastAsia" w:ascii="宋体" w:hAnsi="宋体"/>
          <w:szCs w:val="21"/>
        </w:rPr>
        <w:t>得分计算保留小数点后两位，小数点后第三位四舍五入。</w:t>
      </w:r>
    </w:p>
    <w:bookmarkEnd w:id="714"/>
    <w:p w14:paraId="738783A9">
      <w:pPr>
        <w:spacing w:before="480" w:beforeLines="200" w:line="360" w:lineRule="auto"/>
        <w:ind w:firstLine="360" w:firstLineChars="150"/>
        <w:rPr>
          <w:rFonts w:ascii="宋体" w:hAnsi="宋体"/>
          <w:sz w:val="24"/>
        </w:rPr>
      </w:pPr>
      <w:r>
        <w:rPr>
          <w:rFonts w:ascii="宋体" w:hAnsi="宋体"/>
          <w:sz w:val="24"/>
        </w:rPr>
        <w:br w:type="page"/>
      </w:r>
      <w:r>
        <w:rPr>
          <w:rFonts w:hint="eastAsia" w:ascii="宋体" w:hAnsi="宋体"/>
          <w:sz w:val="24"/>
        </w:rPr>
        <w:t>附表7：评分记录表（续6）</w:t>
      </w:r>
    </w:p>
    <w:p w14:paraId="7A2DCD44">
      <w:pPr>
        <w:spacing w:before="120" w:beforeLines="50" w:after="120" w:afterLines="50" w:line="360" w:lineRule="auto"/>
        <w:jc w:val="center"/>
        <w:rPr>
          <w:rFonts w:ascii="宋体" w:hAnsi="宋体"/>
          <w:sz w:val="28"/>
          <w:szCs w:val="28"/>
        </w:rPr>
      </w:pPr>
      <w:r>
        <w:rPr>
          <w:rFonts w:hint="eastAsia" w:ascii="宋体" w:hAnsi="宋体"/>
          <w:sz w:val="28"/>
          <w:szCs w:val="28"/>
        </w:rPr>
        <w:t>评分记录表B——信誉</w:t>
      </w:r>
    </w:p>
    <w:p w14:paraId="6A36AE6A">
      <w:pPr>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w:t>
      </w:r>
      <w:r>
        <w:rPr>
          <w:rFonts w:hint="eastAsia" w:ascii="宋体" w:hAnsi="宋体"/>
          <w:szCs w:val="21"/>
        </w:rPr>
        <w:t>申请人名称：</w:t>
      </w:r>
      <w:r>
        <w:rPr>
          <w:rFonts w:hint="eastAsia"/>
          <w:szCs w:val="21"/>
        </w:rPr>
        <w:t>_______________________________</w:t>
      </w:r>
      <w:r>
        <w:rPr>
          <w:rFonts w:hint="eastAsia" w:ascii="宋体" w:hAnsi="宋体"/>
          <w:szCs w:val="21"/>
        </w:rPr>
        <w:t>审查委员会成员姓名：</w:t>
      </w:r>
    </w:p>
    <w:tbl>
      <w:tblPr>
        <w:tblStyle w:val="3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709"/>
        <w:gridCol w:w="709"/>
        <w:gridCol w:w="1559"/>
        <w:gridCol w:w="4961"/>
        <w:gridCol w:w="1134"/>
        <w:gridCol w:w="709"/>
        <w:gridCol w:w="851"/>
        <w:gridCol w:w="2835"/>
      </w:tblGrid>
      <w:tr w14:paraId="0C552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restart"/>
            <w:noWrap w:val="0"/>
            <w:vAlign w:val="center"/>
          </w:tcPr>
          <w:p w14:paraId="7E17EC15">
            <w:pPr>
              <w:jc w:val="center"/>
              <w:rPr>
                <w:rFonts w:ascii="宋体" w:hAnsi="宋体"/>
                <w:szCs w:val="21"/>
              </w:rPr>
            </w:pPr>
            <w:r>
              <w:rPr>
                <w:rFonts w:hint="eastAsia" w:ascii="宋体" w:hAnsi="宋体"/>
                <w:szCs w:val="21"/>
              </w:rPr>
              <w:t>序号</w:t>
            </w:r>
          </w:p>
        </w:tc>
        <w:tc>
          <w:tcPr>
            <w:tcW w:w="2977" w:type="dxa"/>
            <w:gridSpan w:val="3"/>
            <w:vMerge w:val="restart"/>
            <w:noWrap w:val="0"/>
            <w:vAlign w:val="center"/>
          </w:tcPr>
          <w:p w14:paraId="392A45F9">
            <w:pPr>
              <w:jc w:val="center"/>
              <w:rPr>
                <w:rFonts w:ascii="宋体" w:hAnsi="宋体"/>
                <w:szCs w:val="21"/>
              </w:rPr>
            </w:pPr>
            <w:r>
              <w:rPr>
                <w:rFonts w:hint="eastAsia" w:ascii="宋体" w:hAnsi="宋体"/>
                <w:szCs w:val="21"/>
              </w:rPr>
              <w:t>评分因素</w:t>
            </w:r>
          </w:p>
        </w:tc>
        <w:tc>
          <w:tcPr>
            <w:tcW w:w="4961" w:type="dxa"/>
            <w:vMerge w:val="restart"/>
            <w:noWrap w:val="0"/>
            <w:vAlign w:val="center"/>
          </w:tcPr>
          <w:p w14:paraId="197553D6">
            <w:pPr>
              <w:jc w:val="center"/>
              <w:rPr>
                <w:rFonts w:ascii="宋体" w:hAnsi="宋体"/>
                <w:szCs w:val="21"/>
              </w:rPr>
            </w:pPr>
            <w:r>
              <w:rPr>
                <w:rFonts w:hint="eastAsia" w:ascii="宋体" w:hAnsi="宋体"/>
                <w:szCs w:val="21"/>
              </w:rPr>
              <w:t>评分标准</w:t>
            </w:r>
          </w:p>
        </w:tc>
        <w:tc>
          <w:tcPr>
            <w:tcW w:w="1134" w:type="dxa"/>
            <w:vMerge w:val="restart"/>
            <w:noWrap w:val="0"/>
            <w:vAlign w:val="center"/>
          </w:tcPr>
          <w:p w14:paraId="2C255056">
            <w:pPr>
              <w:jc w:val="center"/>
              <w:rPr>
                <w:rFonts w:ascii="宋体" w:hAnsi="宋体"/>
                <w:szCs w:val="21"/>
              </w:rPr>
            </w:pPr>
            <w:r>
              <w:rPr>
                <w:rFonts w:hint="eastAsia" w:ascii="宋体" w:hAnsi="宋体"/>
                <w:szCs w:val="21"/>
              </w:rPr>
              <w:t>标准分</w:t>
            </w:r>
          </w:p>
        </w:tc>
        <w:tc>
          <w:tcPr>
            <w:tcW w:w="709" w:type="dxa"/>
            <w:vMerge w:val="restart"/>
            <w:noWrap w:val="0"/>
            <w:vAlign w:val="center"/>
          </w:tcPr>
          <w:p w14:paraId="6D9A142A">
            <w:pPr>
              <w:jc w:val="center"/>
              <w:rPr>
                <w:rFonts w:ascii="宋体" w:hAnsi="宋体"/>
                <w:szCs w:val="21"/>
              </w:rPr>
            </w:pPr>
            <w:r>
              <w:rPr>
                <w:rFonts w:hint="eastAsia" w:ascii="宋体" w:hAnsi="宋体"/>
                <w:szCs w:val="21"/>
              </w:rPr>
              <w:t>分项</w:t>
            </w:r>
          </w:p>
          <w:p w14:paraId="5965B051">
            <w:pPr>
              <w:jc w:val="center"/>
              <w:rPr>
                <w:rFonts w:ascii="宋体" w:hAnsi="宋体"/>
                <w:szCs w:val="21"/>
              </w:rPr>
            </w:pPr>
            <w:r>
              <w:rPr>
                <w:rFonts w:hint="eastAsia" w:ascii="宋体" w:hAnsi="宋体"/>
                <w:szCs w:val="21"/>
              </w:rPr>
              <w:t>得分</w:t>
            </w:r>
          </w:p>
        </w:tc>
        <w:tc>
          <w:tcPr>
            <w:tcW w:w="851" w:type="dxa"/>
            <w:vMerge w:val="restart"/>
            <w:noWrap w:val="0"/>
            <w:vAlign w:val="center"/>
          </w:tcPr>
          <w:p w14:paraId="4202F630">
            <w:pPr>
              <w:jc w:val="center"/>
              <w:rPr>
                <w:rFonts w:hint="eastAsia" w:ascii="宋体" w:hAnsi="宋体"/>
                <w:szCs w:val="21"/>
              </w:rPr>
            </w:pPr>
            <w:r>
              <w:rPr>
                <w:rFonts w:hint="eastAsia" w:ascii="宋体" w:hAnsi="宋体"/>
                <w:szCs w:val="21"/>
              </w:rPr>
              <w:t>合计</w:t>
            </w:r>
          </w:p>
          <w:p w14:paraId="05CB78B4">
            <w:pPr>
              <w:jc w:val="center"/>
              <w:rPr>
                <w:rFonts w:ascii="宋体" w:hAnsi="宋体"/>
                <w:szCs w:val="21"/>
              </w:rPr>
            </w:pPr>
            <w:r>
              <w:rPr>
                <w:rFonts w:hint="eastAsia" w:ascii="宋体" w:hAnsi="宋体"/>
                <w:szCs w:val="21"/>
              </w:rPr>
              <w:t>得分</w:t>
            </w:r>
          </w:p>
        </w:tc>
        <w:tc>
          <w:tcPr>
            <w:tcW w:w="2835" w:type="dxa"/>
            <w:vMerge w:val="restart"/>
            <w:noWrap w:val="0"/>
            <w:vAlign w:val="center"/>
          </w:tcPr>
          <w:p w14:paraId="67F72BE1">
            <w:pPr>
              <w:jc w:val="center"/>
              <w:rPr>
                <w:rFonts w:ascii="宋体" w:hAnsi="宋体"/>
                <w:szCs w:val="21"/>
              </w:rPr>
            </w:pPr>
            <w:r>
              <w:rPr>
                <w:rFonts w:hint="eastAsia" w:ascii="宋体" w:hAnsi="宋体"/>
                <w:szCs w:val="21"/>
              </w:rPr>
              <w:t>备注</w:t>
            </w:r>
          </w:p>
        </w:tc>
      </w:tr>
      <w:tr w14:paraId="4E20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51" w:type="dxa"/>
            <w:vMerge w:val="continue"/>
            <w:noWrap w:val="0"/>
            <w:vAlign w:val="top"/>
          </w:tcPr>
          <w:p w14:paraId="2B02C45D">
            <w:pPr>
              <w:jc w:val="left"/>
              <w:rPr>
                <w:rFonts w:ascii="宋体" w:hAnsi="宋体"/>
                <w:szCs w:val="21"/>
              </w:rPr>
            </w:pPr>
          </w:p>
        </w:tc>
        <w:tc>
          <w:tcPr>
            <w:tcW w:w="2977" w:type="dxa"/>
            <w:gridSpan w:val="3"/>
            <w:vMerge w:val="continue"/>
            <w:noWrap w:val="0"/>
            <w:vAlign w:val="top"/>
          </w:tcPr>
          <w:p w14:paraId="22B8D503">
            <w:pPr>
              <w:jc w:val="left"/>
              <w:rPr>
                <w:rFonts w:ascii="宋体" w:hAnsi="宋体"/>
                <w:szCs w:val="21"/>
              </w:rPr>
            </w:pPr>
          </w:p>
        </w:tc>
        <w:tc>
          <w:tcPr>
            <w:tcW w:w="4961" w:type="dxa"/>
            <w:vMerge w:val="continue"/>
            <w:noWrap w:val="0"/>
            <w:vAlign w:val="top"/>
          </w:tcPr>
          <w:p w14:paraId="12DB0601">
            <w:pPr>
              <w:jc w:val="left"/>
              <w:rPr>
                <w:rFonts w:ascii="宋体" w:hAnsi="宋体"/>
                <w:szCs w:val="21"/>
              </w:rPr>
            </w:pPr>
          </w:p>
        </w:tc>
        <w:tc>
          <w:tcPr>
            <w:tcW w:w="1134" w:type="dxa"/>
            <w:vMerge w:val="continue"/>
            <w:noWrap w:val="0"/>
            <w:vAlign w:val="top"/>
          </w:tcPr>
          <w:p w14:paraId="1B28EDB8">
            <w:pPr>
              <w:jc w:val="left"/>
              <w:rPr>
                <w:rFonts w:ascii="宋体" w:hAnsi="宋体"/>
                <w:szCs w:val="21"/>
              </w:rPr>
            </w:pPr>
          </w:p>
        </w:tc>
        <w:tc>
          <w:tcPr>
            <w:tcW w:w="709" w:type="dxa"/>
            <w:vMerge w:val="continue"/>
            <w:noWrap w:val="0"/>
            <w:vAlign w:val="top"/>
          </w:tcPr>
          <w:p w14:paraId="35D5B50F">
            <w:pPr>
              <w:jc w:val="left"/>
              <w:rPr>
                <w:rFonts w:ascii="宋体" w:hAnsi="宋体"/>
                <w:szCs w:val="21"/>
              </w:rPr>
            </w:pPr>
          </w:p>
        </w:tc>
        <w:tc>
          <w:tcPr>
            <w:tcW w:w="851" w:type="dxa"/>
            <w:vMerge w:val="continue"/>
            <w:noWrap w:val="0"/>
            <w:vAlign w:val="top"/>
          </w:tcPr>
          <w:p w14:paraId="23174FC5">
            <w:pPr>
              <w:jc w:val="left"/>
              <w:rPr>
                <w:rFonts w:ascii="宋体" w:hAnsi="宋体"/>
                <w:szCs w:val="21"/>
              </w:rPr>
            </w:pPr>
          </w:p>
        </w:tc>
        <w:tc>
          <w:tcPr>
            <w:tcW w:w="2835" w:type="dxa"/>
            <w:vMerge w:val="continue"/>
            <w:noWrap w:val="0"/>
            <w:vAlign w:val="top"/>
          </w:tcPr>
          <w:p w14:paraId="0B798F8A">
            <w:pPr>
              <w:jc w:val="left"/>
              <w:rPr>
                <w:rFonts w:ascii="宋体" w:hAnsi="宋体"/>
                <w:szCs w:val="21"/>
              </w:rPr>
            </w:pPr>
          </w:p>
        </w:tc>
      </w:tr>
      <w:tr w14:paraId="56F4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851" w:type="dxa"/>
            <w:vMerge w:val="restart"/>
            <w:noWrap w:val="0"/>
            <w:vAlign w:val="center"/>
          </w:tcPr>
          <w:p w14:paraId="345BB64A">
            <w:pPr>
              <w:jc w:val="center"/>
              <w:rPr>
                <w:rFonts w:ascii="宋体" w:hAnsi="宋体"/>
                <w:szCs w:val="21"/>
              </w:rPr>
            </w:pPr>
            <w:r>
              <w:rPr>
                <w:rFonts w:hint="eastAsia" w:ascii="宋体" w:hAnsi="宋体"/>
                <w:szCs w:val="21"/>
              </w:rPr>
              <w:t>I</w:t>
            </w:r>
          </w:p>
        </w:tc>
        <w:tc>
          <w:tcPr>
            <w:tcW w:w="709" w:type="dxa"/>
            <w:vMerge w:val="restart"/>
            <w:noWrap w:val="0"/>
            <w:vAlign w:val="center"/>
          </w:tcPr>
          <w:p w14:paraId="0F440141">
            <w:pPr>
              <w:jc w:val="center"/>
              <w:rPr>
                <w:rFonts w:ascii="宋体" w:hAnsi="宋体"/>
                <w:szCs w:val="21"/>
              </w:rPr>
            </w:pPr>
            <w:r>
              <w:rPr>
                <w:rFonts w:hint="eastAsia" w:ascii="宋体" w:hAnsi="宋体"/>
                <w:szCs w:val="21"/>
              </w:rPr>
              <w:t>信誉</w:t>
            </w:r>
          </w:p>
        </w:tc>
        <w:tc>
          <w:tcPr>
            <w:tcW w:w="709" w:type="dxa"/>
            <w:noWrap w:val="0"/>
            <w:vAlign w:val="center"/>
          </w:tcPr>
          <w:p w14:paraId="5B862FBA">
            <w:pPr>
              <w:jc w:val="center"/>
              <w:rPr>
                <w:rFonts w:ascii="宋体" w:hAnsi="宋体"/>
                <w:szCs w:val="21"/>
              </w:rPr>
            </w:pPr>
            <w:r>
              <w:rPr>
                <w:rFonts w:hint="eastAsia" w:ascii="宋体" w:hAnsi="宋体"/>
                <w:szCs w:val="21"/>
              </w:rPr>
              <w:t>1</w:t>
            </w:r>
          </w:p>
        </w:tc>
        <w:tc>
          <w:tcPr>
            <w:tcW w:w="1559" w:type="dxa"/>
            <w:noWrap w:val="0"/>
            <w:vAlign w:val="center"/>
          </w:tcPr>
          <w:p w14:paraId="547023B0">
            <w:pPr>
              <w:rPr>
                <w:rFonts w:ascii="宋体" w:hAnsi="宋体"/>
                <w:szCs w:val="21"/>
              </w:rPr>
            </w:pPr>
            <w:r>
              <w:rPr>
                <w:rFonts w:hint="eastAsia" w:ascii="宋体" w:hAnsi="宋体"/>
                <w:szCs w:val="21"/>
              </w:rPr>
              <w:t>失信被执行人（适用限制性惩戒方式）</w:t>
            </w:r>
          </w:p>
        </w:tc>
        <w:tc>
          <w:tcPr>
            <w:tcW w:w="4961" w:type="dxa"/>
            <w:noWrap w:val="0"/>
            <w:vAlign w:val="center"/>
          </w:tcPr>
          <w:p w14:paraId="10FF52FB">
            <w:pPr>
              <w:spacing w:before="60" w:beforeLines="25" w:after="60" w:afterLines="25"/>
              <w:jc w:val="left"/>
              <w:rPr>
                <w:rFonts w:ascii="宋体" w:hAnsi="宋体"/>
                <w:szCs w:val="21"/>
              </w:rPr>
            </w:pPr>
            <w:r>
              <w:rPr>
                <w:rFonts w:hint="eastAsia" w:ascii="宋体" w:hAnsi="宋体"/>
                <w:szCs w:val="21"/>
              </w:rPr>
              <w:t>有1条失信被执行记录的扣</w:t>
            </w:r>
            <w:r>
              <w:rPr>
                <w:rFonts w:hint="eastAsia" w:ascii="宋体" w:hAnsi="宋体"/>
                <w:szCs w:val="21"/>
                <w:u w:val="single"/>
              </w:rPr>
              <w:t xml:space="preserve">    </w:t>
            </w:r>
            <w:r>
              <w:rPr>
                <w:rFonts w:hint="eastAsia" w:ascii="宋体" w:hAnsi="宋体"/>
                <w:szCs w:val="21"/>
              </w:rPr>
              <w:t>分；</w:t>
            </w:r>
          </w:p>
          <w:p w14:paraId="5D9F30EF">
            <w:pPr>
              <w:spacing w:before="60" w:beforeLines="25" w:after="60" w:afterLines="25"/>
              <w:jc w:val="left"/>
              <w:rPr>
                <w:rFonts w:ascii="宋体" w:hAnsi="宋体"/>
                <w:szCs w:val="21"/>
              </w:rPr>
            </w:pPr>
            <w:r>
              <w:rPr>
                <w:rFonts w:hint="eastAsia" w:ascii="宋体" w:hAnsi="宋体"/>
                <w:szCs w:val="21"/>
              </w:rPr>
              <w:t>每增加1条失信被执行记录的扣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1134" w:type="dxa"/>
            <w:noWrap w:val="0"/>
            <w:vAlign w:val="center"/>
          </w:tcPr>
          <w:p w14:paraId="620F4F34">
            <w:pPr>
              <w:rPr>
                <w:rFonts w:ascii="宋体" w:hAnsi="宋体"/>
                <w:szCs w:val="21"/>
              </w:rPr>
            </w:pPr>
          </w:p>
        </w:tc>
        <w:tc>
          <w:tcPr>
            <w:tcW w:w="709" w:type="dxa"/>
            <w:noWrap w:val="0"/>
            <w:vAlign w:val="top"/>
          </w:tcPr>
          <w:p w14:paraId="10AFFED8">
            <w:pPr>
              <w:jc w:val="left"/>
              <w:rPr>
                <w:rFonts w:ascii="宋体" w:hAnsi="宋体"/>
                <w:szCs w:val="21"/>
              </w:rPr>
            </w:pPr>
          </w:p>
        </w:tc>
        <w:tc>
          <w:tcPr>
            <w:tcW w:w="851" w:type="dxa"/>
            <w:vMerge w:val="restart"/>
            <w:noWrap w:val="0"/>
            <w:vAlign w:val="top"/>
          </w:tcPr>
          <w:p w14:paraId="43C282A2">
            <w:pPr>
              <w:jc w:val="left"/>
              <w:rPr>
                <w:rFonts w:ascii="宋体" w:hAnsi="宋体"/>
                <w:szCs w:val="21"/>
              </w:rPr>
            </w:pPr>
          </w:p>
        </w:tc>
        <w:tc>
          <w:tcPr>
            <w:tcW w:w="2835" w:type="dxa"/>
            <w:noWrap w:val="0"/>
            <w:vAlign w:val="center"/>
          </w:tcPr>
          <w:p w14:paraId="13B89236">
            <w:pPr>
              <w:rPr>
                <w:rFonts w:ascii="宋体" w:hAnsi="宋体"/>
                <w:szCs w:val="21"/>
              </w:rPr>
            </w:pPr>
          </w:p>
        </w:tc>
      </w:tr>
      <w:tr w14:paraId="4F52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851" w:type="dxa"/>
            <w:vMerge w:val="continue"/>
            <w:noWrap w:val="0"/>
            <w:vAlign w:val="center"/>
          </w:tcPr>
          <w:p w14:paraId="64CCC267">
            <w:pPr>
              <w:jc w:val="center"/>
              <w:rPr>
                <w:rFonts w:ascii="宋体" w:hAnsi="宋体"/>
                <w:szCs w:val="21"/>
              </w:rPr>
            </w:pPr>
          </w:p>
        </w:tc>
        <w:tc>
          <w:tcPr>
            <w:tcW w:w="709" w:type="dxa"/>
            <w:vMerge w:val="continue"/>
            <w:noWrap w:val="0"/>
            <w:vAlign w:val="center"/>
          </w:tcPr>
          <w:p w14:paraId="07D8ABAC">
            <w:pPr>
              <w:jc w:val="center"/>
              <w:rPr>
                <w:rFonts w:ascii="宋体" w:hAnsi="宋体"/>
                <w:szCs w:val="21"/>
              </w:rPr>
            </w:pPr>
          </w:p>
        </w:tc>
        <w:tc>
          <w:tcPr>
            <w:tcW w:w="709" w:type="dxa"/>
            <w:noWrap w:val="0"/>
            <w:vAlign w:val="center"/>
          </w:tcPr>
          <w:p w14:paraId="438BB41F">
            <w:pPr>
              <w:jc w:val="center"/>
              <w:rPr>
                <w:rFonts w:ascii="宋体" w:hAnsi="宋体"/>
                <w:szCs w:val="21"/>
              </w:rPr>
            </w:pPr>
            <w:r>
              <w:rPr>
                <w:rFonts w:hint="eastAsia" w:ascii="宋体" w:hAnsi="宋体"/>
                <w:szCs w:val="21"/>
              </w:rPr>
              <w:t>2</w:t>
            </w:r>
          </w:p>
        </w:tc>
        <w:tc>
          <w:tcPr>
            <w:tcW w:w="1559" w:type="dxa"/>
            <w:noWrap w:val="0"/>
            <w:vAlign w:val="center"/>
          </w:tcPr>
          <w:p w14:paraId="653BF5D5">
            <w:pPr>
              <w:rPr>
                <w:rFonts w:ascii="宋体" w:hAnsi="宋体"/>
                <w:szCs w:val="21"/>
              </w:rPr>
            </w:pPr>
            <w:r>
              <w:rPr>
                <w:rFonts w:hint="eastAsia" w:ascii="宋体" w:hAnsi="宋体"/>
                <w:szCs w:val="21"/>
              </w:rPr>
              <w:t>诉讼和仲裁情况</w:t>
            </w:r>
          </w:p>
        </w:tc>
        <w:tc>
          <w:tcPr>
            <w:tcW w:w="4961" w:type="dxa"/>
            <w:noWrap w:val="0"/>
            <w:vAlign w:val="center"/>
          </w:tcPr>
          <w:p w14:paraId="3EA6F3E4">
            <w:pPr>
              <w:spacing w:before="60" w:beforeLines="25" w:after="60" w:afterLines="25"/>
              <w:jc w:val="left"/>
              <w:rPr>
                <w:rFonts w:hint="eastAsia" w:ascii="宋体" w:hAnsi="宋体"/>
                <w:szCs w:val="21"/>
              </w:rPr>
            </w:pPr>
            <w:r>
              <w:rPr>
                <w:rFonts w:hint="eastAsia" w:ascii="宋体" w:hAnsi="宋体"/>
                <w:szCs w:val="21"/>
              </w:rPr>
              <w:t>作为原告或被告有1条败诉记录的扣</w:t>
            </w:r>
            <w:r>
              <w:rPr>
                <w:rFonts w:hint="eastAsia" w:ascii="宋体" w:hAnsi="宋体"/>
                <w:szCs w:val="21"/>
                <w:u w:val="single"/>
              </w:rPr>
              <w:t xml:space="preserve">    </w:t>
            </w:r>
            <w:r>
              <w:rPr>
                <w:rFonts w:hint="eastAsia" w:ascii="宋体" w:hAnsi="宋体"/>
                <w:szCs w:val="21"/>
              </w:rPr>
              <w:t>分；</w:t>
            </w:r>
          </w:p>
          <w:p w14:paraId="74EC6BAD">
            <w:pPr>
              <w:spacing w:before="60" w:beforeLines="25" w:after="60" w:afterLines="25"/>
              <w:jc w:val="left"/>
              <w:rPr>
                <w:rFonts w:ascii="宋体" w:hAnsi="宋体"/>
                <w:szCs w:val="21"/>
              </w:rPr>
            </w:pPr>
            <w:r>
              <w:rPr>
                <w:rFonts w:hint="eastAsia" w:ascii="宋体" w:hAnsi="宋体"/>
                <w:szCs w:val="21"/>
              </w:rPr>
              <w:t>每增加1条败诉记录的扣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1134" w:type="dxa"/>
            <w:noWrap w:val="0"/>
            <w:vAlign w:val="center"/>
          </w:tcPr>
          <w:p w14:paraId="56477832">
            <w:pPr>
              <w:rPr>
                <w:rFonts w:ascii="宋体" w:hAnsi="宋体"/>
                <w:szCs w:val="21"/>
              </w:rPr>
            </w:pPr>
          </w:p>
        </w:tc>
        <w:tc>
          <w:tcPr>
            <w:tcW w:w="709" w:type="dxa"/>
            <w:noWrap w:val="0"/>
            <w:vAlign w:val="top"/>
          </w:tcPr>
          <w:p w14:paraId="3377B0BB">
            <w:pPr>
              <w:jc w:val="left"/>
              <w:rPr>
                <w:rFonts w:ascii="宋体" w:hAnsi="宋体"/>
                <w:szCs w:val="21"/>
              </w:rPr>
            </w:pPr>
          </w:p>
        </w:tc>
        <w:tc>
          <w:tcPr>
            <w:tcW w:w="851" w:type="dxa"/>
            <w:vMerge w:val="continue"/>
            <w:noWrap w:val="0"/>
            <w:vAlign w:val="top"/>
          </w:tcPr>
          <w:p w14:paraId="48FB041A">
            <w:pPr>
              <w:jc w:val="left"/>
              <w:rPr>
                <w:rFonts w:ascii="宋体" w:hAnsi="宋体"/>
                <w:szCs w:val="21"/>
              </w:rPr>
            </w:pPr>
          </w:p>
        </w:tc>
        <w:tc>
          <w:tcPr>
            <w:tcW w:w="2835" w:type="dxa"/>
            <w:noWrap w:val="0"/>
            <w:vAlign w:val="center"/>
          </w:tcPr>
          <w:p w14:paraId="3D5740B9">
            <w:pPr>
              <w:rPr>
                <w:rFonts w:ascii="宋体" w:hAnsi="宋体"/>
                <w:szCs w:val="21"/>
              </w:rPr>
            </w:pPr>
          </w:p>
        </w:tc>
      </w:tr>
      <w:tr w14:paraId="3BD3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851" w:type="dxa"/>
            <w:vMerge w:val="continue"/>
            <w:noWrap w:val="0"/>
            <w:vAlign w:val="top"/>
          </w:tcPr>
          <w:p w14:paraId="350B5505">
            <w:pPr>
              <w:jc w:val="left"/>
              <w:rPr>
                <w:rFonts w:ascii="宋体" w:hAnsi="宋体"/>
                <w:szCs w:val="21"/>
              </w:rPr>
            </w:pPr>
          </w:p>
        </w:tc>
        <w:tc>
          <w:tcPr>
            <w:tcW w:w="709" w:type="dxa"/>
            <w:vMerge w:val="continue"/>
            <w:noWrap w:val="0"/>
            <w:vAlign w:val="center"/>
          </w:tcPr>
          <w:p w14:paraId="7046014C">
            <w:pPr>
              <w:jc w:val="center"/>
              <w:rPr>
                <w:rFonts w:ascii="宋体" w:hAnsi="宋体"/>
                <w:szCs w:val="21"/>
              </w:rPr>
            </w:pPr>
          </w:p>
        </w:tc>
        <w:tc>
          <w:tcPr>
            <w:tcW w:w="709" w:type="dxa"/>
            <w:noWrap w:val="0"/>
            <w:vAlign w:val="center"/>
          </w:tcPr>
          <w:p w14:paraId="76C58FA9">
            <w:pPr>
              <w:jc w:val="center"/>
              <w:rPr>
                <w:rFonts w:ascii="宋体" w:hAnsi="宋体"/>
                <w:szCs w:val="21"/>
              </w:rPr>
            </w:pPr>
            <w:r>
              <w:rPr>
                <w:rFonts w:hint="eastAsia" w:ascii="宋体" w:hAnsi="宋体"/>
                <w:szCs w:val="21"/>
              </w:rPr>
              <w:t>3</w:t>
            </w:r>
          </w:p>
        </w:tc>
        <w:tc>
          <w:tcPr>
            <w:tcW w:w="1559" w:type="dxa"/>
            <w:noWrap w:val="0"/>
            <w:vAlign w:val="center"/>
          </w:tcPr>
          <w:p w14:paraId="504C0B23">
            <w:pPr>
              <w:rPr>
                <w:rFonts w:ascii="宋体" w:hAnsi="宋体"/>
                <w:szCs w:val="21"/>
              </w:rPr>
            </w:pPr>
            <w:r>
              <w:rPr>
                <w:rFonts w:hint="eastAsia" w:ascii="宋体" w:hAnsi="宋体"/>
                <w:szCs w:val="21"/>
              </w:rPr>
              <w:t>不良行为记录</w:t>
            </w:r>
          </w:p>
        </w:tc>
        <w:tc>
          <w:tcPr>
            <w:tcW w:w="4961" w:type="dxa"/>
            <w:noWrap w:val="0"/>
            <w:vAlign w:val="center"/>
          </w:tcPr>
          <w:p w14:paraId="5A5E40F2">
            <w:pPr>
              <w:spacing w:before="60" w:beforeLines="25" w:after="60" w:afterLines="25"/>
              <w:jc w:val="left"/>
              <w:rPr>
                <w:rFonts w:ascii="宋体" w:hAnsi="宋体"/>
                <w:szCs w:val="21"/>
              </w:rPr>
            </w:pPr>
            <w:r>
              <w:rPr>
                <w:rFonts w:hint="eastAsia" w:ascii="宋体" w:hAnsi="宋体"/>
                <w:szCs w:val="21"/>
              </w:rPr>
              <w:t>有1条不良行为记录的扣</w:t>
            </w:r>
            <w:r>
              <w:rPr>
                <w:rFonts w:hint="eastAsia" w:ascii="宋体" w:hAnsi="宋体"/>
                <w:szCs w:val="21"/>
                <w:u w:val="single"/>
              </w:rPr>
              <w:t xml:space="preserve">    </w:t>
            </w:r>
            <w:r>
              <w:rPr>
                <w:rFonts w:hint="eastAsia" w:ascii="宋体" w:hAnsi="宋体"/>
                <w:szCs w:val="21"/>
              </w:rPr>
              <w:t>分；</w:t>
            </w:r>
          </w:p>
          <w:p w14:paraId="19A58624">
            <w:pPr>
              <w:rPr>
                <w:rFonts w:ascii="宋体" w:hAnsi="宋体"/>
                <w:szCs w:val="21"/>
              </w:rPr>
            </w:pPr>
            <w:r>
              <w:rPr>
                <w:rFonts w:hint="eastAsia" w:ascii="宋体" w:hAnsi="宋体"/>
                <w:szCs w:val="21"/>
              </w:rPr>
              <w:t>每增加1条不良行为记录的扣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1134" w:type="dxa"/>
            <w:noWrap w:val="0"/>
            <w:vAlign w:val="center"/>
          </w:tcPr>
          <w:p w14:paraId="2267CB5D">
            <w:pPr>
              <w:rPr>
                <w:rFonts w:ascii="宋体" w:hAnsi="宋体"/>
                <w:szCs w:val="21"/>
              </w:rPr>
            </w:pPr>
          </w:p>
        </w:tc>
        <w:tc>
          <w:tcPr>
            <w:tcW w:w="709" w:type="dxa"/>
            <w:noWrap w:val="0"/>
            <w:vAlign w:val="top"/>
          </w:tcPr>
          <w:p w14:paraId="418BE932">
            <w:pPr>
              <w:jc w:val="left"/>
              <w:rPr>
                <w:rFonts w:ascii="宋体" w:hAnsi="宋体"/>
                <w:szCs w:val="21"/>
              </w:rPr>
            </w:pPr>
          </w:p>
        </w:tc>
        <w:tc>
          <w:tcPr>
            <w:tcW w:w="851" w:type="dxa"/>
            <w:vMerge w:val="continue"/>
            <w:noWrap w:val="0"/>
            <w:vAlign w:val="top"/>
          </w:tcPr>
          <w:p w14:paraId="5FD83179">
            <w:pPr>
              <w:jc w:val="left"/>
              <w:rPr>
                <w:rFonts w:ascii="宋体" w:hAnsi="宋体"/>
                <w:szCs w:val="21"/>
              </w:rPr>
            </w:pPr>
          </w:p>
        </w:tc>
        <w:tc>
          <w:tcPr>
            <w:tcW w:w="2835" w:type="dxa"/>
            <w:noWrap w:val="0"/>
            <w:vAlign w:val="center"/>
          </w:tcPr>
          <w:p w14:paraId="2959BFFE">
            <w:pPr>
              <w:rPr>
                <w:rFonts w:ascii="宋体" w:hAnsi="宋体"/>
                <w:szCs w:val="21"/>
              </w:rPr>
            </w:pPr>
          </w:p>
        </w:tc>
      </w:tr>
      <w:tr w14:paraId="1207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51" w:type="dxa"/>
            <w:vMerge w:val="continue"/>
            <w:noWrap w:val="0"/>
            <w:vAlign w:val="top"/>
          </w:tcPr>
          <w:p w14:paraId="547EF54E">
            <w:pPr>
              <w:jc w:val="left"/>
              <w:rPr>
                <w:rFonts w:ascii="宋体" w:hAnsi="宋体"/>
                <w:szCs w:val="21"/>
              </w:rPr>
            </w:pPr>
          </w:p>
        </w:tc>
        <w:tc>
          <w:tcPr>
            <w:tcW w:w="709" w:type="dxa"/>
            <w:vMerge w:val="continue"/>
            <w:noWrap w:val="0"/>
            <w:vAlign w:val="center"/>
          </w:tcPr>
          <w:p w14:paraId="4DD319A3">
            <w:pPr>
              <w:jc w:val="center"/>
              <w:rPr>
                <w:rFonts w:ascii="宋体" w:hAnsi="宋体"/>
                <w:szCs w:val="21"/>
              </w:rPr>
            </w:pPr>
          </w:p>
        </w:tc>
        <w:tc>
          <w:tcPr>
            <w:tcW w:w="709" w:type="dxa"/>
            <w:noWrap w:val="0"/>
            <w:vAlign w:val="center"/>
          </w:tcPr>
          <w:p w14:paraId="7460511A">
            <w:pPr>
              <w:jc w:val="center"/>
              <w:rPr>
                <w:rFonts w:ascii="宋体" w:hAnsi="宋体"/>
                <w:szCs w:val="21"/>
              </w:rPr>
            </w:pPr>
            <w:r>
              <w:rPr>
                <w:rFonts w:hint="eastAsia" w:ascii="宋体" w:hAnsi="宋体"/>
                <w:szCs w:val="21"/>
              </w:rPr>
              <w:t>…</w:t>
            </w:r>
          </w:p>
        </w:tc>
        <w:tc>
          <w:tcPr>
            <w:tcW w:w="1559" w:type="dxa"/>
            <w:noWrap w:val="0"/>
            <w:vAlign w:val="center"/>
          </w:tcPr>
          <w:p w14:paraId="03D7316B">
            <w:pPr>
              <w:jc w:val="left"/>
              <w:rPr>
                <w:rFonts w:ascii="宋体" w:hAnsi="宋体"/>
                <w:szCs w:val="21"/>
              </w:rPr>
            </w:pPr>
            <w:r>
              <w:rPr>
                <w:rFonts w:hint="eastAsia" w:ascii="宋体" w:hAnsi="宋体"/>
                <w:szCs w:val="21"/>
              </w:rPr>
              <w:t>……</w:t>
            </w:r>
          </w:p>
        </w:tc>
        <w:tc>
          <w:tcPr>
            <w:tcW w:w="4961" w:type="dxa"/>
            <w:noWrap w:val="0"/>
            <w:vAlign w:val="center"/>
          </w:tcPr>
          <w:p w14:paraId="67DBF8A0">
            <w:pPr>
              <w:jc w:val="left"/>
              <w:rPr>
                <w:rFonts w:ascii="宋体" w:hAnsi="宋体"/>
                <w:szCs w:val="21"/>
              </w:rPr>
            </w:pPr>
            <w:r>
              <w:rPr>
                <w:rFonts w:hint="eastAsia" w:ascii="宋体" w:hAnsi="宋体"/>
                <w:szCs w:val="21"/>
              </w:rPr>
              <w:t>……</w:t>
            </w:r>
          </w:p>
        </w:tc>
        <w:tc>
          <w:tcPr>
            <w:tcW w:w="1134" w:type="dxa"/>
            <w:noWrap w:val="0"/>
            <w:vAlign w:val="center"/>
          </w:tcPr>
          <w:p w14:paraId="10BF13A9">
            <w:pPr>
              <w:jc w:val="left"/>
              <w:rPr>
                <w:rFonts w:ascii="宋体" w:hAnsi="宋体"/>
                <w:szCs w:val="21"/>
              </w:rPr>
            </w:pPr>
          </w:p>
        </w:tc>
        <w:tc>
          <w:tcPr>
            <w:tcW w:w="709" w:type="dxa"/>
            <w:noWrap w:val="0"/>
            <w:vAlign w:val="center"/>
          </w:tcPr>
          <w:p w14:paraId="4EB68EE9">
            <w:pPr>
              <w:rPr>
                <w:rFonts w:ascii="宋体" w:hAnsi="宋体"/>
                <w:szCs w:val="21"/>
              </w:rPr>
            </w:pPr>
          </w:p>
        </w:tc>
        <w:tc>
          <w:tcPr>
            <w:tcW w:w="851" w:type="dxa"/>
            <w:vMerge w:val="continue"/>
            <w:noWrap w:val="0"/>
            <w:vAlign w:val="top"/>
          </w:tcPr>
          <w:p w14:paraId="1D263173">
            <w:pPr>
              <w:jc w:val="left"/>
              <w:rPr>
                <w:rFonts w:ascii="宋体" w:hAnsi="宋体"/>
                <w:szCs w:val="21"/>
              </w:rPr>
            </w:pPr>
          </w:p>
        </w:tc>
        <w:tc>
          <w:tcPr>
            <w:tcW w:w="2835" w:type="dxa"/>
            <w:noWrap w:val="0"/>
            <w:vAlign w:val="top"/>
          </w:tcPr>
          <w:p w14:paraId="32C08EC4">
            <w:pPr>
              <w:jc w:val="left"/>
              <w:rPr>
                <w:rFonts w:ascii="宋体" w:hAnsi="宋体"/>
                <w:szCs w:val="21"/>
              </w:rPr>
            </w:pPr>
          </w:p>
        </w:tc>
      </w:tr>
      <w:tr w14:paraId="1FFD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0632" w:type="dxa"/>
            <w:gridSpan w:val="7"/>
            <w:noWrap w:val="0"/>
            <w:vAlign w:val="center"/>
          </w:tcPr>
          <w:p w14:paraId="4C5742B4">
            <w:pPr>
              <w:rPr>
                <w:rFonts w:ascii="宋体" w:hAnsi="宋体"/>
                <w:szCs w:val="21"/>
              </w:rPr>
            </w:pPr>
            <w:r>
              <w:rPr>
                <w:rFonts w:hint="eastAsia" w:ascii="宋体" w:hAnsi="宋体"/>
                <w:szCs w:val="21"/>
              </w:rPr>
              <w:t>信誉(B)得分总计</w:t>
            </w:r>
          </w:p>
        </w:tc>
        <w:tc>
          <w:tcPr>
            <w:tcW w:w="851" w:type="dxa"/>
            <w:noWrap w:val="0"/>
            <w:vAlign w:val="top"/>
          </w:tcPr>
          <w:p w14:paraId="5E043AA5">
            <w:pPr>
              <w:jc w:val="left"/>
              <w:rPr>
                <w:rFonts w:ascii="宋体" w:hAnsi="宋体"/>
                <w:szCs w:val="21"/>
              </w:rPr>
            </w:pPr>
          </w:p>
        </w:tc>
        <w:tc>
          <w:tcPr>
            <w:tcW w:w="2835" w:type="dxa"/>
            <w:noWrap w:val="0"/>
            <w:vAlign w:val="top"/>
          </w:tcPr>
          <w:p w14:paraId="2139A169">
            <w:pPr>
              <w:jc w:val="left"/>
              <w:rPr>
                <w:rFonts w:ascii="宋体" w:hAnsi="宋体"/>
                <w:szCs w:val="21"/>
              </w:rPr>
            </w:pPr>
          </w:p>
        </w:tc>
      </w:tr>
    </w:tbl>
    <w:p w14:paraId="6CFA47C4">
      <w:pPr>
        <w:tabs>
          <w:tab w:val="left" w:pos="10773"/>
        </w:tabs>
        <w:wordWrap w:val="0"/>
        <w:spacing w:before="240" w:beforeLines="100" w:line="360" w:lineRule="auto"/>
        <w:rPr>
          <w:rFonts w:ascii="宋体" w:hAnsi="宋体"/>
          <w:szCs w:val="21"/>
        </w:rPr>
      </w:pPr>
      <w:bookmarkStart w:id="715" w:name="_Toc485237265"/>
      <w:bookmarkStart w:id="716" w:name="_Toc482343163"/>
      <w:bookmarkStart w:id="717" w:name="_Toc485379820"/>
      <w:bookmarkStart w:id="718" w:name="_Toc481775378"/>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75163F8">
      <w:pPr>
        <w:rPr>
          <w:rFonts w:ascii="宋体" w:hAnsi="宋体"/>
          <w:szCs w:val="21"/>
        </w:rPr>
      </w:pPr>
      <w:r>
        <w:rPr>
          <w:rFonts w:hint="eastAsia" w:ascii="宋体" w:hAnsi="宋体"/>
          <w:szCs w:val="21"/>
        </w:rPr>
        <w:t>备注：得分计算保留小数点后两位，小数点后第三位四舍五入。</w:t>
      </w:r>
      <w:r>
        <w:rPr>
          <w:rFonts w:ascii="宋体" w:hAnsi="宋体"/>
          <w:szCs w:val="21"/>
        </w:rPr>
        <w:br w:type="page"/>
      </w:r>
      <w:bookmarkStart w:id="719" w:name="_Toc497485525"/>
    </w:p>
    <w:p w14:paraId="1D4C1B10">
      <w:pPr>
        <w:pStyle w:val="3"/>
        <w:keepNext w:val="0"/>
        <w:keepLines w:val="0"/>
        <w:spacing w:line="360" w:lineRule="auto"/>
        <w:rPr>
          <w:rFonts w:hint="eastAsia" w:ascii="宋体" w:hAnsi="宋体" w:eastAsia="宋体"/>
          <w:b w:val="0"/>
          <w:sz w:val="24"/>
        </w:rPr>
      </w:pPr>
      <w:bookmarkStart w:id="720" w:name="_Toc226045953"/>
      <w:r>
        <w:rPr>
          <w:rFonts w:hint="eastAsia" w:ascii="宋体" w:hAnsi="宋体" w:eastAsia="宋体"/>
          <w:b w:val="0"/>
          <w:sz w:val="24"/>
        </w:rPr>
        <w:t>附表8：个人</w:t>
      </w:r>
      <w:r>
        <w:rPr>
          <w:rFonts w:ascii="宋体" w:hAnsi="宋体" w:eastAsia="宋体"/>
          <w:b w:val="0"/>
          <w:sz w:val="24"/>
        </w:rPr>
        <w:t>评分汇总表</w:t>
      </w:r>
      <w:bookmarkEnd w:id="715"/>
      <w:bookmarkEnd w:id="716"/>
      <w:bookmarkEnd w:id="717"/>
      <w:bookmarkEnd w:id="718"/>
      <w:bookmarkEnd w:id="719"/>
      <w:bookmarkEnd w:id="720"/>
    </w:p>
    <w:p w14:paraId="4A5509B3">
      <w:pPr>
        <w:spacing w:after="240" w:afterLines="100" w:line="360" w:lineRule="auto"/>
        <w:jc w:val="center"/>
        <w:rPr>
          <w:rFonts w:hint="eastAsia" w:ascii="宋体" w:hAnsi="宋体" w:cs="Arial"/>
          <w:sz w:val="28"/>
          <w:szCs w:val="21"/>
        </w:rPr>
      </w:pPr>
      <w:r>
        <w:rPr>
          <w:rFonts w:hint="eastAsia" w:ascii="宋体" w:hAnsi="宋体" w:cs="Arial"/>
          <w:sz w:val="28"/>
          <w:szCs w:val="21"/>
        </w:rPr>
        <w:t>个人</w:t>
      </w:r>
      <w:r>
        <w:rPr>
          <w:rFonts w:ascii="宋体" w:hAnsi="宋体" w:cs="Arial"/>
          <w:sz w:val="28"/>
          <w:szCs w:val="21"/>
        </w:rPr>
        <w:t>评分汇总表</w:t>
      </w:r>
    </w:p>
    <w:p w14:paraId="7955FE2E">
      <w:pPr>
        <w:tabs>
          <w:tab w:val="left" w:pos="9781"/>
        </w:tabs>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_________________________</w:t>
      </w:r>
      <w:r>
        <w:rPr>
          <w:rFonts w:hint="eastAsia" w:ascii="宋体" w:hAnsi="宋体"/>
          <w:szCs w:val="21"/>
        </w:rPr>
        <w:tab/>
      </w:r>
      <w:r>
        <w:rPr>
          <w:rFonts w:hint="eastAsia" w:ascii="宋体" w:hAnsi="宋体"/>
          <w:szCs w:val="21"/>
        </w:rPr>
        <w:t>审查委员会成员姓名：</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061"/>
        <w:gridCol w:w="1260"/>
        <w:gridCol w:w="1234"/>
        <w:gridCol w:w="1234"/>
        <w:gridCol w:w="1234"/>
        <w:gridCol w:w="1235"/>
        <w:gridCol w:w="1234"/>
        <w:gridCol w:w="1234"/>
        <w:gridCol w:w="1238"/>
      </w:tblGrid>
      <w:tr w14:paraId="00F34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720" w:type="dxa"/>
            <w:vMerge w:val="restart"/>
            <w:noWrap w:val="0"/>
            <w:vAlign w:val="center"/>
          </w:tcPr>
          <w:p w14:paraId="6948BAD7">
            <w:pPr>
              <w:spacing w:before="60" w:beforeLines="25" w:after="60" w:afterLines="25"/>
              <w:jc w:val="center"/>
              <w:rPr>
                <w:rFonts w:ascii="宋体" w:hAnsi="宋体" w:cs="Arial"/>
              </w:rPr>
            </w:pPr>
            <w:r>
              <w:rPr>
                <w:rFonts w:ascii="宋体" w:hAnsi="宋体" w:cs="Arial"/>
              </w:rPr>
              <w:t>序号</w:t>
            </w:r>
          </w:p>
        </w:tc>
        <w:tc>
          <w:tcPr>
            <w:tcW w:w="3061" w:type="dxa"/>
            <w:vMerge w:val="restart"/>
            <w:noWrap w:val="0"/>
            <w:vAlign w:val="center"/>
          </w:tcPr>
          <w:p w14:paraId="3411BA99">
            <w:pPr>
              <w:spacing w:before="60" w:beforeLines="25" w:after="60" w:afterLines="25"/>
              <w:jc w:val="center"/>
              <w:rPr>
                <w:rFonts w:ascii="宋体" w:hAnsi="宋体" w:cs="Arial"/>
              </w:rPr>
            </w:pPr>
            <w:r>
              <w:rPr>
                <w:rFonts w:ascii="宋体" w:hAnsi="宋体" w:cs="Arial"/>
              </w:rPr>
              <w:t>评分项目</w:t>
            </w:r>
          </w:p>
        </w:tc>
        <w:tc>
          <w:tcPr>
            <w:tcW w:w="1260" w:type="dxa"/>
            <w:vMerge w:val="restart"/>
            <w:noWrap w:val="0"/>
            <w:vAlign w:val="center"/>
          </w:tcPr>
          <w:p w14:paraId="7A1F23FD">
            <w:pPr>
              <w:spacing w:before="60" w:beforeLines="25" w:after="60" w:afterLines="25"/>
              <w:jc w:val="center"/>
              <w:rPr>
                <w:rFonts w:hint="eastAsia" w:ascii="宋体" w:hAnsi="宋体" w:cs="Arial"/>
              </w:rPr>
            </w:pPr>
            <w:r>
              <w:rPr>
                <w:rFonts w:ascii="宋体" w:hAnsi="宋体" w:cs="Arial"/>
              </w:rPr>
              <w:t>分</w:t>
            </w:r>
            <w:r>
              <w:rPr>
                <w:rFonts w:hint="eastAsia" w:ascii="宋体" w:hAnsi="宋体" w:cs="Arial"/>
              </w:rPr>
              <w:t>值代码</w:t>
            </w:r>
          </w:p>
        </w:tc>
        <w:tc>
          <w:tcPr>
            <w:tcW w:w="8643" w:type="dxa"/>
            <w:gridSpan w:val="7"/>
            <w:noWrap w:val="0"/>
            <w:vAlign w:val="center"/>
          </w:tcPr>
          <w:p w14:paraId="524D532C">
            <w:pPr>
              <w:spacing w:before="60" w:beforeLines="25" w:after="60" w:afterLines="25"/>
              <w:jc w:val="center"/>
              <w:rPr>
                <w:rFonts w:ascii="宋体" w:hAnsi="宋体" w:cs="Arial"/>
              </w:rPr>
            </w:pPr>
            <w:r>
              <w:rPr>
                <w:rFonts w:hint="eastAsia" w:ascii="宋体" w:hAnsi="宋体"/>
                <w:szCs w:val="21"/>
              </w:rPr>
              <w:t>申请人</w:t>
            </w:r>
            <w:r>
              <w:rPr>
                <w:rFonts w:ascii="宋体" w:hAnsi="宋体" w:cs="Arial"/>
              </w:rPr>
              <w:t>名称</w:t>
            </w:r>
            <w:r>
              <w:rPr>
                <w:rFonts w:hint="eastAsia" w:ascii="宋体" w:hAnsi="宋体"/>
                <w:szCs w:val="21"/>
              </w:rPr>
              <w:t>及其得分</w:t>
            </w:r>
          </w:p>
        </w:tc>
      </w:tr>
      <w:tr w14:paraId="6FE2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trPr>
        <w:tc>
          <w:tcPr>
            <w:tcW w:w="720" w:type="dxa"/>
            <w:vMerge w:val="continue"/>
            <w:noWrap w:val="0"/>
            <w:vAlign w:val="center"/>
          </w:tcPr>
          <w:p w14:paraId="56EAE4FE">
            <w:pPr>
              <w:spacing w:before="60" w:beforeLines="25" w:after="60" w:afterLines="25"/>
              <w:jc w:val="center"/>
              <w:rPr>
                <w:rFonts w:ascii="宋体" w:hAnsi="宋体" w:cs="Arial"/>
              </w:rPr>
            </w:pPr>
          </w:p>
        </w:tc>
        <w:tc>
          <w:tcPr>
            <w:tcW w:w="3061" w:type="dxa"/>
            <w:vMerge w:val="continue"/>
            <w:noWrap w:val="0"/>
            <w:vAlign w:val="center"/>
          </w:tcPr>
          <w:p w14:paraId="152D0ED1">
            <w:pPr>
              <w:spacing w:before="60" w:beforeLines="25" w:after="60" w:afterLines="25"/>
              <w:jc w:val="center"/>
              <w:rPr>
                <w:rFonts w:ascii="宋体" w:hAnsi="宋体" w:cs="Arial"/>
              </w:rPr>
            </w:pPr>
          </w:p>
        </w:tc>
        <w:tc>
          <w:tcPr>
            <w:tcW w:w="1260" w:type="dxa"/>
            <w:vMerge w:val="continue"/>
            <w:noWrap w:val="0"/>
            <w:vAlign w:val="center"/>
          </w:tcPr>
          <w:p w14:paraId="08D6EBF6">
            <w:pPr>
              <w:spacing w:before="60" w:beforeLines="25" w:after="60" w:afterLines="25"/>
              <w:jc w:val="center"/>
              <w:rPr>
                <w:rFonts w:ascii="宋体" w:hAnsi="宋体" w:cs="Arial"/>
              </w:rPr>
            </w:pPr>
          </w:p>
        </w:tc>
        <w:tc>
          <w:tcPr>
            <w:tcW w:w="1234" w:type="dxa"/>
            <w:noWrap w:val="0"/>
            <w:vAlign w:val="top"/>
          </w:tcPr>
          <w:p w14:paraId="7089E45F">
            <w:pPr>
              <w:spacing w:before="60" w:beforeLines="25" w:after="60" w:afterLines="25"/>
              <w:rPr>
                <w:rFonts w:ascii="宋体" w:hAnsi="宋体" w:cs="Arial"/>
                <w:szCs w:val="21"/>
              </w:rPr>
            </w:pPr>
          </w:p>
        </w:tc>
        <w:tc>
          <w:tcPr>
            <w:tcW w:w="1234" w:type="dxa"/>
            <w:noWrap w:val="0"/>
            <w:vAlign w:val="top"/>
          </w:tcPr>
          <w:p w14:paraId="2FB4FB93">
            <w:pPr>
              <w:spacing w:before="60" w:beforeLines="25" w:after="60" w:afterLines="25"/>
              <w:rPr>
                <w:rFonts w:ascii="宋体" w:hAnsi="宋体" w:cs="Arial"/>
                <w:szCs w:val="21"/>
              </w:rPr>
            </w:pPr>
          </w:p>
        </w:tc>
        <w:tc>
          <w:tcPr>
            <w:tcW w:w="1234" w:type="dxa"/>
            <w:noWrap w:val="0"/>
            <w:vAlign w:val="top"/>
          </w:tcPr>
          <w:p w14:paraId="5ADDE4C3">
            <w:pPr>
              <w:spacing w:before="60" w:beforeLines="25" w:after="60" w:afterLines="25"/>
              <w:rPr>
                <w:rFonts w:ascii="宋体" w:hAnsi="宋体" w:cs="Arial"/>
                <w:szCs w:val="21"/>
              </w:rPr>
            </w:pPr>
          </w:p>
        </w:tc>
        <w:tc>
          <w:tcPr>
            <w:tcW w:w="1235" w:type="dxa"/>
            <w:noWrap w:val="0"/>
            <w:vAlign w:val="top"/>
          </w:tcPr>
          <w:p w14:paraId="74FAF42C">
            <w:pPr>
              <w:spacing w:before="60" w:beforeLines="25" w:after="60" w:afterLines="25"/>
              <w:rPr>
                <w:rFonts w:ascii="宋体" w:hAnsi="宋体" w:cs="Arial"/>
                <w:szCs w:val="21"/>
              </w:rPr>
            </w:pPr>
          </w:p>
        </w:tc>
        <w:tc>
          <w:tcPr>
            <w:tcW w:w="1234" w:type="dxa"/>
            <w:noWrap w:val="0"/>
            <w:vAlign w:val="top"/>
          </w:tcPr>
          <w:p w14:paraId="104FD1CF">
            <w:pPr>
              <w:spacing w:before="60" w:beforeLines="25" w:after="60" w:afterLines="25"/>
              <w:rPr>
                <w:rFonts w:ascii="宋体" w:hAnsi="宋体" w:cs="Arial"/>
                <w:szCs w:val="21"/>
              </w:rPr>
            </w:pPr>
          </w:p>
        </w:tc>
        <w:tc>
          <w:tcPr>
            <w:tcW w:w="1234" w:type="dxa"/>
            <w:noWrap w:val="0"/>
            <w:vAlign w:val="top"/>
          </w:tcPr>
          <w:p w14:paraId="4397DA87">
            <w:pPr>
              <w:spacing w:before="60" w:beforeLines="25" w:after="60" w:afterLines="25"/>
              <w:rPr>
                <w:rFonts w:ascii="宋体" w:hAnsi="宋体" w:cs="Arial"/>
                <w:szCs w:val="21"/>
              </w:rPr>
            </w:pPr>
          </w:p>
        </w:tc>
        <w:tc>
          <w:tcPr>
            <w:tcW w:w="1238" w:type="dxa"/>
            <w:noWrap w:val="0"/>
            <w:vAlign w:val="top"/>
          </w:tcPr>
          <w:p w14:paraId="3DA22416">
            <w:pPr>
              <w:spacing w:before="60" w:beforeLines="25" w:after="60" w:afterLines="25"/>
              <w:rPr>
                <w:rFonts w:ascii="宋体" w:hAnsi="宋体" w:cs="Arial"/>
                <w:szCs w:val="21"/>
              </w:rPr>
            </w:pPr>
          </w:p>
        </w:tc>
      </w:tr>
      <w:tr w14:paraId="1F0AE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20" w:type="dxa"/>
            <w:noWrap w:val="0"/>
            <w:vAlign w:val="center"/>
          </w:tcPr>
          <w:p w14:paraId="3EBAD6F3">
            <w:pPr>
              <w:jc w:val="center"/>
              <w:rPr>
                <w:rFonts w:hint="eastAsia" w:ascii="宋体" w:hAnsi="宋体" w:cs="Arial"/>
              </w:rPr>
            </w:pPr>
            <w:r>
              <w:rPr>
                <w:rFonts w:hint="eastAsia" w:ascii="宋体" w:hAnsi="宋体" w:cs="Arial"/>
              </w:rPr>
              <w:t>1</w:t>
            </w:r>
          </w:p>
        </w:tc>
        <w:tc>
          <w:tcPr>
            <w:tcW w:w="3061" w:type="dxa"/>
            <w:noWrap w:val="0"/>
            <w:vAlign w:val="center"/>
          </w:tcPr>
          <w:p w14:paraId="2F4127AB">
            <w:pPr>
              <w:spacing w:before="60" w:beforeLines="25" w:after="60" w:afterLines="25"/>
              <w:jc w:val="center"/>
              <w:rPr>
                <w:rFonts w:hint="eastAsia" w:ascii="宋体" w:hAnsi="宋体" w:cs="Arial"/>
              </w:rPr>
            </w:pPr>
            <w:r>
              <w:rPr>
                <w:rFonts w:hint="eastAsia" w:ascii="宋体" w:hAnsi="宋体" w:cs="Arial"/>
              </w:rPr>
              <w:t>申请人资质条件、能力</w:t>
            </w:r>
          </w:p>
        </w:tc>
        <w:tc>
          <w:tcPr>
            <w:tcW w:w="1260" w:type="dxa"/>
            <w:noWrap w:val="0"/>
            <w:vAlign w:val="center"/>
          </w:tcPr>
          <w:p w14:paraId="50138925">
            <w:pPr>
              <w:jc w:val="center"/>
              <w:rPr>
                <w:rFonts w:hint="eastAsia" w:ascii="宋体" w:hAnsi="宋体" w:cs="Arial"/>
              </w:rPr>
            </w:pPr>
            <w:r>
              <w:rPr>
                <w:rFonts w:hint="eastAsia" w:ascii="宋体" w:hAnsi="宋体" w:cs="Arial"/>
              </w:rPr>
              <w:t>A</w:t>
            </w:r>
          </w:p>
        </w:tc>
        <w:tc>
          <w:tcPr>
            <w:tcW w:w="1234" w:type="dxa"/>
            <w:noWrap w:val="0"/>
            <w:vAlign w:val="center"/>
          </w:tcPr>
          <w:p w14:paraId="50ECAD77">
            <w:pPr>
              <w:rPr>
                <w:rFonts w:ascii="宋体" w:hAnsi="宋体" w:cs="Arial"/>
              </w:rPr>
            </w:pPr>
          </w:p>
        </w:tc>
        <w:tc>
          <w:tcPr>
            <w:tcW w:w="1234" w:type="dxa"/>
            <w:noWrap w:val="0"/>
            <w:vAlign w:val="center"/>
          </w:tcPr>
          <w:p w14:paraId="1F68920D">
            <w:pPr>
              <w:rPr>
                <w:rFonts w:ascii="宋体" w:hAnsi="宋体" w:cs="Arial"/>
              </w:rPr>
            </w:pPr>
          </w:p>
        </w:tc>
        <w:tc>
          <w:tcPr>
            <w:tcW w:w="1234" w:type="dxa"/>
            <w:noWrap w:val="0"/>
            <w:vAlign w:val="center"/>
          </w:tcPr>
          <w:p w14:paraId="49042D70">
            <w:pPr>
              <w:rPr>
                <w:rFonts w:ascii="宋体" w:hAnsi="宋体" w:cs="Arial"/>
              </w:rPr>
            </w:pPr>
          </w:p>
        </w:tc>
        <w:tc>
          <w:tcPr>
            <w:tcW w:w="1235" w:type="dxa"/>
            <w:noWrap w:val="0"/>
            <w:vAlign w:val="center"/>
          </w:tcPr>
          <w:p w14:paraId="5E6FADF4">
            <w:pPr>
              <w:rPr>
                <w:rFonts w:ascii="宋体" w:hAnsi="宋体" w:cs="Arial"/>
              </w:rPr>
            </w:pPr>
          </w:p>
        </w:tc>
        <w:tc>
          <w:tcPr>
            <w:tcW w:w="1234" w:type="dxa"/>
            <w:noWrap w:val="0"/>
            <w:vAlign w:val="center"/>
          </w:tcPr>
          <w:p w14:paraId="3EB96133">
            <w:pPr>
              <w:rPr>
                <w:rFonts w:ascii="宋体" w:hAnsi="宋体" w:cs="Arial"/>
              </w:rPr>
            </w:pPr>
          </w:p>
        </w:tc>
        <w:tc>
          <w:tcPr>
            <w:tcW w:w="1234" w:type="dxa"/>
            <w:noWrap w:val="0"/>
            <w:vAlign w:val="center"/>
          </w:tcPr>
          <w:p w14:paraId="298C9384">
            <w:pPr>
              <w:rPr>
                <w:rFonts w:ascii="宋体" w:hAnsi="宋体" w:cs="Arial"/>
              </w:rPr>
            </w:pPr>
          </w:p>
        </w:tc>
        <w:tc>
          <w:tcPr>
            <w:tcW w:w="1238" w:type="dxa"/>
            <w:noWrap w:val="0"/>
            <w:vAlign w:val="center"/>
          </w:tcPr>
          <w:p w14:paraId="776AF6B8">
            <w:pPr>
              <w:rPr>
                <w:rFonts w:ascii="宋体" w:hAnsi="宋体" w:cs="Arial"/>
              </w:rPr>
            </w:pPr>
          </w:p>
        </w:tc>
      </w:tr>
      <w:tr w14:paraId="4CF5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720" w:type="dxa"/>
            <w:noWrap w:val="0"/>
            <w:vAlign w:val="center"/>
          </w:tcPr>
          <w:p w14:paraId="778956FC">
            <w:pPr>
              <w:jc w:val="center"/>
              <w:rPr>
                <w:rFonts w:hint="eastAsia" w:ascii="宋体" w:hAnsi="宋体" w:cs="Arial"/>
              </w:rPr>
            </w:pPr>
            <w:r>
              <w:rPr>
                <w:rFonts w:hint="eastAsia" w:ascii="宋体" w:hAnsi="宋体" w:cs="Arial"/>
              </w:rPr>
              <w:t>2</w:t>
            </w:r>
          </w:p>
        </w:tc>
        <w:tc>
          <w:tcPr>
            <w:tcW w:w="3061" w:type="dxa"/>
            <w:noWrap w:val="0"/>
            <w:vAlign w:val="center"/>
          </w:tcPr>
          <w:p w14:paraId="64CBF70C">
            <w:pPr>
              <w:spacing w:before="60" w:beforeLines="25" w:after="60" w:afterLines="25"/>
              <w:jc w:val="center"/>
              <w:rPr>
                <w:rFonts w:hint="eastAsia" w:ascii="宋体" w:hAnsi="宋体" w:cs="Arial"/>
              </w:rPr>
            </w:pPr>
            <w:r>
              <w:rPr>
                <w:rFonts w:hint="eastAsia" w:ascii="宋体" w:hAnsi="宋体" w:cs="Arial"/>
              </w:rPr>
              <w:t>信誉</w:t>
            </w:r>
          </w:p>
        </w:tc>
        <w:tc>
          <w:tcPr>
            <w:tcW w:w="1260" w:type="dxa"/>
            <w:noWrap w:val="0"/>
            <w:vAlign w:val="center"/>
          </w:tcPr>
          <w:p w14:paraId="37B8F18A">
            <w:pPr>
              <w:jc w:val="center"/>
              <w:rPr>
                <w:rFonts w:hint="eastAsia" w:ascii="宋体" w:hAnsi="宋体" w:cs="Arial"/>
              </w:rPr>
            </w:pPr>
            <w:r>
              <w:rPr>
                <w:rFonts w:hint="eastAsia" w:ascii="宋体" w:hAnsi="宋体" w:cs="Arial"/>
              </w:rPr>
              <w:t>B</w:t>
            </w:r>
          </w:p>
        </w:tc>
        <w:tc>
          <w:tcPr>
            <w:tcW w:w="1234" w:type="dxa"/>
            <w:noWrap w:val="0"/>
            <w:vAlign w:val="center"/>
          </w:tcPr>
          <w:p w14:paraId="6DEE1036">
            <w:pPr>
              <w:rPr>
                <w:rFonts w:ascii="宋体" w:hAnsi="宋体" w:cs="Arial"/>
              </w:rPr>
            </w:pPr>
          </w:p>
        </w:tc>
        <w:tc>
          <w:tcPr>
            <w:tcW w:w="1234" w:type="dxa"/>
            <w:noWrap w:val="0"/>
            <w:vAlign w:val="center"/>
          </w:tcPr>
          <w:p w14:paraId="16FFF847">
            <w:pPr>
              <w:rPr>
                <w:rFonts w:ascii="宋体" w:hAnsi="宋体" w:cs="Arial"/>
              </w:rPr>
            </w:pPr>
          </w:p>
        </w:tc>
        <w:tc>
          <w:tcPr>
            <w:tcW w:w="1234" w:type="dxa"/>
            <w:noWrap w:val="0"/>
            <w:vAlign w:val="center"/>
          </w:tcPr>
          <w:p w14:paraId="0EF29AD0">
            <w:pPr>
              <w:rPr>
                <w:rFonts w:ascii="宋体" w:hAnsi="宋体" w:cs="Arial"/>
              </w:rPr>
            </w:pPr>
          </w:p>
        </w:tc>
        <w:tc>
          <w:tcPr>
            <w:tcW w:w="1235" w:type="dxa"/>
            <w:noWrap w:val="0"/>
            <w:vAlign w:val="center"/>
          </w:tcPr>
          <w:p w14:paraId="56FF40BD">
            <w:pPr>
              <w:rPr>
                <w:rFonts w:ascii="宋体" w:hAnsi="宋体" w:cs="Arial"/>
              </w:rPr>
            </w:pPr>
          </w:p>
        </w:tc>
        <w:tc>
          <w:tcPr>
            <w:tcW w:w="1234" w:type="dxa"/>
            <w:noWrap w:val="0"/>
            <w:vAlign w:val="center"/>
          </w:tcPr>
          <w:p w14:paraId="34B36381">
            <w:pPr>
              <w:rPr>
                <w:rFonts w:ascii="宋体" w:hAnsi="宋体" w:cs="Arial"/>
              </w:rPr>
            </w:pPr>
          </w:p>
        </w:tc>
        <w:tc>
          <w:tcPr>
            <w:tcW w:w="1234" w:type="dxa"/>
            <w:noWrap w:val="0"/>
            <w:vAlign w:val="center"/>
          </w:tcPr>
          <w:p w14:paraId="6D510951">
            <w:pPr>
              <w:rPr>
                <w:rFonts w:ascii="宋体" w:hAnsi="宋体" w:cs="Arial"/>
              </w:rPr>
            </w:pPr>
          </w:p>
        </w:tc>
        <w:tc>
          <w:tcPr>
            <w:tcW w:w="1238" w:type="dxa"/>
            <w:noWrap w:val="0"/>
            <w:vAlign w:val="center"/>
          </w:tcPr>
          <w:p w14:paraId="6E9230E1">
            <w:pPr>
              <w:rPr>
                <w:rFonts w:ascii="宋体" w:hAnsi="宋体" w:cs="Arial"/>
              </w:rPr>
            </w:pPr>
          </w:p>
        </w:tc>
      </w:tr>
      <w:tr w14:paraId="0FE3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5041" w:type="dxa"/>
            <w:gridSpan w:val="3"/>
            <w:noWrap w:val="0"/>
            <w:vAlign w:val="center"/>
          </w:tcPr>
          <w:p w14:paraId="51A6A2A6">
            <w:pPr>
              <w:jc w:val="center"/>
              <w:rPr>
                <w:rFonts w:hint="eastAsia" w:ascii="宋体" w:hAnsi="宋体" w:cs="Arial"/>
              </w:rPr>
            </w:pPr>
            <w:r>
              <w:rPr>
                <w:rFonts w:hint="eastAsia" w:ascii="宋体" w:hAnsi="宋体"/>
                <w:szCs w:val="21"/>
              </w:rPr>
              <w:t>得分合计C=A+B</w:t>
            </w:r>
          </w:p>
        </w:tc>
        <w:tc>
          <w:tcPr>
            <w:tcW w:w="1234" w:type="dxa"/>
            <w:noWrap w:val="0"/>
            <w:vAlign w:val="center"/>
          </w:tcPr>
          <w:p w14:paraId="76307D52">
            <w:pPr>
              <w:rPr>
                <w:rFonts w:ascii="宋体" w:hAnsi="宋体" w:cs="Arial"/>
              </w:rPr>
            </w:pPr>
          </w:p>
        </w:tc>
        <w:tc>
          <w:tcPr>
            <w:tcW w:w="1234" w:type="dxa"/>
            <w:noWrap w:val="0"/>
            <w:vAlign w:val="center"/>
          </w:tcPr>
          <w:p w14:paraId="19567FCA">
            <w:pPr>
              <w:rPr>
                <w:rFonts w:ascii="宋体" w:hAnsi="宋体" w:cs="Arial"/>
              </w:rPr>
            </w:pPr>
          </w:p>
        </w:tc>
        <w:tc>
          <w:tcPr>
            <w:tcW w:w="1234" w:type="dxa"/>
            <w:noWrap w:val="0"/>
            <w:vAlign w:val="center"/>
          </w:tcPr>
          <w:p w14:paraId="52FF2ECA">
            <w:pPr>
              <w:rPr>
                <w:rFonts w:ascii="宋体" w:hAnsi="宋体" w:cs="Arial"/>
              </w:rPr>
            </w:pPr>
          </w:p>
        </w:tc>
        <w:tc>
          <w:tcPr>
            <w:tcW w:w="1235" w:type="dxa"/>
            <w:noWrap w:val="0"/>
            <w:vAlign w:val="center"/>
          </w:tcPr>
          <w:p w14:paraId="12A4149C">
            <w:pPr>
              <w:rPr>
                <w:rFonts w:ascii="宋体" w:hAnsi="宋体" w:cs="Arial"/>
              </w:rPr>
            </w:pPr>
          </w:p>
        </w:tc>
        <w:tc>
          <w:tcPr>
            <w:tcW w:w="1234" w:type="dxa"/>
            <w:noWrap w:val="0"/>
            <w:vAlign w:val="center"/>
          </w:tcPr>
          <w:p w14:paraId="19155EEB">
            <w:pPr>
              <w:rPr>
                <w:rFonts w:ascii="宋体" w:hAnsi="宋体" w:cs="Arial"/>
              </w:rPr>
            </w:pPr>
          </w:p>
        </w:tc>
        <w:tc>
          <w:tcPr>
            <w:tcW w:w="1234" w:type="dxa"/>
            <w:noWrap w:val="0"/>
            <w:vAlign w:val="center"/>
          </w:tcPr>
          <w:p w14:paraId="7A909D76">
            <w:pPr>
              <w:rPr>
                <w:rFonts w:ascii="宋体" w:hAnsi="宋体" w:cs="Arial"/>
              </w:rPr>
            </w:pPr>
          </w:p>
        </w:tc>
        <w:tc>
          <w:tcPr>
            <w:tcW w:w="1238" w:type="dxa"/>
            <w:noWrap w:val="0"/>
            <w:vAlign w:val="center"/>
          </w:tcPr>
          <w:p w14:paraId="5C589D6F">
            <w:pPr>
              <w:rPr>
                <w:rFonts w:ascii="宋体" w:hAnsi="宋体" w:cs="Arial"/>
              </w:rPr>
            </w:pPr>
          </w:p>
        </w:tc>
      </w:tr>
    </w:tbl>
    <w:p w14:paraId="6BCC3A2B">
      <w:pPr>
        <w:tabs>
          <w:tab w:val="left" w:pos="10773"/>
        </w:tabs>
        <w:wordWrap w:val="0"/>
        <w:spacing w:before="240" w:beforeLines="100" w:line="360" w:lineRule="auto"/>
        <w:rPr>
          <w:rFonts w:ascii="宋体" w:hAnsi="宋体"/>
          <w:szCs w:val="21"/>
        </w:rPr>
      </w:pPr>
      <w:bookmarkStart w:id="721" w:name="_Toc485237266"/>
      <w:bookmarkStart w:id="722" w:name="_Toc485379821"/>
      <w:bookmarkStart w:id="723" w:name="_Toc482343164"/>
      <w:bookmarkStart w:id="724" w:name="_Toc481775379"/>
      <w:bookmarkStart w:id="725" w:name="_Toc352706460"/>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7023727">
      <w:pPr>
        <w:rPr>
          <w:rFonts w:hint="eastAsia" w:ascii="宋体" w:hAnsi="宋体"/>
          <w:szCs w:val="21"/>
        </w:rPr>
      </w:pPr>
      <w:r>
        <w:rPr>
          <w:rFonts w:hint="eastAsia" w:ascii="宋体" w:hAnsi="宋体"/>
          <w:szCs w:val="21"/>
        </w:rPr>
        <w:t>备注：得分计算保留小数点后两位，小数点后第三位四舍五入。</w:t>
      </w:r>
    </w:p>
    <w:p w14:paraId="3CB75586">
      <w:pPr>
        <w:pStyle w:val="3"/>
        <w:keepNext w:val="0"/>
        <w:keepLines w:val="0"/>
        <w:spacing w:line="360" w:lineRule="auto"/>
        <w:rPr>
          <w:rFonts w:ascii="宋体" w:hAnsi="宋体" w:eastAsia="宋体"/>
          <w:b w:val="0"/>
          <w:sz w:val="24"/>
        </w:rPr>
      </w:pPr>
      <w:r>
        <w:rPr>
          <w:rFonts w:ascii="宋体" w:hAnsi="宋体" w:eastAsia="宋体"/>
          <w:b w:val="0"/>
          <w:sz w:val="24"/>
        </w:rPr>
        <w:br w:type="page"/>
      </w:r>
      <w:bookmarkStart w:id="726" w:name="_Toc226045954"/>
      <w:bookmarkStart w:id="727" w:name="_Toc497485526"/>
      <w:r>
        <w:rPr>
          <w:rFonts w:hint="eastAsia" w:ascii="宋体" w:hAnsi="宋体" w:eastAsia="宋体"/>
          <w:b w:val="0"/>
          <w:sz w:val="24"/>
        </w:rPr>
        <w:t>附表9：评分汇总记录表</w:t>
      </w:r>
      <w:bookmarkEnd w:id="721"/>
      <w:bookmarkEnd w:id="722"/>
      <w:bookmarkEnd w:id="723"/>
      <w:bookmarkEnd w:id="724"/>
      <w:bookmarkEnd w:id="725"/>
      <w:bookmarkEnd w:id="726"/>
      <w:bookmarkEnd w:id="727"/>
    </w:p>
    <w:p w14:paraId="3FF15F87">
      <w:pPr>
        <w:spacing w:before="120" w:beforeLines="50" w:after="120" w:afterLines="50" w:line="360" w:lineRule="auto"/>
        <w:jc w:val="center"/>
        <w:rPr>
          <w:rFonts w:ascii="宋体" w:hAnsi="宋体"/>
          <w:sz w:val="28"/>
          <w:szCs w:val="28"/>
        </w:rPr>
      </w:pPr>
      <w:r>
        <w:rPr>
          <w:rFonts w:hint="eastAsia" w:ascii="宋体" w:hAnsi="宋体"/>
          <w:sz w:val="28"/>
          <w:szCs w:val="28"/>
        </w:rPr>
        <w:t>评分汇总记录表</w:t>
      </w:r>
    </w:p>
    <w:tbl>
      <w:tblPr>
        <w:tblStyle w:val="33"/>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8"/>
        <w:gridCol w:w="1715"/>
        <w:gridCol w:w="1716"/>
        <w:gridCol w:w="1716"/>
        <w:gridCol w:w="1715"/>
        <w:gridCol w:w="1716"/>
        <w:gridCol w:w="1716"/>
        <w:gridCol w:w="1716"/>
      </w:tblGrid>
      <w:tr w14:paraId="032C2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vMerge w:val="restart"/>
            <w:noWrap w:val="0"/>
            <w:vAlign w:val="center"/>
          </w:tcPr>
          <w:p w14:paraId="52306A3E">
            <w:pPr>
              <w:jc w:val="center"/>
              <w:rPr>
                <w:rFonts w:ascii="宋体" w:hAnsi="宋体"/>
                <w:szCs w:val="21"/>
              </w:rPr>
            </w:pPr>
            <w:r>
              <w:rPr>
                <w:rFonts w:hint="eastAsia" w:ascii="宋体" w:hAnsi="宋体"/>
                <w:szCs w:val="21"/>
              </w:rPr>
              <w:t>审查委员会成员姓名</w:t>
            </w:r>
          </w:p>
        </w:tc>
        <w:tc>
          <w:tcPr>
            <w:tcW w:w="12010" w:type="dxa"/>
            <w:gridSpan w:val="7"/>
            <w:noWrap w:val="0"/>
            <w:vAlign w:val="center"/>
          </w:tcPr>
          <w:p w14:paraId="27393494">
            <w:pPr>
              <w:jc w:val="center"/>
              <w:rPr>
                <w:rFonts w:ascii="宋体" w:hAnsi="宋体"/>
                <w:szCs w:val="21"/>
              </w:rPr>
            </w:pPr>
            <w:r>
              <w:rPr>
                <w:rFonts w:hint="eastAsia" w:ascii="宋体" w:hAnsi="宋体"/>
                <w:szCs w:val="21"/>
              </w:rPr>
              <w:t>通过详细审查的申请人名称</w:t>
            </w:r>
            <w:bookmarkStart w:id="728" w:name="OLE_LINK3"/>
            <w:r>
              <w:rPr>
                <w:rFonts w:hint="eastAsia" w:ascii="宋体" w:hAnsi="宋体"/>
                <w:szCs w:val="21"/>
              </w:rPr>
              <w:t>及其得分</w:t>
            </w:r>
            <w:bookmarkEnd w:id="728"/>
          </w:p>
        </w:tc>
      </w:tr>
      <w:tr w14:paraId="4E488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vMerge w:val="continue"/>
            <w:noWrap w:val="0"/>
            <w:vAlign w:val="center"/>
          </w:tcPr>
          <w:p w14:paraId="796DB613">
            <w:pPr>
              <w:jc w:val="center"/>
              <w:rPr>
                <w:rFonts w:ascii="宋体" w:hAnsi="宋体"/>
                <w:szCs w:val="21"/>
              </w:rPr>
            </w:pPr>
          </w:p>
        </w:tc>
        <w:tc>
          <w:tcPr>
            <w:tcW w:w="1715" w:type="dxa"/>
            <w:noWrap w:val="0"/>
            <w:vAlign w:val="center"/>
          </w:tcPr>
          <w:p w14:paraId="7FF170A1">
            <w:pPr>
              <w:jc w:val="center"/>
              <w:rPr>
                <w:rFonts w:ascii="宋体" w:hAnsi="宋体"/>
                <w:b/>
                <w:szCs w:val="21"/>
              </w:rPr>
            </w:pPr>
          </w:p>
        </w:tc>
        <w:tc>
          <w:tcPr>
            <w:tcW w:w="1716" w:type="dxa"/>
            <w:noWrap w:val="0"/>
            <w:vAlign w:val="center"/>
          </w:tcPr>
          <w:p w14:paraId="5CAA1CFE">
            <w:pPr>
              <w:jc w:val="center"/>
              <w:rPr>
                <w:rFonts w:ascii="宋体" w:hAnsi="宋体"/>
                <w:b/>
                <w:szCs w:val="21"/>
              </w:rPr>
            </w:pPr>
          </w:p>
        </w:tc>
        <w:tc>
          <w:tcPr>
            <w:tcW w:w="1716" w:type="dxa"/>
            <w:noWrap w:val="0"/>
            <w:vAlign w:val="center"/>
          </w:tcPr>
          <w:p w14:paraId="0AFF6BC7">
            <w:pPr>
              <w:jc w:val="center"/>
              <w:rPr>
                <w:rFonts w:ascii="宋体" w:hAnsi="宋体"/>
                <w:b/>
                <w:szCs w:val="21"/>
              </w:rPr>
            </w:pPr>
          </w:p>
        </w:tc>
        <w:tc>
          <w:tcPr>
            <w:tcW w:w="1715" w:type="dxa"/>
            <w:noWrap w:val="0"/>
            <w:vAlign w:val="center"/>
          </w:tcPr>
          <w:p w14:paraId="0496676D">
            <w:pPr>
              <w:jc w:val="center"/>
              <w:rPr>
                <w:rFonts w:ascii="宋体" w:hAnsi="宋体"/>
                <w:b/>
                <w:szCs w:val="21"/>
              </w:rPr>
            </w:pPr>
          </w:p>
        </w:tc>
        <w:tc>
          <w:tcPr>
            <w:tcW w:w="1716" w:type="dxa"/>
            <w:noWrap w:val="0"/>
            <w:vAlign w:val="center"/>
          </w:tcPr>
          <w:p w14:paraId="0A75370D">
            <w:pPr>
              <w:jc w:val="center"/>
              <w:rPr>
                <w:rFonts w:ascii="宋体" w:hAnsi="宋体"/>
                <w:b/>
                <w:szCs w:val="21"/>
              </w:rPr>
            </w:pPr>
          </w:p>
        </w:tc>
        <w:tc>
          <w:tcPr>
            <w:tcW w:w="1716" w:type="dxa"/>
            <w:noWrap w:val="0"/>
            <w:vAlign w:val="center"/>
          </w:tcPr>
          <w:p w14:paraId="5F832CDF">
            <w:pPr>
              <w:jc w:val="center"/>
              <w:rPr>
                <w:rFonts w:ascii="宋体" w:hAnsi="宋体"/>
                <w:b/>
                <w:szCs w:val="21"/>
              </w:rPr>
            </w:pPr>
          </w:p>
        </w:tc>
        <w:tc>
          <w:tcPr>
            <w:tcW w:w="1716" w:type="dxa"/>
            <w:noWrap w:val="0"/>
            <w:vAlign w:val="center"/>
          </w:tcPr>
          <w:p w14:paraId="3840E4B4">
            <w:pPr>
              <w:jc w:val="center"/>
              <w:rPr>
                <w:rFonts w:ascii="宋体" w:hAnsi="宋体"/>
                <w:b/>
                <w:szCs w:val="21"/>
              </w:rPr>
            </w:pPr>
          </w:p>
        </w:tc>
      </w:tr>
      <w:tr w14:paraId="3128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noWrap w:val="0"/>
            <w:vAlign w:val="center"/>
          </w:tcPr>
          <w:p w14:paraId="723D9880">
            <w:pPr>
              <w:rPr>
                <w:rFonts w:ascii="宋体" w:hAnsi="宋体"/>
                <w:szCs w:val="21"/>
              </w:rPr>
            </w:pPr>
            <w:r>
              <w:rPr>
                <w:rFonts w:hint="eastAsia" w:ascii="宋体" w:hAnsi="宋体"/>
                <w:szCs w:val="21"/>
              </w:rPr>
              <w:t>1：</w:t>
            </w:r>
          </w:p>
        </w:tc>
        <w:tc>
          <w:tcPr>
            <w:tcW w:w="1715" w:type="dxa"/>
            <w:noWrap w:val="0"/>
            <w:vAlign w:val="center"/>
          </w:tcPr>
          <w:p w14:paraId="6953C688">
            <w:pPr>
              <w:jc w:val="center"/>
              <w:rPr>
                <w:rFonts w:ascii="宋体" w:hAnsi="宋体"/>
                <w:b/>
                <w:szCs w:val="21"/>
              </w:rPr>
            </w:pPr>
          </w:p>
        </w:tc>
        <w:tc>
          <w:tcPr>
            <w:tcW w:w="1716" w:type="dxa"/>
            <w:noWrap w:val="0"/>
            <w:vAlign w:val="center"/>
          </w:tcPr>
          <w:p w14:paraId="2BF46E1F">
            <w:pPr>
              <w:jc w:val="center"/>
              <w:rPr>
                <w:rFonts w:ascii="宋体" w:hAnsi="宋体"/>
                <w:b/>
                <w:szCs w:val="21"/>
              </w:rPr>
            </w:pPr>
          </w:p>
        </w:tc>
        <w:tc>
          <w:tcPr>
            <w:tcW w:w="1716" w:type="dxa"/>
            <w:noWrap w:val="0"/>
            <w:vAlign w:val="center"/>
          </w:tcPr>
          <w:p w14:paraId="6C1824A8">
            <w:pPr>
              <w:jc w:val="center"/>
              <w:rPr>
                <w:rFonts w:ascii="宋体" w:hAnsi="宋体"/>
                <w:b/>
                <w:szCs w:val="21"/>
              </w:rPr>
            </w:pPr>
          </w:p>
        </w:tc>
        <w:tc>
          <w:tcPr>
            <w:tcW w:w="1715" w:type="dxa"/>
            <w:noWrap w:val="0"/>
            <w:vAlign w:val="center"/>
          </w:tcPr>
          <w:p w14:paraId="278514A1">
            <w:pPr>
              <w:jc w:val="center"/>
              <w:rPr>
                <w:rFonts w:ascii="宋体" w:hAnsi="宋体"/>
                <w:b/>
                <w:szCs w:val="21"/>
              </w:rPr>
            </w:pPr>
          </w:p>
        </w:tc>
        <w:tc>
          <w:tcPr>
            <w:tcW w:w="1716" w:type="dxa"/>
            <w:noWrap w:val="0"/>
            <w:vAlign w:val="center"/>
          </w:tcPr>
          <w:p w14:paraId="429C8E3C">
            <w:pPr>
              <w:jc w:val="center"/>
              <w:rPr>
                <w:rFonts w:ascii="宋体" w:hAnsi="宋体"/>
                <w:b/>
                <w:szCs w:val="21"/>
              </w:rPr>
            </w:pPr>
          </w:p>
        </w:tc>
        <w:tc>
          <w:tcPr>
            <w:tcW w:w="1716" w:type="dxa"/>
            <w:noWrap w:val="0"/>
            <w:vAlign w:val="center"/>
          </w:tcPr>
          <w:p w14:paraId="5A59D9BD">
            <w:pPr>
              <w:jc w:val="center"/>
              <w:rPr>
                <w:rFonts w:ascii="宋体" w:hAnsi="宋体"/>
                <w:b/>
                <w:szCs w:val="21"/>
              </w:rPr>
            </w:pPr>
          </w:p>
        </w:tc>
        <w:tc>
          <w:tcPr>
            <w:tcW w:w="1716" w:type="dxa"/>
            <w:noWrap w:val="0"/>
            <w:vAlign w:val="center"/>
          </w:tcPr>
          <w:p w14:paraId="6FF529FD">
            <w:pPr>
              <w:jc w:val="center"/>
              <w:rPr>
                <w:rFonts w:ascii="宋体" w:hAnsi="宋体"/>
                <w:b/>
                <w:szCs w:val="21"/>
              </w:rPr>
            </w:pPr>
          </w:p>
        </w:tc>
      </w:tr>
      <w:tr w14:paraId="3B02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noWrap w:val="0"/>
            <w:vAlign w:val="center"/>
          </w:tcPr>
          <w:p w14:paraId="04FB4B8A">
            <w:pPr>
              <w:rPr>
                <w:rFonts w:ascii="宋体" w:hAnsi="宋体"/>
                <w:szCs w:val="21"/>
              </w:rPr>
            </w:pPr>
            <w:r>
              <w:rPr>
                <w:rFonts w:hint="eastAsia" w:ascii="宋体" w:hAnsi="宋体"/>
                <w:szCs w:val="21"/>
              </w:rPr>
              <w:t>2：</w:t>
            </w:r>
          </w:p>
        </w:tc>
        <w:tc>
          <w:tcPr>
            <w:tcW w:w="1715" w:type="dxa"/>
            <w:noWrap w:val="0"/>
            <w:vAlign w:val="center"/>
          </w:tcPr>
          <w:p w14:paraId="10A86597">
            <w:pPr>
              <w:jc w:val="center"/>
              <w:rPr>
                <w:rFonts w:ascii="宋体" w:hAnsi="宋体"/>
                <w:b/>
                <w:szCs w:val="21"/>
              </w:rPr>
            </w:pPr>
          </w:p>
        </w:tc>
        <w:tc>
          <w:tcPr>
            <w:tcW w:w="1716" w:type="dxa"/>
            <w:noWrap w:val="0"/>
            <w:vAlign w:val="center"/>
          </w:tcPr>
          <w:p w14:paraId="67A15CE5">
            <w:pPr>
              <w:jc w:val="center"/>
              <w:rPr>
                <w:rFonts w:ascii="宋体" w:hAnsi="宋体"/>
                <w:b/>
                <w:szCs w:val="21"/>
              </w:rPr>
            </w:pPr>
          </w:p>
        </w:tc>
        <w:tc>
          <w:tcPr>
            <w:tcW w:w="1716" w:type="dxa"/>
            <w:noWrap w:val="0"/>
            <w:vAlign w:val="center"/>
          </w:tcPr>
          <w:p w14:paraId="300437A1">
            <w:pPr>
              <w:jc w:val="center"/>
              <w:rPr>
                <w:rFonts w:ascii="宋体" w:hAnsi="宋体"/>
                <w:b/>
                <w:szCs w:val="21"/>
              </w:rPr>
            </w:pPr>
          </w:p>
        </w:tc>
        <w:tc>
          <w:tcPr>
            <w:tcW w:w="1715" w:type="dxa"/>
            <w:noWrap w:val="0"/>
            <w:vAlign w:val="center"/>
          </w:tcPr>
          <w:p w14:paraId="565BA8F5">
            <w:pPr>
              <w:jc w:val="center"/>
              <w:rPr>
                <w:rFonts w:ascii="宋体" w:hAnsi="宋体"/>
                <w:b/>
                <w:szCs w:val="21"/>
              </w:rPr>
            </w:pPr>
          </w:p>
        </w:tc>
        <w:tc>
          <w:tcPr>
            <w:tcW w:w="1716" w:type="dxa"/>
            <w:noWrap w:val="0"/>
            <w:vAlign w:val="center"/>
          </w:tcPr>
          <w:p w14:paraId="61079AF3">
            <w:pPr>
              <w:jc w:val="center"/>
              <w:rPr>
                <w:rFonts w:ascii="宋体" w:hAnsi="宋体"/>
                <w:b/>
                <w:szCs w:val="21"/>
              </w:rPr>
            </w:pPr>
          </w:p>
        </w:tc>
        <w:tc>
          <w:tcPr>
            <w:tcW w:w="1716" w:type="dxa"/>
            <w:noWrap w:val="0"/>
            <w:vAlign w:val="center"/>
          </w:tcPr>
          <w:p w14:paraId="62262752">
            <w:pPr>
              <w:jc w:val="center"/>
              <w:rPr>
                <w:rFonts w:ascii="宋体" w:hAnsi="宋体"/>
                <w:b/>
                <w:szCs w:val="21"/>
              </w:rPr>
            </w:pPr>
          </w:p>
        </w:tc>
        <w:tc>
          <w:tcPr>
            <w:tcW w:w="1716" w:type="dxa"/>
            <w:noWrap w:val="0"/>
            <w:vAlign w:val="center"/>
          </w:tcPr>
          <w:p w14:paraId="4F31B86A">
            <w:pPr>
              <w:jc w:val="center"/>
              <w:rPr>
                <w:rFonts w:ascii="宋体" w:hAnsi="宋体"/>
                <w:b/>
                <w:szCs w:val="21"/>
              </w:rPr>
            </w:pPr>
          </w:p>
        </w:tc>
      </w:tr>
      <w:tr w14:paraId="00DC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noWrap w:val="0"/>
            <w:vAlign w:val="center"/>
          </w:tcPr>
          <w:p w14:paraId="412C9EC9">
            <w:pPr>
              <w:rPr>
                <w:rFonts w:ascii="宋体" w:hAnsi="宋体"/>
                <w:szCs w:val="21"/>
              </w:rPr>
            </w:pPr>
            <w:r>
              <w:rPr>
                <w:rFonts w:hint="eastAsia" w:ascii="宋体" w:hAnsi="宋体"/>
                <w:szCs w:val="21"/>
              </w:rPr>
              <w:t>3：</w:t>
            </w:r>
          </w:p>
        </w:tc>
        <w:tc>
          <w:tcPr>
            <w:tcW w:w="1715" w:type="dxa"/>
            <w:noWrap w:val="0"/>
            <w:vAlign w:val="center"/>
          </w:tcPr>
          <w:p w14:paraId="7488240B">
            <w:pPr>
              <w:jc w:val="center"/>
              <w:rPr>
                <w:rFonts w:ascii="宋体" w:hAnsi="宋体"/>
                <w:b/>
                <w:szCs w:val="21"/>
              </w:rPr>
            </w:pPr>
          </w:p>
        </w:tc>
        <w:tc>
          <w:tcPr>
            <w:tcW w:w="1716" w:type="dxa"/>
            <w:noWrap w:val="0"/>
            <w:vAlign w:val="center"/>
          </w:tcPr>
          <w:p w14:paraId="385E4BA6">
            <w:pPr>
              <w:jc w:val="center"/>
              <w:rPr>
                <w:rFonts w:ascii="宋体" w:hAnsi="宋体"/>
                <w:b/>
                <w:szCs w:val="21"/>
              </w:rPr>
            </w:pPr>
          </w:p>
        </w:tc>
        <w:tc>
          <w:tcPr>
            <w:tcW w:w="1716" w:type="dxa"/>
            <w:noWrap w:val="0"/>
            <w:vAlign w:val="center"/>
          </w:tcPr>
          <w:p w14:paraId="79694DA6">
            <w:pPr>
              <w:jc w:val="center"/>
              <w:rPr>
                <w:rFonts w:ascii="宋体" w:hAnsi="宋体"/>
                <w:b/>
                <w:szCs w:val="21"/>
              </w:rPr>
            </w:pPr>
          </w:p>
        </w:tc>
        <w:tc>
          <w:tcPr>
            <w:tcW w:w="1715" w:type="dxa"/>
            <w:noWrap w:val="0"/>
            <w:vAlign w:val="center"/>
          </w:tcPr>
          <w:p w14:paraId="281E34B7">
            <w:pPr>
              <w:jc w:val="center"/>
              <w:rPr>
                <w:rFonts w:ascii="宋体" w:hAnsi="宋体"/>
                <w:b/>
                <w:szCs w:val="21"/>
              </w:rPr>
            </w:pPr>
          </w:p>
        </w:tc>
        <w:tc>
          <w:tcPr>
            <w:tcW w:w="1716" w:type="dxa"/>
            <w:noWrap w:val="0"/>
            <w:vAlign w:val="center"/>
          </w:tcPr>
          <w:p w14:paraId="5D57305A">
            <w:pPr>
              <w:jc w:val="center"/>
              <w:rPr>
                <w:rFonts w:ascii="宋体" w:hAnsi="宋体"/>
                <w:b/>
                <w:szCs w:val="21"/>
              </w:rPr>
            </w:pPr>
          </w:p>
        </w:tc>
        <w:tc>
          <w:tcPr>
            <w:tcW w:w="1716" w:type="dxa"/>
            <w:noWrap w:val="0"/>
            <w:vAlign w:val="center"/>
          </w:tcPr>
          <w:p w14:paraId="74EE3B4B">
            <w:pPr>
              <w:jc w:val="center"/>
              <w:rPr>
                <w:rFonts w:ascii="宋体" w:hAnsi="宋体"/>
                <w:b/>
                <w:szCs w:val="21"/>
              </w:rPr>
            </w:pPr>
          </w:p>
        </w:tc>
        <w:tc>
          <w:tcPr>
            <w:tcW w:w="1716" w:type="dxa"/>
            <w:noWrap w:val="0"/>
            <w:vAlign w:val="center"/>
          </w:tcPr>
          <w:p w14:paraId="3F2C4855">
            <w:pPr>
              <w:jc w:val="center"/>
              <w:rPr>
                <w:rFonts w:ascii="宋体" w:hAnsi="宋体"/>
                <w:b/>
                <w:szCs w:val="21"/>
              </w:rPr>
            </w:pPr>
          </w:p>
        </w:tc>
      </w:tr>
      <w:tr w14:paraId="00E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noWrap w:val="0"/>
            <w:vAlign w:val="center"/>
          </w:tcPr>
          <w:p w14:paraId="6DFEF4CB">
            <w:pPr>
              <w:rPr>
                <w:rFonts w:ascii="宋体" w:hAnsi="宋体"/>
                <w:szCs w:val="21"/>
              </w:rPr>
            </w:pPr>
            <w:r>
              <w:rPr>
                <w:rFonts w:hint="eastAsia" w:ascii="宋体" w:hAnsi="宋体"/>
                <w:szCs w:val="21"/>
              </w:rPr>
              <w:t>4：</w:t>
            </w:r>
          </w:p>
        </w:tc>
        <w:tc>
          <w:tcPr>
            <w:tcW w:w="1715" w:type="dxa"/>
            <w:noWrap w:val="0"/>
            <w:vAlign w:val="center"/>
          </w:tcPr>
          <w:p w14:paraId="077F82B4">
            <w:pPr>
              <w:jc w:val="center"/>
              <w:rPr>
                <w:rFonts w:ascii="宋体" w:hAnsi="宋体"/>
                <w:b/>
                <w:szCs w:val="21"/>
              </w:rPr>
            </w:pPr>
          </w:p>
        </w:tc>
        <w:tc>
          <w:tcPr>
            <w:tcW w:w="1716" w:type="dxa"/>
            <w:noWrap w:val="0"/>
            <w:vAlign w:val="center"/>
          </w:tcPr>
          <w:p w14:paraId="74B3A358">
            <w:pPr>
              <w:jc w:val="center"/>
              <w:rPr>
                <w:rFonts w:ascii="宋体" w:hAnsi="宋体"/>
                <w:b/>
                <w:szCs w:val="21"/>
              </w:rPr>
            </w:pPr>
          </w:p>
        </w:tc>
        <w:tc>
          <w:tcPr>
            <w:tcW w:w="1716" w:type="dxa"/>
            <w:noWrap w:val="0"/>
            <w:vAlign w:val="center"/>
          </w:tcPr>
          <w:p w14:paraId="7A18AF25">
            <w:pPr>
              <w:jc w:val="center"/>
              <w:rPr>
                <w:rFonts w:ascii="宋体" w:hAnsi="宋体"/>
                <w:b/>
                <w:szCs w:val="21"/>
              </w:rPr>
            </w:pPr>
          </w:p>
        </w:tc>
        <w:tc>
          <w:tcPr>
            <w:tcW w:w="1715" w:type="dxa"/>
            <w:noWrap w:val="0"/>
            <w:vAlign w:val="center"/>
          </w:tcPr>
          <w:p w14:paraId="49BC07D9">
            <w:pPr>
              <w:jc w:val="center"/>
              <w:rPr>
                <w:rFonts w:ascii="宋体" w:hAnsi="宋体"/>
                <w:b/>
                <w:szCs w:val="21"/>
              </w:rPr>
            </w:pPr>
          </w:p>
        </w:tc>
        <w:tc>
          <w:tcPr>
            <w:tcW w:w="1716" w:type="dxa"/>
            <w:noWrap w:val="0"/>
            <w:vAlign w:val="center"/>
          </w:tcPr>
          <w:p w14:paraId="455FA0FD">
            <w:pPr>
              <w:jc w:val="center"/>
              <w:rPr>
                <w:rFonts w:ascii="宋体" w:hAnsi="宋体"/>
                <w:b/>
                <w:szCs w:val="21"/>
              </w:rPr>
            </w:pPr>
          </w:p>
        </w:tc>
        <w:tc>
          <w:tcPr>
            <w:tcW w:w="1716" w:type="dxa"/>
            <w:noWrap w:val="0"/>
            <w:vAlign w:val="center"/>
          </w:tcPr>
          <w:p w14:paraId="73A1B0ED">
            <w:pPr>
              <w:jc w:val="center"/>
              <w:rPr>
                <w:rFonts w:ascii="宋体" w:hAnsi="宋体"/>
                <w:b/>
                <w:szCs w:val="21"/>
              </w:rPr>
            </w:pPr>
          </w:p>
        </w:tc>
        <w:tc>
          <w:tcPr>
            <w:tcW w:w="1716" w:type="dxa"/>
            <w:noWrap w:val="0"/>
            <w:vAlign w:val="center"/>
          </w:tcPr>
          <w:p w14:paraId="70C18FB9">
            <w:pPr>
              <w:jc w:val="center"/>
              <w:rPr>
                <w:rFonts w:ascii="宋体" w:hAnsi="宋体"/>
                <w:b/>
                <w:szCs w:val="21"/>
              </w:rPr>
            </w:pPr>
          </w:p>
        </w:tc>
      </w:tr>
      <w:tr w14:paraId="2CA4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noWrap w:val="0"/>
            <w:vAlign w:val="center"/>
          </w:tcPr>
          <w:p w14:paraId="6A60A34F">
            <w:pPr>
              <w:rPr>
                <w:rFonts w:ascii="宋体" w:hAnsi="宋体"/>
                <w:szCs w:val="21"/>
              </w:rPr>
            </w:pPr>
            <w:r>
              <w:rPr>
                <w:rFonts w:hint="eastAsia" w:ascii="宋体" w:hAnsi="宋体"/>
                <w:szCs w:val="21"/>
              </w:rPr>
              <w:t>5：</w:t>
            </w:r>
          </w:p>
        </w:tc>
        <w:tc>
          <w:tcPr>
            <w:tcW w:w="1715" w:type="dxa"/>
            <w:noWrap w:val="0"/>
            <w:vAlign w:val="center"/>
          </w:tcPr>
          <w:p w14:paraId="02848129">
            <w:pPr>
              <w:jc w:val="center"/>
              <w:rPr>
                <w:rFonts w:ascii="宋体" w:hAnsi="宋体"/>
                <w:b/>
                <w:szCs w:val="21"/>
              </w:rPr>
            </w:pPr>
          </w:p>
        </w:tc>
        <w:tc>
          <w:tcPr>
            <w:tcW w:w="1716" w:type="dxa"/>
            <w:noWrap w:val="0"/>
            <w:vAlign w:val="center"/>
          </w:tcPr>
          <w:p w14:paraId="4B8A8F77">
            <w:pPr>
              <w:jc w:val="center"/>
              <w:rPr>
                <w:rFonts w:ascii="宋体" w:hAnsi="宋体"/>
                <w:b/>
                <w:szCs w:val="21"/>
              </w:rPr>
            </w:pPr>
          </w:p>
        </w:tc>
        <w:tc>
          <w:tcPr>
            <w:tcW w:w="1716" w:type="dxa"/>
            <w:noWrap w:val="0"/>
            <w:vAlign w:val="center"/>
          </w:tcPr>
          <w:p w14:paraId="2A254049">
            <w:pPr>
              <w:jc w:val="center"/>
              <w:rPr>
                <w:rFonts w:ascii="宋体" w:hAnsi="宋体"/>
                <w:b/>
                <w:szCs w:val="21"/>
              </w:rPr>
            </w:pPr>
          </w:p>
        </w:tc>
        <w:tc>
          <w:tcPr>
            <w:tcW w:w="1715" w:type="dxa"/>
            <w:noWrap w:val="0"/>
            <w:vAlign w:val="center"/>
          </w:tcPr>
          <w:p w14:paraId="4601DADF">
            <w:pPr>
              <w:jc w:val="center"/>
              <w:rPr>
                <w:rFonts w:ascii="宋体" w:hAnsi="宋体"/>
                <w:b/>
                <w:szCs w:val="21"/>
              </w:rPr>
            </w:pPr>
          </w:p>
        </w:tc>
        <w:tc>
          <w:tcPr>
            <w:tcW w:w="1716" w:type="dxa"/>
            <w:noWrap w:val="0"/>
            <w:vAlign w:val="center"/>
          </w:tcPr>
          <w:p w14:paraId="1E4AD314">
            <w:pPr>
              <w:jc w:val="center"/>
              <w:rPr>
                <w:rFonts w:ascii="宋体" w:hAnsi="宋体"/>
                <w:b/>
                <w:szCs w:val="21"/>
              </w:rPr>
            </w:pPr>
          </w:p>
        </w:tc>
        <w:tc>
          <w:tcPr>
            <w:tcW w:w="1716" w:type="dxa"/>
            <w:noWrap w:val="0"/>
            <w:vAlign w:val="center"/>
          </w:tcPr>
          <w:p w14:paraId="1A3B636D">
            <w:pPr>
              <w:jc w:val="center"/>
              <w:rPr>
                <w:rFonts w:ascii="宋体" w:hAnsi="宋体"/>
                <w:b/>
                <w:szCs w:val="21"/>
              </w:rPr>
            </w:pPr>
          </w:p>
        </w:tc>
        <w:tc>
          <w:tcPr>
            <w:tcW w:w="1716" w:type="dxa"/>
            <w:noWrap w:val="0"/>
            <w:vAlign w:val="center"/>
          </w:tcPr>
          <w:p w14:paraId="5400DAEE">
            <w:pPr>
              <w:jc w:val="center"/>
              <w:rPr>
                <w:rFonts w:ascii="宋体" w:hAnsi="宋体"/>
                <w:b/>
                <w:szCs w:val="21"/>
              </w:rPr>
            </w:pPr>
          </w:p>
        </w:tc>
      </w:tr>
      <w:tr w14:paraId="203A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noWrap w:val="0"/>
            <w:vAlign w:val="center"/>
          </w:tcPr>
          <w:p w14:paraId="50B0B408">
            <w:pPr>
              <w:rPr>
                <w:rFonts w:ascii="宋体" w:hAnsi="宋体"/>
                <w:szCs w:val="21"/>
              </w:rPr>
            </w:pPr>
            <w:r>
              <w:rPr>
                <w:rFonts w:hint="eastAsia" w:ascii="宋体" w:hAnsi="宋体"/>
                <w:szCs w:val="21"/>
              </w:rPr>
              <w:t>…</w:t>
            </w:r>
          </w:p>
        </w:tc>
        <w:tc>
          <w:tcPr>
            <w:tcW w:w="1715" w:type="dxa"/>
            <w:noWrap w:val="0"/>
            <w:vAlign w:val="center"/>
          </w:tcPr>
          <w:p w14:paraId="58FD60E9">
            <w:pPr>
              <w:jc w:val="center"/>
              <w:rPr>
                <w:rFonts w:ascii="宋体" w:hAnsi="宋体"/>
                <w:b/>
                <w:szCs w:val="21"/>
              </w:rPr>
            </w:pPr>
          </w:p>
        </w:tc>
        <w:tc>
          <w:tcPr>
            <w:tcW w:w="1716" w:type="dxa"/>
            <w:noWrap w:val="0"/>
            <w:vAlign w:val="center"/>
          </w:tcPr>
          <w:p w14:paraId="6E106D47">
            <w:pPr>
              <w:jc w:val="center"/>
              <w:rPr>
                <w:rFonts w:ascii="宋体" w:hAnsi="宋体"/>
                <w:b/>
                <w:szCs w:val="21"/>
              </w:rPr>
            </w:pPr>
          </w:p>
        </w:tc>
        <w:tc>
          <w:tcPr>
            <w:tcW w:w="1716" w:type="dxa"/>
            <w:noWrap w:val="0"/>
            <w:vAlign w:val="center"/>
          </w:tcPr>
          <w:p w14:paraId="2E0F5ED0">
            <w:pPr>
              <w:jc w:val="center"/>
              <w:rPr>
                <w:rFonts w:ascii="宋体" w:hAnsi="宋体"/>
                <w:b/>
                <w:szCs w:val="21"/>
              </w:rPr>
            </w:pPr>
          </w:p>
        </w:tc>
        <w:tc>
          <w:tcPr>
            <w:tcW w:w="1715" w:type="dxa"/>
            <w:noWrap w:val="0"/>
            <w:vAlign w:val="center"/>
          </w:tcPr>
          <w:p w14:paraId="2CF74801">
            <w:pPr>
              <w:jc w:val="center"/>
              <w:rPr>
                <w:rFonts w:ascii="宋体" w:hAnsi="宋体"/>
                <w:b/>
                <w:szCs w:val="21"/>
              </w:rPr>
            </w:pPr>
          </w:p>
        </w:tc>
        <w:tc>
          <w:tcPr>
            <w:tcW w:w="1716" w:type="dxa"/>
            <w:noWrap w:val="0"/>
            <w:vAlign w:val="center"/>
          </w:tcPr>
          <w:p w14:paraId="7A7DA73F">
            <w:pPr>
              <w:jc w:val="center"/>
              <w:rPr>
                <w:rFonts w:ascii="宋体" w:hAnsi="宋体"/>
                <w:b/>
                <w:szCs w:val="21"/>
              </w:rPr>
            </w:pPr>
          </w:p>
        </w:tc>
        <w:tc>
          <w:tcPr>
            <w:tcW w:w="1716" w:type="dxa"/>
            <w:noWrap w:val="0"/>
            <w:vAlign w:val="center"/>
          </w:tcPr>
          <w:p w14:paraId="2FA82742">
            <w:pPr>
              <w:jc w:val="center"/>
              <w:rPr>
                <w:rFonts w:ascii="宋体" w:hAnsi="宋体"/>
                <w:b/>
                <w:szCs w:val="21"/>
              </w:rPr>
            </w:pPr>
          </w:p>
        </w:tc>
        <w:tc>
          <w:tcPr>
            <w:tcW w:w="1716" w:type="dxa"/>
            <w:noWrap w:val="0"/>
            <w:vAlign w:val="center"/>
          </w:tcPr>
          <w:p w14:paraId="0A7CB722">
            <w:pPr>
              <w:jc w:val="center"/>
              <w:rPr>
                <w:rFonts w:ascii="宋体" w:hAnsi="宋体"/>
                <w:b/>
                <w:szCs w:val="21"/>
              </w:rPr>
            </w:pPr>
          </w:p>
        </w:tc>
      </w:tr>
      <w:tr w14:paraId="66E6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noWrap w:val="0"/>
            <w:vAlign w:val="center"/>
          </w:tcPr>
          <w:p w14:paraId="79136BF9">
            <w:pPr>
              <w:rPr>
                <w:rFonts w:ascii="宋体" w:hAnsi="宋体"/>
                <w:szCs w:val="21"/>
              </w:rPr>
            </w:pPr>
            <w:r>
              <w:rPr>
                <w:rFonts w:hint="eastAsia" w:ascii="宋体" w:hAnsi="宋体"/>
                <w:szCs w:val="21"/>
              </w:rPr>
              <w:t>申请人最终得分</w:t>
            </w:r>
          </w:p>
        </w:tc>
        <w:tc>
          <w:tcPr>
            <w:tcW w:w="1715" w:type="dxa"/>
            <w:noWrap w:val="0"/>
            <w:vAlign w:val="center"/>
          </w:tcPr>
          <w:p w14:paraId="2588E572">
            <w:pPr>
              <w:jc w:val="center"/>
              <w:rPr>
                <w:rFonts w:ascii="宋体" w:hAnsi="宋体"/>
                <w:b/>
                <w:szCs w:val="21"/>
              </w:rPr>
            </w:pPr>
          </w:p>
        </w:tc>
        <w:tc>
          <w:tcPr>
            <w:tcW w:w="1716" w:type="dxa"/>
            <w:noWrap w:val="0"/>
            <w:vAlign w:val="center"/>
          </w:tcPr>
          <w:p w14:paraId="706F062E">
            <w:pPr>
              <w:jc w:val="center"/>
              <w:rPr>
                <w:rFonts w:ascii="宋体" w:hAnsi="宋体"/>
                <w:b/>
                <w:szCs w:val="21"/>
              </w:rPr>
            </w:pPr>
          </w:p>
        </w:tc>
        <w:tc>
          <w:tcPr>
            <w:tcW w:w="1716" w:type="dxa"/>
            <w:noWrap w:val="0"/>
            <w:vAlign w:val="center"/>
          </w:tcPr>
          <w:p w14:paraId="68B0D8D8">
            <w:pPr>
              <w:jc w:val="center"/>
              <w:rPr>
                <w:rFonts w:ascii="宋体" w:hAnsi="宋体"/>
                <w:b/>
                <w:szCs w:val="21"/>
              </w:rPr>
            </w:pPr>
          </w:p>
        </w:tc>
        <w:tc>
          <w:tcPr>
            <w:tcW w:w="1715" w:type="dxa"/>
            <w:noWrap w:val="0"/>
            <w:vAlign w:val="center"/>
          </w:tcPr>
          <w:p w14:paraId="3DFB3EAC">
            <w:pPr>
              <w:jc w:val="center"/>
              <w:rPr>
                <w:rFonts w:ascii="宋体" w:hAnsi="宋体"/>
                <w:b/>
                <w:szCs w:val="21"/>
              </w:rPr>
            </w:pPr>
          </w:p>
        </w:tc>
        <w:tc>
          <w:tcPr>
            <w:tcW w:w="1716" w:type="dxa"/>
            <w:noWrap w:val="0"/>
            <w:vAlign w:val="center"/>
          </w:tcPr>
          <w:p w14:paraId="7231713E">
            <w:pPr>
              <w:jc w:val="center"/>
              <w:rPr>
                <w:rFonts w:ascii="宋体" w:hAnsi="宋体"/>
                <w:b/>
                <w:szCs w:val="21"/>
              </w:rPr>
            </w:pPr>
          </w:p>
        </w:tc>
        <w:tc>
          <w:tcPr>
            <w:tcW w:w="1716" w:type="dxa"/>
            <w:noWrap w:val="0"/>
            <w:vAlign w:val="center"/>
          </w:tcPr>
          <w:p w14:paraId="116E77E6">
            <w:pPr>
              <w:jc w:val="center"/>
              <w:rPr>
                <w:rFonts w:ascii="宋体" w:hAnsi="宋体"/>
                <w:b/>
                <w:szCs w:val="21"/>
              </w:rPr>
            </w:pPr>
          </w:p>
        </w:tc>
        <w:tc>
          <w:tcPr>
            <w:tcW w:w="1716" w:type="dxa"/>
            <w:noWrap w:val="0"/>
            <w:vAlign w:val="center"/>
          </w:tcPr>
          <w:p w14:paraId="65DC2FF8">
            <w:pPr>
              <w:jc w:val="center"/>
              <w:rPr>
                <w:rFonts w:ascii="宋体" w:hAnsi="宋体"/>
                <w:b/>
                <w:szCs w:val="21"/>
              </w:rPr>
            </w:pPr>
          </w:p>
        </w:tc>
      </w:tr>
      <w:tr w14:paraId="2F2C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08" w:type="dxa"/>
            <w:noWrap w:val="0"/>
            <w:vAlign w:val="center"/>
          </w:tcPr>
          <w:p w14:paraId="3F35CD14">
            <w:pPr>
              <w:rPr>
                <w:rFonts w:ascii="宋体" w:hAnsi="宋体"/>
                <w:szCs w:val="21"/>
              </w:rPr>
            </w:pPr>
            <w:bookmarkStart w:id="729" w:name="OLE_LINK31"/>
            <w:r>
              <w:rPr>
                <w:rFonts w:hint="eastAsia" w:ascii="宋体" w:hAnsi="宋体"/>
                <w:szCs w:val="21"/>
              </w:rPr>
              <w:t>申请人最终</w:t>
            </w:r>
            <w:bookmarkEnd w:id="729"/>
            <w:r>
              <w:rPr>
                <w:rFonts w:hint="eastAsia" w:ascii="宋体" w:hAnsi="宋体"/>
                <w:szCs w:val="21"/>
              </w:rPr>
              <w:t>排名次序</w:t>
            </w:r>
          </w:p>
        </w:tc>
        <w:tc>
          <w:tcPr>
            <w:tcW w:w="1715" w:type="dxa"/>
            <w:noWrap w:val="0"/>
            <w:vAlign w:val="center"/>
          </w:tcPr>
          <w:p w14:paraId="1A39021D">
            <w:pPr>
              <w:jc w:val="center"/>
              <w:rPr>
                <w:rFonts w:ascii="宋体" w:hAnsi="宋体"/>
                <w:b/>
                <w:szCs w:val="21"/>
              </w:rPr>
            </w:pPr>
          </w:p>
        </w:tc>
        <w:tc>
          <w:tcPr>
            <w:tcW w:w="1716" w:type="dxa"/>
            <w:noWrap w:val="0"/>
            <w:vAlign w:val="center"/>
          </w:tcPr>
          <w:p w14:paraId="1095C6A3">
            <w:pPr>
              <w:jc w:val="center"/>
              <w:rPr>
                <w:rFonts w:ascii="宋体" w:hAnsi="宋体"/>
                <w:b/>
                <w:szCs w:val="21"/>
              </w:rPr>
            </w:pPr>
          </w:p>
        </w:tc>
        <w:tc>
          <w:tcPr>
            <w:tcW w:w="1716" w:type="dxa"/>
            <w:noWrap w:val="0"/>
            <w:vAlign w:val="center"/>
          </w:tcPr>
          <w:p w14:paraId="332843C6">
            <w:pPr>
              <w:jc w:val="center"/>
              <w:rPr>
                <w:rFonts w:ascii="宋体" w:hAnsi="宋体"/>
                <w:b/>
                <w:szCs w:val="21"/>
              </w:rPr>
            </w:pPr>
          </w:p>
        </w:tc>
        <w:tc>
          <w:tcPr>
            <w:tcW w:w="1715" w:type="dxa"/>
            <w:noWrap w:val="0"/>
            <w:vAlign w:val="center"/>
          </w:tcPr>
          <w:p w14:paraId="66F0032B">
            <w:pPr>
              <w:jc w:val="center"/>
              <w:rPr>
                <w:rFonts w:ascii="宋体" w:hAnsi="宋体"/>
                <w:b/>
                <w:szCs w:val="21"/>
              </w:rPr>
            </w:pPr>
          </w:p>
        </w:tc>
        <w:tc>
          <w:tcPr>
            <w:tcW w:w="1716" w:type="dxa"/>
            <w:noWrap w:val="0"/>
            <w:vAlign w:val="center"/>
          </w:tcPr>
          <w:p w14:paraId="6D291FE2">
            <w:pPr>
              <w:jc w:val="center"/>
              <w:rPr>
                <w:rFonts w:ascii="宋体" w:hAnsi="宋体"/>
                <w:b/>
                <w:szCs w:val="21"/>
              </w:rPr>
            </w:pPr>
          </w:p>
        </w:tc>
        <w:tc>
          <w:tcPr>
            <w:tcW w:w="1716" w:type="dxa"/>
            <w:noWrap w:val="0"/>
            <w:vAlign w:val="center"/>
          </w:tcPr>
          <w:p w14:paraId="0718434C">
            <w:pPr>
              <w:jc w:val="center"/>
              <w:rPr>
                <w:rFonts w:ascii="宋体" w:hAnsi="宋体"/>
                <w:b/>
                <w:szCs w:val="21"/>
              </w:rPr>
            </w:pPr>
          </w:p>
        </w:tc>
        <w:tc>
          <w:tcPr>
            <w:tcW w:w="1716" w:type="dxa"/>
            <w:noWrap w:val="0"/>
            <w:vAlign w:val="center"/>
          </w:tcPr>
          <w:p w14:paraId="4E39B3D2">
            <w:pPr>
              <w:jc w:val="center"/>
              <w:rPr>
                <w:rFonts w:ascii="宋体" w:hAnsi="宋体"/>
                <w:b/>
                <w:szCs w:val="21"/>
              </w:rPr>
            </w:pPr>
          </w:p>
        </w:tc>
      </w:tr>
    </w:tbl>
    <w:p w14:paraId="30573A15">
      <w:pPr>
        <w:tabs>
          <w:tab w:val="left" w:pos="10490"/>
        </w:tabs>
        <w:wordWrap w:val="0"/>
        <w:spacing w:before="240" w:beforeLines="100" w:line="360" w:lineRule="auto"/>
        <w:rPr>
          <w:rFonts w:ascii="宋体" w:hAnsi="宋体"/>
          <w:szCs w:val="21"/>
        </w:rPr>
      </w:pPr>
      <w:r>
        <w:rPr>
          <w:rFonts w:hint="eastAsia" w:ascii="宋体" w:hAnsi="宋体"/>
          <w:szCs w:val="21"/>
        </w:rPr>
        <w:t>审查委员会全体成员签字：</w:t>
      </w:r>
      <w:r>
        <w:rPr>
          <w:rFonts w:hint="eastAsia"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8C0E33D">
      <w:pPr>
        <w:rPr>
          <w:rFonts w:hint="eastAsia"/>
        </w:rPr>
        <w:sectPr>
          <w:pgSz w:w="16838" w:h="11906" w:orient="landscape"/>
          <w:pgMar w:top="1800" w:right="1440" w:bottom="1800" w:left="1440" w:header="851" w:footer="850" w:gutter="0"/>
          <w:pgNumType w:chapStyle="1"/>
          <w:cols w:space="720" w:num="1"/>
          <w:docGrid w:linePitch="317" w:charSpace="0"/>
        </w:sectPr>
      </w:pPr>
      <w:r>
        <w:rPr>
          <w:rFonts w:hint="eastAsia" w:ascii="宋体" w:hAnsi="宋体"/>
          <w:szCs w:val="21"/>
        </w:rPr>
        <w:t>备注：申请人最终得分计算保留小数点后两位，小数点后第三位四舍五入。</w:t>
      </w:r>
      <w:bookmarkEnd w:id="713"/>
      <w:bookmarkStart w:id="730" w:name="_Toc485379822"/>
      <w:bookmarkStart w:id="731" w:name="_Toc481775380"/>
      <w:bookmarkStart w:id="732" w:name="_Toc485237267"/>
      <w:bookmarkStart w:id="733" w:name="_Toc482343165"/>
    </w:p>
    <w:p w14:paraId="73CBA051">
      <w:pPr>
        <w:pStyle w:val="3"/>
        <w:keepNext w:val="0"/>
        <w:keepLines w:val="0"/>
        <w:wordWrap w:val="0"/>
        <w:spacing w:before="480" w:beforeLines="200" w:line="360" w:lineRule="auto"/>
        <w:rPr>
          <w:rFonts w:hint="eastAsia" w:ascii="宋体" w:hAnsi="宋体" w:eastAsia="宋体"/>
          <w:b w:val="0"/>
          <w:sz w:val="24"/>
        </w:rPr>
      </w:pPr>
      <w:bookmarkStart w:id="734" w:name="_Toc497485527"/>
      <w:bookmarkStart w:id="735" w:name="_Toc226045955"/>
      <w:r>
        <w:rPr>
          <w:rFonts w:ascii="宋体" w:hAnsi="宋体" w:eastAsia="宋体"/>
          <w:b w:val="0"/>
          <w:sz w:val="24"/>
        </w:rPr>
        <w:t>附表</w:t>
      </w:r>
      <w:r>
        <w:rPr>
          <w:rFonts w:hint="eastAsia" w:ascii="宋体" w:hAnsi="宋体" w:eastAsia="宋体"/>
          <w:b w:val="0"/>
          <w:sz w:val="24"/>
        </w:rPr>
        <w:t>10</w:t>
      </w:r>
      <w:r>
        <w:rPr>
          <w:rFonts w:ascii="宋体" w:hAnsi="宋体" w:eastAsia="宋体"/>
          <w:b w:val="0"/>
          <w:sz w:val="24"/>
        </w:rPr>
        <w:t>：</w:t>
      </w:r>
      <w:r>
        <w:rPr>
          <w:rFonts w:hint="eastAsia" w:ascii="宋体" w:hAnsi="宋体" w:eastAsia="宋体"/>
          <w:b w:val="0"/>
          <w:sz w:val="24"/>
        </w:rPr>
        <w:t>不能通过资格审查情况说明</w:t>
      </w:r>
      <w:bookmarkEnd w:id="730"/>
      <w:bookmarkEnd w:id="731"/>
      <w:bookmarkEnd w:id="732"/>
      <w:bookmarkEnd w:id="733"/>
      <w:bookmarkEnd w:id="734"/>
      <w:bookmarkEnd w:id="735"/>
    </w:p>
    <w:p w14:paraId="70FE333D">
      <w:pPr>
        <w:spacing w:before="120" w:beforeLines="50" w:after="120" w:afterLines="50" w:line="360" w:lineRule="auto"/>
        <w:jc w:val="center"/>
        <w:rPr>
          <w:rFonts w:hint="eastAsia" w:ascii="宋体" w:hAnsi="宋体"/>
          <w:sz w:val="28"/>
          <w:szCs w:val="28"/>
        </w:rPr>
      </w:pPr>
      <w:r>
        <w:rPr>
          <w:rFonts w:hint="eastAsia" w:ascii="宋体" w:hAnsi="宋体"/>
          <w:sz w:val="28"/>
          <w:szCs w:val="28"/>
        </w:rPr>
        <w:t>不能通过资格审查情况说明</w:t>
      </w:r>
    </w:p>
    <w:p w14:paraId="3908A6C9">
      <w:pPr>
        <w:spacing w:before="240" w:beforeLines="100" w:after="240" w:afterLines="100" w:line="36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cs="Arial"/>
          <w:bCs/>
          <w:szCs w:val="21"/>
        </w:rPr>
        <w:t>_________________________</w:t>
      </w:r>
    </w:p>
    <w:tbl>
      <w:tblPr>
        <w:tblStyle w:val="33"/>
        <w:tblW w:w="0" w:type="auto"/>
        <w:tblInd w:w="108" w:type="dxa"/>
        <w:tblLayout w:type="fixed"/>
        <w:tblCellMar>
          <w:top w:w="0" w:type="dxa"/>
          <w:left w:w="108" w:type="dxa"/>
          <w:bottom w:w="0" w:type="dxa"/>
          <w:right w:w="108" w:type="dxa"/>
        </w:tblCellMar>
      </w:tblPr>
      <w:tblGrid>
        <w:gridCol w:w="1843"/>
        <w:gridCol w:w="2977"/>
        <w:gridCol w:w="3544"/>
      </w:tblGrid>
      <w:tr w14:paraId="63644044">
        <w:tblPrEx>
          <w:tblCellMar>
            <w:top w:w="0" w:type="dxa"/>
            <w:left w:w="108" w:type="dxa"/>
            <w:bottom w:w="0" w:type="dxa"/>
            <w:right w:w="108" w:type="dxa"/>
          </w:tblCellMar>
        </w:tblPrEx>
        <w:trPr>
          <w:trHeight w:val="752" w:hRule="atLeast"/>
        </w:trPr>
        <w:tc>
          <w:tcPr>
            <w:tcW w:w="1843" w:type="dxa"/>
            <w:tcBorders>
              <w:top w:val="single" w:color="auto" w:sz="4" w:space="0"/>
              <w:left w:val="single" w:color="auto" w:sz="4" w:space="0"/>
              <w:bottom w:val="single" w:color="auto" w:sz="4" w:space="0"/>
              <w:right w:val="single" w:color="auto" w:sz="4" w:space="0"/>
            </w:tcBorders>
            <w:noWrap w:val="0"/>
            <w:vAlign w:val="center"/>
          </w:tcPr>
          <w:p w14:paraId="2D1910D0">
            <w:pPr>
              <w:jc w:val="center"/>
              <w:rPr>
                <w:rFonts w:hint="eastAsia" w:ascii="宋体" w:hAnsi="宋体"/>
                <w:sz w:val="24"/>
              </w:rPr>
            </w:pPr>
            <w:r>
              <w:rPr>
                <w:rFonts w:hint="eastAsia" w:ascii="宋体" w:hAnsi="宋体"/>
                <w:sz w:val="24"/>
              </w:rPr>
              <w:t>序号</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7268AA87">
            <w:pPr>
              <w:jc w:val="center"/>
              <w:rPr>
                <w:rFonts w:hint="eastAsia" w:ascii="宋体" w:hAnsi="宋体"/>
                <w:sz w:val="24"/>
              </w:rPr>
            </w:pPr>
            <w:r>
              <w:rPr>
                <w:rFonts w:hint="eastAsia" w:ascii="宋体" w:hAnsi="宋体"/>
                <w:sz w:val="24"/>
              </w:rPr>
              <w:t>未通过资格审查申请单位</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26680B70">
            <w:pPr>
              <w:jc w:val="center"/>
              <w:rPr>
                <w:rFonts w:hint="eastAsia" w:ascii="宋体" w:hAnsi="宋体"/>
                <w:sz w:val="24"/>
              </w:rPr>
            </w:pPr>
            <w:r>
              <w:rPr>
                <w:rFonts w:hint="eastAsia" w:ascii="宋体" w:hAnsi="宋体"/>
                <w:sz w:val="24"/>
              </w:rPr>
              <w:t>未通过原因说明</w:t>
            </w:r>
          </w:p>
        </w:tc>
      </w:tr>
      <w:tr w14:paraId="7834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0"/>
            <w:vAlign w:val="center"/>
          </w:tcPr>
          <w:p w14:paraId="24BAB05B">
            <w:pPr>
              <w:spacing w:after="240" w:afterLines="100"/>
              <w:jc w:val="center"/>
              <w:rPr>
                <w:rFonts w:hint="eastAsia" w:ascii="宋体" w:hAnsi="宋体" w:cs="Arial"/>
                <w:sz w:val="24"/>
              </w:rPr>
            </w:pPr>
          </w:p>
        </w:tc>
        <w:tc>
          <w:tcPr>
            <w:tcW w:w="2977" w:type="dxa"/>
            <w:noWrap w:val="0"/>
            <w:vAlign w:val="center"/>
          </w:tcPr>
          <w:p w14:paraId="4C8C9091">
            <w:pPr>
              <w:spacing w:after="240" w:afterLines="100"/>
              <w:jc w:val="center"/>
              <w:rPr>
                <w:rFonts w:hint="eastAsia" w:ascii="宋体" w:hAnsi="宋体" w:cs="Arial"/>
                <w:sz w:val="24"/>
              </w:rPr>
            </w:pPr>
          </w:p>
        </w:tc>
        <w:tc>
          <w:tcPr>
            <w:tcW w:w="3544" w:type="dxa"/>
            <w:noWrap w:val="0"/>
            <w:vAlign w:val="center"/>
          </w:tcPr>
          <w:p w14:paraId="453B2F4F">
            <w:pPr>
              <w:spacing w:after="240" w:afterLines="100"/>
              <w:jc w:val="center"/>
              <w:rPr>
                <w:rFonts w:hint="eastAsia" w:ascii="宋体" w:hAnsi="宋体" w:cs="Arial"/>
                <w:sz w:val="24"/>
              </w:rPr>
            </w:pPr>
          </w:p>
        </w:tc>
      </w:tr>
      <w:tr w14:paraId="2AFB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0"/>
            <w:vAlign w:val="center"/>
          </w:tcPr>
          <w:p w14:paraId="20C14992">
            <w:pPr>
              <w:spacing w:after="240" w:afterLines="100"/>
              <w:jc w:val="center"/>
              <w:rPr>
                <w:rFonts w:hint="eastAsia" w:ascii="宋体" w:hAnsi="宋体" w:cs="Arial"/>
                <w:sz w:val="24"/>
              </w:rPr>
            </w:pPr>
          </w:p>
        </w:tc>
        <w:tc>
          <w:tcPr>
            <w:tcW w:w="2977" w:type="dxa"/>
            <w:noWrap w:val="0"/>
            <w:vAlign w:val="center"/>
          </w:tcPr>
          <w:p w14:paraId="47FC377F">
            <w:pPr>
              <w:spacing w:after="240" w:afterLines="100"/>
              <w:jc w:val="center"/>
              <w:rPr>
                <w:rFonts w:hint="eastAsia" w:ascii="宋体" w:hAnsi="宋体" w:cs="Arial"/>
                <w:sz w:val="24"/>
              </w:rPr>
            </w:pPr>
          </w:p>
        </w:tc>
        <w:tc>
          <w:tcPr>
            <w:tcW w:w="3544" w:type="dxa"/>
            <w:noWrap w:val="0"/>
            <w:vAlign w:val="center"/>
          </w:tcPr>
          <w:p w14:paraId="0B88FCA7">
            <w:pPr>
              <w:spacing w:after="240" w:afterLines="100"/>
              <w:jc w:val="center"/>
              <w:rPr>
                <w:rFonts w:hint="eastAsia" w:ascii="宋体" w:hAnsi="宋体" w:cs="Arial"/>
                <w:sz w:val="24"/>
              </w:rPr>
            </w:pPr>
          </w:p>
        </w:tc>
      </w:tr>
      <w:tr w14:paraId="49DC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0"/>
            <w:vAlign w:val="center"/>
          </w:tcPr>
          <w:p w14:paraId="299CA2D4">
            <w:pPr>
              <w:spacing w:after="240" w:afterLines="100"/>
              <w:jc w:val="center"/>
              <w:rPr>
                <w:rFonts w:hint="eastAsia" w:ascii="宋体" w:hAnsi="宋体" w:cs="Arial"/>
                <w:sz w:val="24"/>
              </w:rPr>
            </w:pPr>
          </w:p>
        </w:tc>
        <w:tc>
          <w:tcPr>
            <w:tcW w:w="2977" w:type="dxa"/>
            <w:noWrap w:val="0"/>
            <w:vAlign w:val="center"/>
          </w:tcPr>
          <w:p w14:paraId="62D34F21">
            <w:pPr>
              <w:spacing w:after="240" w:afterLines="100"/>
              <w:jc w:val="center"/>
              <w:rPr>
                <w:rFonts w:hint="eastAsia" w:ascii="宋体" w:hAnsi="宋体" w:cs="Arial"/>
                <w:sz w:val="24"/>
              </w:rPr>
            </w:pPr>
          </w:p>
        </w:tc>
        <w:tc>
          <w:tcPr>
            <w:tcW w:w="3544" w:type="dxa"/>
            <w:noWrap w:val="0"/>
            <w:vAlign w:val="center"/>
          </w:tcPr>
          <w:p w14:paraId="2043C018">
            <w:pPr>
              <w:spacing w:after="240" w:afterLines="100"/>
              <w:jc w:val="center"/>
              <w:rPr>
                <w:rFonts w:hint="eastAsia" w:ascii="宋体" w:hAnsi="宋体" w:cs="Arial"/>
                <w:sz w:val="24"/>
              </w:rPr>
            </w:pPr>
          </w:p>
        </w:tc>
      </w:tr>
      <w:tr w14:paraId="4B09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0"/>
            <w:vAlign w:val="center"/>
          </w:tcPr>
          <w:p w14:paraId="51A77ACF">
            <w:pPr>
              <w:spacing w:after="240" w:afterLines="100"/>
              <w:jc w:val="center"/>
              <w:rPr>
                <w:rFonts w:hint="eastAsia" w:ascii="宋体" w:hAnsi="宋体" w:cs="Arial"/>
                <w:sz w:val="24"/>
              </w:rPr>
            </w:pPr>
          </w:p>
        </w:tc>
        <w:tc>
          <w:tcPr>
            <w:tcW w:w="2977" w:type="dxa"/>
            <w:noWrap w:val="0"/>
            <w:vAlign w:val="center"/>
          </w:tcPr>
          <w:p w14:paraId="788BCFE5">
            <w:pPr>
              <w:spacing w:after="240" w:afterLines="100"/>
              <w:jc w:val="center"/>
              <w:rPr>
                <w:rFonts w:hint="eastAsia" w:ascii="宋体" w:hAnsi="宋体" w:cs="Arial"/>
                <w:sz w:val="24"/>
              </w:rPr>
            </w:pPr>
          </w:p>
        </w:tc>
        <w:tc>
          <w:tcPr>
            <w:tcW w:w="3544" w:type="dxa"/>
            <w:noWrap w:val="0"/>
            <w:vAlign w:val="center"/>
          </w:tcPr>
          <w:p w14:paraId="01F2E6EB">
            <w:pPr>
              <w:spacing w:after="240" w:afterLines="100"/>
              <w:jc w:val="center"/>
              <w:rPr>
                <w:rFonts w:hint="eastAsia" w:ascii="宋体" w:hAnsi="宋体" w:cs="Arial"/>
                <w:sz w:val="24"/>
              </w:rPr>
            </w:pPr>
          </w:p>
        </w:tc>
      </w:tr>
      <w:tr w14:paraId="03AE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0"/>
            <w:vAlign w:val="center"/>
          </w:tcPr>
          <w:p w14:paraId="099FEA5D">
            <w:pPr>
              <w:spacing w:after="240" w:afterLines="100"/>
              <w:jc w:val="center"/>
              <w:rPr>
                <w:rFonts w:hint="eastAsia" w:ascii="宋体" w:hAnsi="宋体" w:cs="Arial"/>
                <w:sz w:val="24"/>
              </w:rPr>
            </w:pPr>
          </w:p>
        </w:tc>
        <w:tc>
          <w:tcPr>
            <w:tcW w:w="2977" w:type="dxa"/>
            <w:noWrap w:val="0"/>
            <w:vAlign w:val="center"/>
          </w:tcPr>
          <w:p w14:paraId="56D794CB">
            <w:pPr>
              <w:spacing w:after="240" w:afterLines="100"/>
              <w:jc w:val="center"/>
              <w:rPr>
                <w:rFonts w:hint="eastAsia" w:ascii="宋体" w:hAnsi="宋体" w:cs="Arial"/>
                <w:sz w:val="24"/>
              </w:rPr>
            </w:pPr>
          </w:p>
        </w:tc>
        <w:tc>
          <w:tcPr>
            <w:tcW w:w="3544" w:type="dxa"/>
            <w:noWrap w:val="0"/>
            <w:vAlign w:val="center"/>
          </w:tcPr>
          <w:p w14:paraId="29F48645">
            <w:pPr>
              <w:spacing w:after="240" w:afterLines="100"/>
              <w:jc w:val="center"/>
              <w:rPr>
                <w:rFonts w:hint="eastAsia" w:ascii="宋体" w:hAnsi="宋体" w:cs="Arial"/>
                <w:sz w:val="24"/>
              </w:rPr>
            </w:pPr>
          </w:p>
        </w:tc>
      </w:tr>
    </w:tbl>
    <w:p w14:paraId="3965AAE8">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51E4E574">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4DA7D01">
      <w:pPr>
        <w:pStyle w:val="3"/>
        <w:keepNext w:val="0"/>
        <w:keepLines w:val="0"/>
        <w:spacing w:line="360" w:lineRule="auto"/>
        <w:rPr>
          <w:rFonts w:ascii="宋体" w:hAnsi="宋体" w:eastAsia="宋体"/>
          <w:b w:val="0"/>
          <w:sz w:val="24"/>
        </w:rPr>
      </w:pPr>
      <w:bookmarkStart w:id="736" w:name="_Toc485379823"/>
      <w:bookmarkStart w:id="737" w:name="_Toc481775381"/>
      <w:bookmarkStart w:id="738" w:name="_Toc482343166"/>
      <w:bookmarkStart w:id="739" w:name="_Toc485237268"/>
      <w:r>
        <w:rPr>
          <w:rFonts w:ascii="宋体" w:hAnsi="宋体" w:eastAsia="宋体"/>
          <w:b w:val="0"/>
          <w:sz w:val="24"/>
        </w:rPr>
        <w:br w:type="page"/>
      </w:r>
      <w:bookmarkStart w:id="740" w:name="_Toc497485528"/>
      <w:bookmarkStart w:id="741" w:name="_Toc226045956"/>
      <w:r>
        <w:rPr>
          <w:rFonts w:hint="eastAsia" w:ascii="宋体" w:hAnsi="宋体" w:eastAsia="宋体"/>
          <w:b w:val="0"/>
          <w:sz w:val="24"/>
        </w:rPr>
        <w:t>附表11：通过资格预审的申请人排序表</w:t>
      </w:r>
      <w:bookmarkEnd w:id="736"/>
      <w:bookmarkEnd w:id="737"/>
      <w:bookmarkEnd w:id="738"/>
      <w:bookmarkEnd w:id="739"/>
      <w:bookmarkEnd w:id="740"/>
      <w:bookmarkEnd w:id="741"/>
    </w:p>
    <w:p w14:paraId="0C617861">
      <w:pPr>
        <w:spacing w:before="120" w:beforeLines="50" w:after="120" w:afterLines="50" w:line="360" w:lineRule="auto"/>
        <w:jc w:val="center"/>
        <w:rPr>
          <w:rFonts w:ascii="宋体" w:hAnsi="宋体"/>
          <w:sz w:val="28"/>
          <w:szCs w:val="28"/>
        </w:rPr>
      </w:pPr>
      <w:r>
        <w:rPr>
          <w:rFonts w:hint="eastAsia" w:ascii="宋体" w:hAnsi="宋体"/>
          <w:sz w:val="28"/>
          <w:szCs w:val="28"/>
        </w:rPr>
        <w:t>通过资格预审的申请人排序表</w:t>
      </w:r>
    </w:p>
    <w:p w14:paraId="2A6D09B6">
      <w:pPr>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469"/>
        <w:gridCol w:w="1413"/>
        <w:gridCol w:w="1414"/>
        <w:gridCol w:w="1414"/>
      </w:tblGrid>
      <w:tr w14:paraId="4C034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25A81AFC">
            <w:pPr>
              <w:jc w:val="center"/>
              <w:rPr>
                <w:rFonts w:ascii="宋体" w:hAnsi="宋体"/>
              </w:rPr>
            </w:pPr>
            <w:r>
              <w:rPr>
                <w:rFonts w:hint="eastAsia" w:ascii="宋体" w:hAnsi="宋体"/>
              </w:rPr>
              <w:t>序号</w:t>
            </w:r>
          </w:p>
        </w:tc>
        <w:tc>
          <w:tcPr>
            <w:tcW w:w="3469" w:type="dxa"/>
            <w:noWrap w:val="0"/>
            <w:vAlign w:val="center"/>
          </w:tcPr>
          <w:p w14:paraId="059D5340">
            <w:pPr>
              <w:jc w:val="center"/>
              <w:rPr>
                <w:rFonts w:ascii="宋体" w:hAnsi="宋体"/>
              </w:rPr>
            </w:pPr>
            <w:r>
              <w:rPr>
                <w:rFonts w:hint="eastAsia" w:ascii="宋体" w:hAnsi="宋体"/>
              </w:rPr>
              <w:t>申请人名称</w:t>
            </w:r>
          </w:p>
        </w:tc>
        <w:tc>
          <w:tcPr>
            <w:tcW w:w="1413" w:type="dxa"/>
            <w:noWrap w:val="0"/>
            <w:vAlign w:val="center"/>
          </w:tcPr>
          <w:p w14:paraId="6D717810">
            <w:pPr>
              <w:jc w:val="center"/>
              <w:rPr>
                <w:rFonts w:ascii="宋体" w:hAnsi="宋体"/>
              </w:rPr>
            </w:pPr>
            <w:r>
              <w:rPr>
                <w:rFonts w:hint="eastAsia" w:ascii="宋体" w:hAnsi="宋体"/>
              </w:rPr>
              <w:t>项目经理</w:t>
            </w:r>
          </w:p>
        </w:tc>
        <w:tc>
          <w:tcPr>
            <w:tcW w:w="1414" w:type="dxa"/>
            <w:noWrap w:val="0"/>
            <w:vAlign w:val="center"/>
          </w:tcPr>
          <w:p w14:paraId="24C15D0F">
            <w:pPr>
              <w:jc w:val="center"/>
              <w:rPr>
                <w:rFonts w:ascii="宋体" w:hAnsi="宋体"/>
              </w:rPr>
            </w:pPr>
            <w:r>
              <w:rPr>
                <w:rFonts w:hint="eastAsia" w:ascii="宋体" w:hAnsi="宋体"/>
              </w:rPr>
              <w:t>评分结果</w:t>
            </w:r>
          </w:p>
        </w:tc>
        <w:tc>
          <w:tcPr>
            <w:tcW w:w="1414" w:type="dxa"/>
            <w:noWrap w:val="0"/>
            <w:vAlign w:val="center"/>
          </w:tcPr>
          <w:p w14:paraId="432DFBF8">
            <w:pPr>
              <w:jc w:val="center"/>
              <w:rPr>
                <w:rFonts w:ascii="宋体" w:hAnsi="宋体"/>
              </w:rPr>
            </w:pPr>
            <w:r>
              <w:rPr>
                <w:rFonts w:hint="eastAsia" w:ascii="宋体" w:hAnsi="宋体"/>
              </w:rPr>
              <w:t>备注</w:t>
            </w:r>
          </w:p>
        </w:tc>
      </w:tr>
      <w:tr w14:paraId="0334D5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10ABEEDE">
            <w:pPr>
              <w:jc w:val="center"/>
              <w:rPr>
                <w:rFonts w:ascii="宋体" w:hAnsi="宋体"/>
              </w:rPr>
            </w:pPr>
          </w:p>
        </w:tc>
        <w:tc>
          <w:tcPr>
            <w:tcW w:w="3469" w:type="dxa"/>
            <w:noWrap w:val="0"/>
            <w:vAlign w:val="center"/>
          </w:tcPr>
          <w:p w14:paraId="27FC1A8D">
            <w:pPr>
              <w:jc w:val="center"/>
              <w:rPr>
                <w:rFonts w:ascii="宋体" w:hAnsi="宋体"/>
              </w:rPr>
            </w:pPr>
          </w:p>
        </w:tc>
        <w:tc>
          <w:tcPr>
            <w:tcW w:w="1413" w:type="dxa"/>
            <w:noWrap w:val="0"/>
            <w:vAlign w:val="center"/>
          </w:tcPr>
          <w:p w14:paraId="642C9D6E">
            <w:pPr>
              <w:jc w:val="center"/>
              <w:rPr>
                <w:rFonts w:ascii="宋体" w:hAnsi="宋体"/>
              </w:rPr>
            </w:pPr>
          </w:p>
        </w:tc>
        <w:tc>
          <w:tcPr>
            <w:tcW w:w="1414" w:type="dxa"/>
            <w:noWrap w:val="0"/>
            <w:vAlign w:val="center"/>
          </w:tcPr>
          <w:p w14:paraId="67D75E41">
            <w:pPr>
              <w:jc w:val="center"/>
              <w:rPr>
                <w:rFonts w:ascii="宋体" w:hAnsi="宋体"/>
              </w:rPr>
            </w:pPr>
          </w:p>
        </w:tc>
        <w:tc>
          <w:tcPr>
            <w:tcW w:w="1414" w:type="dxa"/>
            <w:noWrap w:val="0"/>
            <w:vAlign w:val="center"/>
          </w:tcPr>
          <w:p w14:paraId="3F4923BA">
            <w:pPr>
              <w:jc w:val="center"/>
              <w:rPr>
                <w:rFonts w:ascii="宋体" w:hAnsi="宋体"/>
              </w:rPr>
            </w:pPr>
          </w:p>
        </w:tc>
      </w:tr>
      <w:tr w14:paraId="689F5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56AF4DEE">
            <w:pPr>
              <w:jc w:val="center"/>
              <w:rPr>
                <w:rFonts w:ascii="宋体" w:hAnsi="宋体"/>
              </w:rPr>
            </w:pPr>
          </w:p>
        </w:tc>
        <w:tc>
          <w:tcPr>
            <w:tcW w:w="3469" w:type="dxa"/>
            <w:noWrap w:val="0"/>
            <w:vAlign w:val="center"/>
          </w:tcPr>
          <w:p w14:paraId="3394E39E">
            <w:pPr>
              <w:jc w:val="center"/>
              <w:rPr>
                <w:rFonts w:ascii="宋体" w:hAnsi="宋体"/>
              </w:rPr>
            </w:pPr>
          </w:p>
        </w:tc>
        <w:tc>
          <w:tcPr>
            <w:tcW w:w="1413" w:type="dxa"/>
            <w:noWrap w:val="0"/>
            <w:vAlign w:val="center"/>
          </w:tcPr>
          <w:p w14:paraId="2F485090">
            <w:pPr>
              <w:jc w:val="center"/>
              <w:rPr>
                <w:rFonts w:ascii="宋体" w:hAnsi="宋体"/>
              </w:rPr>
            </w:pPr>
          </w:p>
        </w:tc>
        <w:tc>
          <w:tcPr>
            <w:tcW w:w="1414" w:type="dxa"/>
            <w:noWrap w:val="0"/>
            <w:vAlign w:val="center"/>
          </w:tcPr>
          <w:p w14:paraId="03CDCF5E">
            <w:pPr>
              <w:jc w:val="center"/>
              <w:rPr>
                <w:rFonts w:ascii="宋体" w:hAnsi="宋体"/>
              </w:rPr>
            </w:pPr>
          </w:p>
        </w:tc>
        <w:tc>
          <w:tcPr>
            <w:tcW w:w="1414" w:type="dxa"/>
            <w:noWrap w:val="0"/>
            <w:vAlign w:val="center"/>
          </w:tcPr>
          <w:p w14:paraId="0243F0A2">
            <w:pPr>
              <w:jc w:val="center"/>
              <w:rPr>
                <w:rFonts w:ascii="宋体" w:hAnsi="宋体"/>
              </w:rPr>
            </w:pPr>
          </w:p>
        </w:tc>
      </w:tr>
      <w:tr w14:paraId="2AB907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6A57DDF3">
            <w:pPr>
              <w:jc w:val="center"/>
              <w:rPr>
                <w:rFonts w:ascii="宋体" w:hAnsi="宋体"/>
              </w:rPr>
            </w:pPr>
          </w:p>
        </w:tc>
        <w:tc>
          <w:tcPr>
            <w:tcW w:w="3469" w:type="dxa"/>
            <w:noWrap w:val="0"/>
            <w:vAlign w:val="center"/>
          </w:tcPr>
          <w:p w14:paraId="513D5521">
            <w:pPr>
              <w:jc w:val="center"/>
              <w:rPr>
                <w:rFonts w:ascii="宋体" w:hAnsi="宋体"/>
              </w:rPr>
            </w:pPr>
          </w:p>
        </w:tc>
        <w:tc>
          <w:tcPr>
            <w:tcW w:w="1413" w:type="dxa"/>
            <w:noWrap w:val="0"/>
            <w:vAlign w:val="center"/>
          </w:tcPr>
          <w:p w14:paraId="4E252236">
            <w:pPr>
              <w:jc w:val="center"/>
              <w:rPr>
                <w:rFonts w:ascii="宋体" w:hAnsi="宋体"/>
              </w:rPr>
            </w:pPr>
          </w:p>
        </w:tc>
        <w:tc>
          <w:tcPr>
            <w:tcW w:w="1414" w:type="dxa"/>
            <w:noWrap w:val="0"/>
            <w:vAlign w:val="center"/>
          </w:tcPr>
          <w:p w14:paraId="4172C29E">
            <w:pPr>
              <w:jc w:val="center"/>
              <w:rPr>
                <w:rFonts w:ascii="宋体" w:hAnsi="宋体"/>
              </w:rPr>
            </w:pPr>
          </w:p>
        </w:tc>
        <w:tc>
          <w:tcPr>
            <w:tcW w:w="1414" w:type="dxa"/>
            <w:noWrap w:val="0"/>
            <w:vAlign w:val="center"/>
          </w:tcPr>
          <w:p w14:paraId="50692EF2">
            <w:pPr>
              <w:jc w:val="center"/>
              <w:rPr>
                <w:rFonts w:ascii="宋体" w:hAnsi="宋体"/>
              </w:rPr>
            </w:pPr>
          </w:p>
        </w:tc>
      </w:tr>
      <w:tr w14:paraId="176FA9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140FD284">
            <w:pPr>
              <w:jc w:val="center"/>
              <w:rPr>
                <w:rFonts w:ascii="宋体" w:hAnsi="宋体"/>
              </w:rPr>
            </w:pPr>
          </w:p>
        </w:tc>
        <w:tc>
          <w:tcPr>
            <w:tcW w:w="3469" w:type="dxa"/>
            <w:noWrap w:val="0"/>
            <w:vAlign w:val="center"/>
          </w:tcPr>
          <w:p w14:paraId="4A6E54F0">
            <w:pPr>
              <w:jc w:val="center"/>
              <w:rPr>
                <w:rFonts w:ascii="宋体" w:hAnsi="宋体"/>
              </w:rPr>
            </w:pPr>
          </w:p>
        </w:tc>
        <w:tc>
          <w:tcPr>
            <w:tcW w:w="1413" w:type="dxa"/>
            <w:noWrap w:val="0"/>
            <w:vAlign w:val="center"/>
          </w:tcPr>
          <w:p w14:paraId="08EF393D">
            <w:pPr>
              <w:jc w:val="center"/>
              <w:rPr>
                <w:rFonts w:ascii="宋体" w:hAnsi="宋体"/>
              </w:rPr>
            </w:pPr>
          </w:p>
        </w:tc>
        <w:tc>
          <w:tcPr>
            <w:tcW w:w="1414" w:type="dxa"/>
            <w:noWrap w:val="0"/>
            <w:vAlign w:val="center"/>
          </w:tcPr>
          <w:p w14:paraId="5430EC1D">
            <w:pPr>
              <w:jc w:val="center"/>
              <w:rPr>
                <w:rFonts w:ascii="宋体" w:hAnsi="宋体"/>
              </w:rPr>
            </w:pPr>
          </w:p>
        </w:tc>
        <w:tc>
          <w:tcPr>
            <w:tcW w:w="1414" w:type="dxa"/>
            <w:noWrap w:val="0"/>
            <w:vAlign w:val="center"/>
          </w:tcPr>
          <w:p w14:paraId="046B9163">
            <w:pPr>
              <w:jc w:val="center"/>
              <w:rPr>
                <w:rFonts w:ascii="宋体" w:hAnsi="宋体"/>
              </w:rPr>
            </w:pPr>
          </w:p>
        </w:tc>
      </w:tr>
      <w:tr w14:paraId="614D6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0433D22B">
            <w:pPr>
              <w:jc w:val="center"/>
              <w:rPr>
                <w:rFonts w:ascii="宋体" w:hAnsi="宋体"/>
              </w:rPr>
            </w:pPr>
          </w:p>
        </w:tc>
        <w:tc>
          <w:tcPr>
            <w:tcW w:w="3469" w:type="dxa"/>
            <w:noWrap w:val="0"/>
            <w:vAlign w:val="center"/>
          </w:tcPr>
          <w:p w14:paraId="2AA742B4">
            <w:pPr>
              <w:jc w:val="center"/>
              <w:rPr>
                <w:rFonts w:ascii="宋体" w:hAnsi="宋体"/>
              </w:rPr>
            </w:pPr>
          </w:p>
        </w:tc>
        <w:tc>
          <w:tcPr>
            <w:tcW w:w="1413" w:type="dxa"/>
            <w:noWrap w:val="0"/>
            <w:vAlign w:val="center"/>
          </w:tcPr>
          <w:p w14:paraId="3DE3571D">
            <w:pPr>
              <w:jc w:val="center"/>
              <w:rPr>
                <w:rFonts w:ascii="宋体" w:hAnsi="宋体"/>
              </w:rPr>
            </w:pPr>
          </w:p>
        </w:tc>
        <w:tc>
          <w:tcPr>
            <w:tcW w:w="1414" w:type="dxa"/>
            <w:noWrap w:val="0"/>
            <w:vAlign w:val="center"/>
          </w:tcPr>
          <w:p w14:paraId="61A026F1">
            <w:pPr>
              <w:jc w:val="center"/>
              <w:rPr>
                <w:rFonts w:ascii="宋体" w:hAnsi="宋体"/>
              </w:rPr>
            </w:pPr>
          </w:p>
        </w:tc>
        <w:tc>
          <w:tcPr>
            <w:tcW w:w="1414" w:type="dxa"/>
            <w:noWrap w:val="0"/>
            <w:vAlign w:val="center"/>
          </w:tcPr>
          <w:p w14:paraId="5A653476">
            <w:pPr>
              <w:jc w:val="center"/>
              <w:rPr>
                <w:rFonts w:ascii="宋体" w:hAnsi="宋体"/>
              </w:rPr>
            </w:pPr>
          </w:p>
        </w:tc>
      </w:tr>
      <w:tr w14:paraId="548DB4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60950494">
            <w:pPr>
              <w:jc w:val="center"/>
              <w:rPr>
                <w:rFonts w:ascii="宋体" w:hAnsi="宋体"/>
              </w:rPr>
            </w:pPr>
          </w:p>
        </w:tc>
        <w:tc>
          <w:tcPr>
            <w:tcW w:w="3469" w:type="dxa"/>
            <w:noWrap w:val="0"/>
            <w:vAlign w:val="center"/>
          </w:tcPr>
          <w:p w14:paraId="26E833FE">
            <w:pPr>
              <w:jc w:val="center"/>
              <w:rPr>
                <w:rFonts w:ascii="宋体" w:hAnsi="宋体"/>
              </w:rPr>
            </w:pPr>
          </w:p>
        </w:tc>
        <w:tc>
          <w:tcPr>
            <w:tcW w:w="1413" w:type="dxa"/>
            <w:noWrap w:val="0"/>
            <w:vAlign w:val="center"/>
          </w:tcPr>
          <w:p w14:paraId="62208185">
            <w:pPr>
              <w:jc w:val="center"/>
              <w:rPr>
                <w:rFonts w:ascii="宋体" w:hAnsi="宋体"/>
              </w:rPr>
            </w:pPr>
          </w:p>
        </w:tc>
        <w:tc>
          <w:tcPr>
            <w:tcW w:w="1414" w:type="dxa"/>
            <w:noWrap w:val="0"/>
            <w:vAlign w:val="center"/>
          </w:tcPr>
          <w:p w14:paraId="462E5A41">
            <w:pPr>
              <w:jc w:val="center"/>
              <w:rPr>
                <w:rFonts w:ascii="宋体" w:hAnsi="宋体"/>
              </w:rPr>
            </w:pPr>
          </w:p>
        </w:tc>
        <w:tc>
          <w:tcPr>
            <w:tcW w:w="1414" w:type="dxa"/>
            <w:noWrap w:val="0"/>
            <w:vAlign w:val="center"/>
          </w:tcPr>
          <w:p w14:paraId="6FB5C572">
            <w:pPr>
              <w:jc w:val="center"/>
              <w:rPr>
                <w:rFonts w:ascii="宋体" w:hAnsi="宋体"/>
              </w:rPr>
            </w:pPr>
          </w:p>
        </w:tc>
      </w:tr>
      <w:tr w14:paraId="30EA7C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4A8D3EDB">
            <w:pPr>
              <w:jc w:val="center"/>
              <w:rPr>
                <w:rFonts w:ascii="宋体" w:hAnsi="宋体"/>
              </w:rPr>
            </w:pPr>
          </w:p>
        </w:tc>
        <w:tc>
          <w:tcPr>
            <w:tcW w:w="3469" w:type="dxa"/>
            <w:noWrap w:val="0"/>
            <w:vAlign w:val="center"/>
          </w:tcPr>
          <w:p w14:paraId="0C664871">
            <w:pPr>
              <w:jc w:val="center"/>
              <w:rPr>
                <w:rFonts w:ascii="宋体" w:hAnsi="宋体"/>
              </w:rPr>
            </w:pPr>
          </w:p>
        </w:tc>
        <w:tc>
          <w:tcPr>
            <w:tcW w:w="1413" w:type="dxa"/>
            <w:noWrap w:val="0"/>
            <w:vAlign w:val="center"/>
          </w:tcPr>
          <w:p w14:paraId="6BABB393">
            <w:pPr>
              <w:jc w:val="center"/>
              <w:rPr>
                <w:rFonts w:ascii="宋体" w:hAnsi="宋体"/>
              </w:rPr>
            </w:pPr>
          </w:p>
        </w:tc>
        <w:tc>
          <w:tcPr>
            <w:tcW w:w="1414" w:type="dxa"/>
            <w:noWrap w:val="0"/>
            <w:vAlign w:val="center"/>
          </w:tcPr>
          <w:p w14:paraId="48E90CE8">
            <w:pPr>
              <w:jc w:val="center"/>
              <w:rPr>
                <w:rFonts w:ascii="宋体" w:hAnsi="宋体"/>
              </w:rPr>
            </w:pPr>
          </w:p>
        </w:tc>
        <w:tc>
          <w:tcPr>
            <w:tcW w:w="1414" w:type="dxa"/>
            <w:noWrap w:val="0"/>
            <w:vAlign w:val="center"/>
          </w:tcPr>
          <w:p w14:paraId="68589BB7">
            <w:pPr>
              <w:jc w:val="center"/>
              <w:rPr>
                <w:rFonts w:ascii="宋体" w:hAnsi="宋体"/>
              </w:rPr>
            </w:pPr>
          </w:p>
        </w:tc>
      </w:tr>
      <w:tr w14:paraId="584E2B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51D5A601">
            <w:pPr>
              <w:jc w:val="center"/>
              <w:rPr>
                <w:rFonts w:ascii="宋体" w:hAnsi="宋体"/>
              </w:rPr>
            </w:pPr>
          </w:p>
        </w:tc>
        <w:tc>
          <w:tcPr>
            <w:tcW w:w="3469" w:type="dxa"/>
            <w:noWrap w:val="0"/>
            <w:vAlign w:val="center"/>
          </w:tcPr>
          <w:p w14:paraId="3EFBF7D0">
            <w:pPr>
              <w:jc w:val="center"/>
              <w:rPr>
                <w:rFonts w:ascii="宋体" w:hAnsi="宋体"/>
              </w:rPr>
            </w:pPr>
          </w:p>
        </w:tc>
        <w:tc>
          <w:tcPr>
            <w:tcW w:w="1413" w:type="dxa"/>
            <w:noWrap w:val="0"/>
            <w:vAlign w:val="center"/>
          </w:tcPr>
          <w:p w14:paraId="3D4D143B">
            <w:pPr>
              <w:jc w:val="center"/>
              <w:rPr>
                <w:rFonts w:ascii="宋体" w:hAnsi="宋体"/>
              </w:rPr>
            </w:pPr>
          </w:p>
        </w:tc>
        <w:tc>
          <w:tcPr>
            <w:tcW w:w="1414" w:type="dxa"/>
            <w:noWrap w:val="0"/>
            <w:vAlign w:val="center"/>
          </w:tcPr>
          <w:p w14:paraId="3CAB18C3">
            <w:pPr>
              <w:jc w:val="center"/>
              <w:rPr>
                <w:rFonts w:ascii="宋体" w:hAnsi="宋体"/>
              </w:rPr>
            </w:pPr>
          </w:p>
        </w:tc>
        <w:tc>
          <w:tcPr>
            <w:tcW w:w="1414" w:type="dxa"/>
            <w:noWrap w:val="0"/>
            <w:vAlign w:val="center"/>
          </w:tcPr>
          <w:p w14:paraId="63FE9712">
            <w:pPr>
              <w:jc w:val="center"/>
              <w:rPr>
                <w:rFonts w:ascii="宋体" w:hAnsi="宋体"/>
              </w:rPr>
            </w:pPr>
          </w:p>
        </w:tc>
      </w:tr>
      <w:tr w14:paraId="53F95A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28EFF2DB">
            <w:pPr>
              <w:jc w:val="center"/>
              <w:rPr>
                <w:rFonts w:ascii="宋体" w:hAnsi="宋体"/>
              </w:rPr>
            </w:pPr>
          </w:p>
        </w:tc>
        <w:tc>
          <w:tcPr>
            <w:tcW w:w="3469" w:type="dxa"/>
            <w:noWrap w:val="0"/>
            <w:vAlign w:val="center"/>
          </w:tcPr>
          <w:p w14:paraId="74B7268B">
            <w:pPr>
              <w:jc w:val="center"/>
              <w:rPr>
                <w:rFonts w:ascii="宋体" w:hAnsi="宋体"/>
              </w:rPr>
            </w:pPr>
          </w:p>
        </w:tc>
        <w:tc>
          <w:tcPr>
            <w:tcW w:w="1413" w:type="dxa"/>
            <w:noWrap w:val="0"/>
            <w:vAlign w:val="center"/>
          </w:tcPr>
          <w:p w14:paraId="0BA4E534">
            <w:pPr>
              <w:jc w:val="center"/>
              <w:rPr>
                <w:rFonts w:ascii="宋体" w:hAnsi="宋体"/>
              </w:rPr>
            </w:pPr>
          </w:p>
        </w:tc>
        <w:tc>
          <w:tcPr>
            <w:tcW w:w="1414" w:type="dxa"/>
            <w:noWrap w:val="0"/>
            <w:vAlign w:val="center"/>
          </w:tcPr>
          <w:p w14:paraId="34EB2B29">
            <w:pPr>
              <w:jc w:val="center"/>
              <w:rPr>
                <w:rFonts w:ascii="宋体" w:hAnsi="宋体"/>
              </w:rPr>
            </w:pPr>
          </w:p>
        </w:tc>
        <w:tc>
          <w:tcPr>
            <w:tcW w:w="1414" w:type="dxa"/>
            <w:noWrap w:val="0"/>
            <w:vAlign w:val="center"/>
          </w:tcPr>
          <w:p w14:paraId="137EE8D6">
            <w:pPr>
              <w:jc w:val="center"/>
              <w:rPr>
                <w:rFonts w:ascii="宋体" w:hAnsi="宋体"/>
              </w:rPr>
            </w:pPr>
          </w:p>
        </w:tc>
      </w:tr>
      <w:tr w14:paraId="512323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473ACE4C">
            <w:pPr>
              <w:jc w:val="center"/>
              <w:rPr>
                <w:rFonts w:ascii="宋体" w:hAnsi="宋体"/>
              </w:rPr>
            </w:pPr>
          </w:p>
        </w:tc>
        <w:tc>
          <w:tcPr>
            <w:tcW w:w="3469" w:type="dxa"/>
            <w:noWrap w:val="0"/>
            <w:vAlign w:val="center"/>
          </w:tcPr>
          <w:p w14:paraId="62C4E284">
            <w:pPr>
              <w:jc w:val="center"/>
              <w:rPr>
                <w:rFonts w:ascii="宋体" w:hAnsi="宋体"/>
              </w:rPr>
            </w:pPr>
          </w:p>
        </w:tc>
        <w:tc>
          <w:tcPr>
            <w:tcW w:w="1413" w:type="dxa"/>
            <w:noWrap w:val="0"/>
            <w:vAlign w:val="center"/>
          </w:tcPr>
          <w:p w14:paraId="2F6F5156">
            <w:pPr>
              <w:jc w:val="center"/>
              <w:rPr>
                <w:rFonts w:ascii="宋体" w:hAnsi="宋体"/>
              </w:rPr>
            </w:pPr>
          </w:p>
        </w:tc>
        <w:tc>
          <w:tcPr>
            <w:tcW w:w="1414" w:type="dxa"/>
            <w:noWrap w:val="0"/>
            <w:vAlign w:val="center"/>
          </w:tcPr>
          <w:p w14:paraId="201C17D2">
            <w:pPr>
              <w:jc w:val="center"/>
              <w:rPr>
                <w:rFonts w:ascii="宋体" w:hAnsi="宋体"/>
              </w:rPr>
            </w:pPr>
          </w:p>
        </w:tc>
        <w:tc>
          <w:tcPr>
            <w:tcW w:w="1414" w:type="dxa"/>
            <w:noWrap w:val="0"/>
            <w:vAlign w:val="center"/>
          </w:tcPr>
          <w:p w14:paraId="76C71883">
            <w:pPr>
              <w:jc w:val="center"/>
              <w:rPr>
                <w:rFonts w:ascii="宋体" w:hAnsi="宋体"/>
              </w:rPr>
            </w:pPr>
          </w:p>
        </w:tc>
      </w:tr>
      <w:tr w14:paraId="36B180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27C3D5D5">
            <w:pPr>
              <w:jc w:val="center"/>
              <w:rPr>
                <w:rFonts w:ascii="宋体" w:hAnsi="宋体"/>
              </w:rPr>
            </w:pPr>
          </w:p>
        </w:tc>
        <w:tc>
          <w:tcPr>
            <w:tcW w:w="3469" w:type="dxa"/>
            <w:noWrap w:val="0"/>
            <w:vAlign w:val="center"/>
          </w:tcPr>
          <w:p w14:paraId="115F55E4">
            <w:pPr>
              <w:jc w:val="center"/>
              <w:rPr>
                <w:rFonts w:ascii="宋体" w:hAnsi="宋体"/>
              </w:rPr>
            </w:pPr>
          </w:p>
        </w:tc>
        <w:tc>
          <w:tcPr>
            <w:tcW w:w="1413" w:type="dxa"/>
            <w:noWrap w:val="0"/>
            <w:vAlign w:val="center"/>
          </w:tcPr>
          <w:p w14:paraId="6246BF97">
            <w:pPr>
              <w:jc w:val="center"/>
              <w:rPr>
                <w:rFonts w:ascii="宋体" w:hAnsi="宋体"/>
              </w:rPr>
            </w:pPr>
          </w:p>
        </w:tc>
        <w:tc>
          <w:tcPr>
            <w:tcW w:w="1414" w:type="dxa"/>
            <w:noWrap w:val="0"/>
            <w:vAlign w:val="center"/>
          </w:tcPr>
          <w:p w14:paraId="3E1B49E5">
            <w:pPr>
              <w:jc w:val="center"/>
              <w:rPr>
                <w:rFonts w:ascii="宋体" w:hAnsi="宋体"/>
              </w:rPr>
            </w:pPr>
          </w:p>
        </w:tc>
        <w:tc>
          <w:tcPr>
            <w:tcW w:w="1414" w:type="dxa"/>
            <w:noWrap w:val="0"/>
            <w:vAlign w:val="center"/>
          </w:tcPr>
          <w:p w14:paraId="25176B43">
            <w:pPr>
              <w:jc w:val="center"/>
              <w:rPr>
                <w:rFonts w:ascii="宋体" w:hAnsi="宋体"/>
              </w:rPr>
            </w:pPr>
          </w:p>
        </w:tc>
      </w:tr>
      <w:tr w14:paraId="67B800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3C720732">
            <w:pPr>
              <w:jc w:val="center"/>
              <w:rPr>
                <w:rFonts w:ascii="宋体" w:hAnsi="宋体"/>
              </w:rPr>
            </w:pPr>
          </w:p>
        </w:tc>
        <w:tc>
          <w:tcPr>
            <w:tcW w:w="3469" w:type="dxa"/>
            <w:noWrap w:val="0"/>
            <w:vAlign w:val="center"/>
          </w:tcPr>
          <w:p w14:paraId="0DB102BE">
            <w:pPr>
              <w:jc w:val="center"/>
              <w:rPr>
                <w:rFonts w:ascii="宋体" w:hAnsi="宋体"/>
              </w:rPr>
            </w:pPr>
          </w:p>
        </w:tc>
        <w:tc>
          <w:tcPr>
            <w:tcW w:w="1413" w:type="dxa"/>
            <w:noWrap w:val="0"/>
            <w:vAlign w:val="center"/>
          </w:tcPr>
          <w:p w14:paraId="2D9C5DDE">
            <w:pPr>
              <w:jc w:val="center"/>
              <w:rPr>
                <w:rFonts w:ascii="宋体" w:hAnsi="宋体"/>
              </w:rPr>
            </w:pPr>
          </w:p>
        </w:tc>
        <w:tc>
          <w:tcPr>
            <w:tcW w:w="1414" w:type="dxa"/>
            <w:noWrap w:val="0"/>
            <w:vAlign w:val="center"/>
          </w:tcPr>
          <w:p w14:paraId="7F820CE6">
            <w:pPr>
              <w:jc w:val="center"/>
              <w:rPr>
                <w:rFonts w:ascii="宋体" w:hAnsi="宋体"/>
              </w:rPr>
            </w:pPr>
          </w:p>
        </w:tc>
        <w:tc>
          <w:tcPr>
            <w:tcW w:w="1414" w:type="dxa"/>
            <w:noWrap w:val="0"/>
            <w:vAlign w:val="center"/>
          </w:tcPr>
          <w:p w14:paraId="6A1AF31C">
            <w:pPr>
              <w:jc w:val="center"/>
              <w:rPr>
                <w:rFonts w:ascii="宋体" w:hAnsi="宋体"/>
              </w:rPr>
            </w:pPr>
          </w:p>
        </w:tc>
      </w:tr>
      <w:tr w14:paraId="006235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044088C3">
            <w:pPr>
              <w:jc w:val="center"/>
              <w:rPr>
                <w:rFonts w:ascii="宋体" w:hAnsi="宋体"/>
              </w:rPr>
            </w:pPr>
          </w:p>
        </w:tc>
        <w:tc>
          <w:tcPr>
            <w:tcW w:w="3469" w:type="dxa"/>
            <w:noWrap w:val="0"/>
            <w:vAlign w:val="center"/>
          </w:tcPr>
          <w:p w14:paraId="1EF8AA5C">
            <w:pPr>
              <w:jc w:val="center"/>
              <w:rPr>
                <w:rFonts w:ascii="宋体" w:hAnsi="宋体"/>
              </w:rPr>
            </w:pPr>
          </w:p>
        </w:tc>
        <w:tc>
          <w:tcPr>
            <w:tcW w:w="1413" w:type="dxa"/>
            <w:noWrap w:val="0"/>
            <w:vAlign w:val="center"/>
          </w:tcPr>
          <w:p w14:paraId="2BF2BA0C">
            <w:pPr>
              <w:jc w:val="center"/>
              <w:rPr>
                <w:rFonts w:ascii="宋体" w:hAnsi="宋体"/>
              </w:rPr>
            </w:pPr>
          </w:p>
        </w:tc>
        <w:tc>
          <w:tcPr>
            <w:tcW w:w="1414" w:type="dxa"/>
            <w:noWrap w:val="0"/>
            <w:vAlign w:val="center"/>
          </w:tcPr>
          <w:p w14:paraId="72A8B5A9">
            <w:pPr>
              <w:jc w:val="center"/>
              <w:rPr>
                <w:rFonts w:ascii="宋体" w:hAnsi="宋体"/>
              </w:rPr>
            </w:pPr>
          </w:p>
        </w:tc>
        <w:tc>
          <w:tcPr>
            <w:tcW w:w="1414" w:type="dxa"/>
            <w:noWrap w:val="0"/>
            <w:vAlign w:val="center"/>
          </w:tcPr>
          <w:p w14:paraId="2AEED6E2">
            <w:pPr>
              <w:jc w:val="center"/>
              <w:rPr>
                <w:rFonts w:ascii="宋体" w:hAnsi="宋体"/>
              </w:rPr>
            </w:pPr>
          </w:p>
        </w:tc>
      </w:tr>
      <w:tr w14:paraId="1CE354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5E20E4A4">
            <w:pPr>
              <w:jc w:val="center"/>
              <w:rPr>
                <w:rFonts w:ascii="宋体" w:hAnsi="宋体"/>
              </w:rPr>
            </w:pPr>
          </w:p>
        </w:tc>
        <w:tc>
          <w:tcPr>
            <w:tcW w:w="3469" w:type="dxa"/>
            <w:noWrap w:val="0"/>
            <w:vAlign w:val="center"/>
          </w:tcPr>
          <w:p w14:paraId="4EDFA48E">
            <w:pPr>
              <w:jc w:val="center"/>
              <w:rPr>
                <w:rFonts w:ascii="宋体" w:hAnsi="宋体"/>
              </w:rPr>
            </w:pPr>
          </w:p>
        </w:tc>
        <w:tc>
          <w:tcPr>
            <w:tcW w:w="1413" w:type="dxa"/>
            <w:noWrap w:val="0"/>
            <w:vAlign w:val="center"/>
          </w:tcPr>
          <w:p w14:paraId="418F11A0">
            <w:pPr>
              <w:jc w:val="center"/>
              <w:rPr>
                <w:rFonts w:ascii="宋体" w:hAnsi="宋体"/>
              </w:rPr>
            </w:pPr>
          </w:p>
        </w:tc>
        <w:tc>
          <w:tcPr>
            <w:tcW w:w="1414" w:type="dxa"/>
            <w:noWrap w:val="0"/>
            <w:vAlign w:val="center"/>
          </w:tcPr>
          <w:p w14:paraId="3EC04539">
            <w:pPr>
              <w:jc w:val="center"/>
              <w:rPr>
                <w:rFonts w:ascii="宋体" w:hAnsi="宋体"/>
              </w:rPr>
            </w:pPr>
          </w:p>
        </w:tc>
        <w:tc>
          <w:tcPr>
            <w:tcW w:w="1414" w:type="dxa"/>
            <w:noWrap w:val="0"/>
            <w:vAlign w:val="center"/>
          </w:tcPr>
          <w:p w14:paraId="6AA14CB5">
            <w:pPr>
              <w:jc w:val="center"/>
              <w:rPr>
                <w:rFonts w:ascii="宋体" w:hAnsi="宋体"/>
              </w:rPr>
            </w:pPr>
          </w:p>
        </w:tc>
      </w:tr>
      <w:tr w14:paraId="1F556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3739F210">
            <w:pPr>
              <w:jc w:val="center"/>
              <w:rPr>
                <w:rFonts w:ascii="宋体" w:hAnsi="宋体"/>
              </w:rPr>
            </w:pPr>
          </w:p>
        </w:tc>
        <w:tc>
          <w:tcPr>
            <w:tcW w:w="3469" w:type="dxa"/>
            <w:noWrap w:val="0"/>
            <w:vAlign w:val="center"/>
          </w:tcPr>
          <w:p w14:paraId="2966D62C">
            <w:pPr>
              <w:jc w:val="center"/>
              <w:rPr>
                <w:rFonts w:ascii="宋体" w:hAnsi="宋体"/>
              </w:rPr>
            </w:pPr>
          </w:p>
        </w:tc>
        <w:tc>
          <w:tcPr>
            <w:tcW w:w="1413" w:type="dxa"/>
            <w:noWrap w:val="0"/>
            <w:vAlign w:val="center"/>
          </w:tcPr>
          <w:p w14:paraId="71309AA0">
            <w:pPr>
              <w:jc w:val="center"/>
              <w:rPr>
                <w:rFonts w:ascii="宋体" w:hAnsi="宋体"/>
              </w:rPr>
            </w:pPr>
          </w:p>
        </w:tc>
        <w:tc>
          <w:tcPr>
            <w:tcW w:w="1414" w:type="dxa"/>
            <w:noWrap w:val="0"/>
            <w:vAlign w:val="center"/>
          </w:tcPr>
          <w:p w14:paraId="736383D0">
            <w:pPr>
              <w:jc w:val="center"/>
              <w:rPr>
                <w:rFonts w:ascii="宋体" w:hAnsi="宋体"/>
              </w:rPr>
            </w:pPr>
          </w:p>
        </w:tc>
        <w:tc>
          <w:tcPr>
            <w:tcW w:w="1414" w:type="dxa"/>
            <w:noWrap w:val="0"/>
            <w:vAlign w:val="center"/>
          </w:tcPr>
          <w:p w14:paraId="6AA491EE">
            <w:pPr>
              <w:jc w:val="center"/>
              <w:rPr>
                <w:rFonts w:ascii="宋体" w:hAnsi="宋体"/>
              </w:rPr>
            </w:pPr>
          </w:p>
        </w:tc>
      </w:tr>
      <w:tr w14:paraId="733515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5F323483">
            <w:pPr>
              <w:jc w:val="center"/>
              <w:rPr>
                <w:rFonts w:ascii="宋体" w:hAnsi="宋体"/>
              </w:rPr>
            </w:pPr>
          </w:p>
        </w:tc>
        <w:tc>
          <w:tcPr>
            <w:tcW w:w="3469" w:type="dxa"/>
            <w:noWrap w:val="0"/>
            <w:vAlign w:val="center"/>
          </w:tcPr>
          <w:p w14:paraId="0983A247">
            <w:pPr>
              <w:jc w:val="center"/>
              <w:rPr>
                <w:rFonts w:ascii="宋体" w:hAnsi="宋体"/>
              </w:rPr>
            </w:pPr>
          </w:p>
        </w:tc>
        <w:tc>
          <w:tcPr>
            <w:tcW w:w="1413" w:type="dxa"/>
            <w:noWrap w:val="0"/>
            <w:vAlign w:val="center"/>
          </w:tcPr>
          <w:p w14:paraId="075A395D">
            <w:pPr>
              <w:jc w:val="center"/>
              <w:rPr>
                <w:rFonts w:ascii="宋体" w:hAnsi="宋体"/>
              </w:rPr>
            </w:pPr>
          </w:p>
        </w:tc>
        <w:tc>
          <w:tcPr>
            <w:tcW w:w="1414" w:type="dxa"/>
            <w:noWrap w:val="0"/>
            <w:vAlign w:val="center"/>
          </w:tcPr>
          <w:p w14:paraId="6C996C23">
            <w:pPr>
              <w:jc w:val="center"/>
              <w:rPr>
                <w:rFonts w:ascii="宋体" w:hAnsi="宋体"/>
              </w:rPr>
            </w:pPr>
          </w:p>
        </w:tc>
        <w:tc>
          <w:tcPr>
            <w:tcW w:w="1414" w:type="dxa"/>
            <w:noWrap w:val="0"/>
            <w:vAlign w:val="center"/>
          </w:tcPr>
          <w:p w14:paraId="0B6AA305">
            <w:pPr>
              <w:jc w:val="center"/>
              <w:rPr>
                <w:rFonts w:ascii="宋体" w:hAnsi="宋体"/>
              </w:rPr>
            </w:pPr>
          </w:p>
        </w:tc>
      </w:tr>
      <w:tr w14:paraId="5C113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41B58AFD">
            <w:pPr>
              <w:jc w:val="center"/>
              <w:rPr>
                <w:rFonts w:ascii="宋体" w:hAnsi="宋体"/>
              </w:rPr>
            </w:pPr>
          </w:p>
        </w:tc>
        <w:tc>
          <w:tcPr>
            <w:tcW w:w="3469" w:type="dxa"/>
            <w:noWrap w:val="0"/>
            <w:vAlign w:val="center"/>
          </w:tcPr>
          <w:p w14:paraId="7364E488">
            <w:pPr>
              <w:jc w:val="center"/>
              <w:rPr>
                <w:rFonts w:ascii="宋体" w:hAnsi="宋体"/>
              </w:rPr>
            </w:pPr>
          </w:p>
        </w:tc>
        <w:tc>
          <w:tcPr>
            <w:tcW w:w="1413" w:type="dxa"/>
            <w:noWrap w:val="0"/>
            <w:vAlign w:val="center"/>
          </w:tcPr>
          <w:p w14:paraId="6A45BFD1">
            <w:pPr>
              <w:jc w:val="center"/>
              <w:rPr>
                <w:rFonts w:ascii="宋体" w:hAnsi="宋体"/>
              </w:rPr>
            </w:pPr>
          </w:p>
        </w:tc>
        <w:tc>
          <w:tcPr>
            <w:tcW w:w="1414" w:type="dxa"/>
            <w:noWrap w:val="0"/>
            <w:vAlign w:val="center"/>
          </w:tcPr>
          <w:p w14:paraId="70219104">
            <w:pPr>
              <w:jc w:val="center"/>
              <w:rPr>
                <w:rFonts w:ascii="宋体" w:hAnsi="宋体"/>
              </w:rPr>
            </w:pPr>
          </w:p>
        </w:tc>
        <w:tc>
          <w:tcPr>
            <w:tcW w:w="1414" w:type="dxa"/>
            <w:noWrap w:val="0"/>
            <w:vAlign w:val="center"/>
          </w:tcPr>
          <w:p w14:paraId="06825F03">
            <w:pPr>
              <w:jc w:val="center"/>
              <w:rPr>
                <w:rFonts w:ascii="宋体" w:hAnsi="宋体"/>
              </w:rPr>
            </w:pPr>
          </w:p>
        </w:tc>
      </w:tr>
      <w:tr w14:paraId="1C5F14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11185025">
            <w:pPr>
              <w:jc w:val="center"/>
              <w:rPr>
                <w:rFonts w:ascii="宋体" w:hAnsi="宋体"/>
              </w:rPr>
            </w:pPr>
          </w:p>
        </w:tc>
        <w:tc>
          <w:tcPr>
            <w:tcW w:w="3469" w:type="dxa"/>
            <w:noWrap w:val="0"/>
            <w:vAlign w:val="center"/>
          </w:tcPr>
          <w:p w14:paraId="6E2C5E98">
            <w:pPr>
              <w:jc w:val="center"/>
              <w:rPr>
                <w:rFonts w:ascii="宋体" w:hAnsi="宋体"/>
              </w:rPr>
            </w:pPr>
          </w:p>
        </w:tc>
        <w:tc>
          <w:tcPr>
            <w:tcW w:w="1413" w:type="dxa"/>
            <w:noWrap w:val="0"/>
            <w:vAlign w:val="center"/>
          </w:tcPr>
          <w:p w14:paraId="2EBE3492">
            <w:pPr>
              <w:jc w:val="center"/>
              <w:rPr>
                <w:rFonts w:ascii="宋体" w:hAnsi="宋体"/>
              </w:rPr>
            </w:pPr>
          </w:p>
        </w:tc>
        <w:tc>
          <w:tcPr>
            <w:tcW w:w="1414" w:type="dxa"/>
            <w:noWrap w:val="0"/>
            <w:vAlign w:val="center"/>
          </w:tcPr>
          <w:p w14:paraId="73E704A6">
            <w:pPr>
              <w:jc w:val="center"/>
              <w:rPr>
                <w:rFonts w:ascii="宋体" w:hAnsi="宋体"/>
              </w:rPr>
            </w:pPr>
          </w:p>
        </w:tc>
        <w:tc>
          <w:tcPr>
            <w:tcW w:w="1414" w:type="dxa"/>
            <w:noWrap w:val="0"/>
            <w:vAlign w:val="center"/>
          </w:tcPr>
          <w:p w14:paraId="66F93206">
            <w:pPr>
              <w:jc w:val="center"/>
              <w:rPr>
                <w:rFonts w:ascii="宋体" w:hAnsi="宋体"/>
              </w:rPr>
            </w:pPr>
          </w:p>
        </w:tc>
      </w:tr>
      <w:tr w14:paraId="7911C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0"/>
            <w:vAlign w:val="center"/>
          </w:tcPr>
          <w:p w14:paraId="02D5BD1F">
            <w:pPr>
              <w:jc w:val="center"/>
              <w:rPr>
                <w:rFonts w:ascii="宋体" w:hAnsi="宋体"/>
              </w:rPr>
            </w:pPr>
          </w:p>
        </w:tc>
        <w:tc>
          <w:tcPr>
            <w:tcW w:w="3469" w:type="dxa"/>
            <w:noWrap w:val="0"/>
            <w:vAlign w:val="center"/>
          </w:tcPr>
          <w:p w14:paraId="6DEA5F65">
            <w:pPr>
              <w:jc w:val="center"/>
              <w:rPr>
                <w:rFonts w:ascii="宋体" w:hAnsi="宋体"/>
              </w:rPr>
            </w:pPr>
          </w:p>
        </w:tc>
        <w:tc>
          <w:tcPr>
            <w:tcW w:w="1413" w:type="dxa"/>
            <w:noWrap w:val="0"/>
            <w:vAlign w:val="center"/>
          </w:tcPr>
          <w:p w14:paraId="16D9F721">
            <w:pPr>
              <w:jc w:val="center"/>
              <w:rPr>
                <w:rFonts w:ascii="宋体" w:hAnsi="宋体"/>
              </w:rPr>
            </w:pPr>
          </w:p>
        </w:tc>
        <w:tc>
          <w:tcPr>
            <w:tcW w:w="1414" w:type="dxa"/>
            <w:noWrap w:val="0"/>
            <w:vAlign w:val="center"/>
          </w:tcPr>
          <w:p w14:paraId="05639076">
            <w:pPr>
              <w:jc w:val="center"/>
              <w:rPr>
                <w:rFonts w:ascii="宋体" w:hAnsi="宋体"/>
              </w:rPr>
            </w:pPr>
          </w:p>
        </w:tc>
        <w:tc>
          <w:tcPr>
            <w:tcW w:w="1414" w:type="dxa"/>
            <w:noWrap w:val="0"/>
            <w:vAlign w:val="center"/>
          </w:tcPr>
          <w:p w14:paraId="1809C34A">
            <w:pPr>
              <w:jc w:val="center"/>
              <w:rPr>
                <w:rFonts w:ascii="宋体" w:hAnsi="宋体"/>
              </w:rPr>
            </w:pPr>
          </w:p>
        </w:tc>
      </w:tr>
    </w:tbl>
    <w:p w14:paraId="70263714">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26A6B78E">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3E60FDD">
      <w:pPr>
        <w:pStyle w:val="3"/>
        <w:keepNext w:val="0"/>
        <w:keepLines w:val="0"/>
        <w:spacing w:line="360" w:lineRule="auto"/>
        <w:rPr>
          <w:rFonts w:hint="eastAsia" w:ascii="宋体" w:hAnsi="宋体" w:eastAsia="宋体"/>
          <w:sz w:val="24"/>
        </w:rPr>
      </w:pPr>
      <w:bookmarkStart w:id="742" w:name="_Toc485237269"/>
      <w:bookmarkStart w:id="743" w:name="_Toc485379824"/>
      <w:bookmarkStart w:id="744" w:name="_Toc482343167"/>
      <w:bookmarkStart w:id="745" w:name="_Toc481775382"/>
      <w:r>
        <w:rPr>
          <w:rFonts w:ascii="宋体" w:hAnsi="宋体" w:eastAsia="宋体"/>
          <w:b w:val="0"/>
          <w:sz w:val="24"/>
        </w:rPr>
        <w:br w:type="page"/>
      </w:r>
      <w:bookmarkStart w:id="746" w:name="_Toc226045957"/>
      <w:bookmarkStart w:id="747" w:name="_Toc497485529"/>
      <w:r>
        <w:rPr>
          <w:rFonts w:hint="eastAsia" w:ascii="宋体" w:hAnsi="宋体" w:eastAsia="宋体"/>
          <w:b w:val="0"/>
          <w:sz w:val="24"/>
        </w:rPr>
        <w:t>附表12：通过资格预审的申请人（正选）名单</w:t>
      </w:r>
      <w:bookmarkEnd w:id="742"/>
      <w:bookmarkEnd w:id="743"/>
      <w:bookmarkEnd w:id="744"/>
      <w:bookmarkEnd w:id="745"/>
      <w:bookmarkEnd w:id="746"/>
      <w:bookmarkEnd w:id="747"/>
    </w:p>
    <w:p w14:paraId="0255913E">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通过资格预审的申请人（正选）名单</w:t>
      </w:r>
    </w:p>
    <w:p w14:paraId="688F01E2">
      <w:pPr>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929"/>
        <w:gridCol w:w="1594"/>
        <w:gridCol w:w="1595"/>
        <w:gridCol w:w="1595"/>
      </w:tblGrid>
      <w:tr w14:paraId="3F2EC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68FA075B">
            <w:pPr>
              <w:jc w:val="center"/>
              <w:rPr>
                <w:rFonts w:ascii="宋体" w:hAnsi="宋体"/>
              </w:rPr>
            </w:pPr>
            <w:r>
              <w:rPr>
                <w:rFonts w:hint="eastAsia" w:ascii="宋体" w:hAnsi="宋体"/>
              </w:rPr>
              <w:t>序号</w:t>
            </w:r>
          </w:p>
        </w:tc>
        <w:tc>
          <w:tcPr>
            <w:tcW w:w="2929" w:type="dxa"/>
            <w:noWrap w:val="0"/>
            <w:vAlign w:val="center"/>
          </w:tcPr>
          <w:p w14:paraId="35DA0CDD">
            <w:pPr>
              <w:jc w:val="center"/>
              <w:rPr>
                <w:rFonts w:ascii="宋体" w:hAnsi="宋体"/>
              </w:rPr>
            </w:pPr>
            <w:r>
              <w:rPr>
                <w:rFonts w:hint="eastAsia" w:ascii="宋体" w:hAnsi="宋体"/>
              </w:rPr>
              <w:t>申请人名称</w:t>
            </w:r>
          </w:p>
        </w:tc>
        <w:tc>
          <w:tcPr>
            <w:tcW w:w="1594" w:type="dxa"/>
            <w:noWrap w:val="0"/>
            <w:vAlign w:val="center"/>
          </w:tcPr>
          <w:p w14:paraId="4D0DAFAD">
            <w:pPr>
              <w:jc w:val="center"/>
              <w:rPr>
                <w:rFonts w:ascii="宋体" w:hAnsi="宋体"/>
              </w:rPr>
            </w:pPr>
            <w:r>
              <w:rPr>
                <w:rFonts w:hint="eastAsia" w:ascii="宋体" w:hAnsi="宋体"/>
              </w:rPr>
              <w:t>项目经理</w:t>
            </w:r>
          </w:p>
        </w:tc>
        <w:tc>
          <w:tcPr>
            <w:tcW w:w="1595" w:type="dxa"/>
            <w:noWrap w:val="0"/>
            <w:vAlign w:val="center"/>
          </w:tcPr>
          <w:p w14:paraId="21F14A04">
            <w:pPr>
              <w:jc w:val="center"/>
              <w:rPr>
                <w:rFonts w:ascii="宋体" w:hAnsi="宋体"/>
              </w:rPr>
            </w:pPr>
            <w:r>
              <w:rPr>
                <w:rFonts w:hint="eastAsia" w:ascii="宋体" w:hAnsi="宋体"/>
              </w:rPr>
              <w:t>评分结果</w:t>
            </w:r>
          </w:p>
        </w:tc>
        <w:tc>
          <w:tcPr>
            <w:tcW w:w="1595" w:type="dxa"/>
            <w:noWrap w:val="0"/>
            <w:vAlign w:val="center"/>
          </w:tcPr>
          <w:p w14:paraId="116378C7">
            <w:pPr>
              <w:jc w:val="center"/>
              <w:rPr>
                <w:rFonts w:ascii="宋体" w:hAnsi="宋体"/>
              </w:rPr>
            </w:pPr>
            <w:r>
              <w:rPr>
                <w:rFonts w:hint="eastAsia" w:ascii="宋体" w:hAnsi="宋体"/>
              </w:rPr>
              <w:t>备注</w:t>
            </w:r>
          </w:p>
        </w:tc>
      </w:tr>
      <w:tr w14:paraId="316985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18456359">
            <w:pPr>
              <w:jc w:val="center"/>
              <w:rPr>
                <w:rFonts w:ascii="宋体" w:hAnsi="宋体"/>
              </w:rPr>
            </w:pPr>
          </w:p>
        </w:tc>
        <w:tc>
          <w:tcPr>
            <w:tcW w:w="2929" w:type="dxa"/>
            <w:noWrap w:val="0"/>
            <w:vAlign w:val="center"/>
          </w:tcPr>
          <w:p w14:paraId="6853F5C4">
            <w:pPr>
              <w:jc w:val="center"/>
              <w:rPr>
                <w:rFonts w:ascii="宋体" w:hAnsi="宋体"/>
              </w:rPr>
            </w:pPr>
          </w:p>
        </w:tc>
        <w:tc>
          <w:tcPr>
            <w:tcW w:w="1594" w:type="dxa"/>
            <w:noWrap w:val="0"/>
            <w:vAlign w:val="center"/>
          </w:tcPr>
          <w:p w14:paraId="2570A88A">
            <w:pPr>
              <w:jc w:val="center"/>
              <w:rPr>
                <w:rFonts w:ascii="宋体" w:hAnsi="宋体"/>
              </w:rPr>
            </w:pPr>
          </w:p>
        </w:tc>
        <w:tc>
          <w:tcPr>
            <w:tcW w:w="1595" w:type="dxa"/>
            <w:noWrap w:val="0"/>
            <w:vAlign w:val="center"/>
          </w:tcPr>
          <w:p w14:paraId="1C1DE74C">
            <w:pPr>
              <w:jc w:val="center"/>
              <w:rPr>
                <w:rFonts w:ascii="宋体" w:hAnsi="宋体"/>
              </w:rPr>
            </w:pPr>
          </w:p>
        </w:tc>
        <w:tc>
          <w:tcPr>
            <w:tcW w:w="1595" w:type="dxa"/>
            <w:noWrap w:val="0"/>
            <w:vAlign w:val="center"/>
          </w:tcPr>
          <w:p w14:paraId="193A65FE">
            <w:pPr>
              <w:jc w:val="center"/>
              <w:rPr>
                <w:rFonts w:ascii="宋体" w:hAnsi="宋体"/>
              </w:rPr>
            </w:pPr>
          </w:p>
        </w:tc>
      </w:tr>
      <w:tr w14:paraId="21D656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4B3FD463">
            <w:pPr>
              <w:jc w:val="center"/>
              <w:rPr>
                <w:rFonts w:ascii="宋体" w:hAnsi="宋体"/>
              </w:rPr>
            </w:pPr>
          </w:p>
        </w:tc>
        <w:tc>
          <w:tcPr>
            <w:tcW w:w="2929" w:type="dxa"/>
            <w:noWrap w:val="0"/>
            <w:vAlign w:val="center"/>
          </w:tcPr>
          <w:p w14:paraId="156E210D">
            <w:pPr>
              <w:jc w:val="center"/>
              <w:rPr>
                <w:rFonts w:ascii="宋体" w:hAnsi="宋体"/>
              </w:rPr>
            </w:pPr>
          </w:p>
        </w:tc>
        <w:tc>
          <w:tcPr>
            <w:tcW w:w="1594" w:type="dxa"/>
            <w:noWrap w:val="0"/>
            <w:vAlign w:val="center"/>
          </w:tcPr>
          <w:p w14:paraId="71D842F5">
            <w:pPr>
              <w:jc w:val="center"/>
              <w:rPr>
                <w:rFonts w:ascii="宋体" w:hAnsi="宋体"/>
              </w:rPr>
            </w:pPr>
          </w:p>
        </w:tc>
        <w:tc>
          <w:tcPr>
            <w:tcW w:w="1595" w:type="dxa"/>
            <w:noWrap w:val="0"/>
            <w:vAlign w:val="center"/>
          </w:tcPr>
          <w:p w14:paraId="26C5B11D">
            <w:pPr>
              <w:jc w:val="center"/>
              <w:rPr>
                <w:rFonts w:ascii="宋体" w:hAnsi="宋体"/>
              </w:rPr>
            </w:pPr>
          </w:p>
        </w:tc>
        <w:tc>
          <w:tcPr>
            <w:tcW w:w="1595" w:type="dxa"/>
            <w:noWrap w:val="0"/>
            <w:vAlign w:val="center"/>
          </w:tcPr>
          <w:p w14:paraId="5DAC2033">
            <w:pPr>
              <w:jc w:val="center"/>
              <w:rPr>
                <w:rFonts w:ascii="宋体" w:hAnsi="宋体"/>
              </w:rPr>
            </w:pPr>
          </w:p>
        </w:tc>
      </w:tr>
      <w:tr w14:paraId="629509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6E49217A">
            <w:pPr>
              <w:jc w:val="center"/>
              <w:rPr>
                <w:rFonts w:ascii="宋体" w:hAnsi="宋体"/>
              </w:rPr>
            </w:pPr>
          </w:p>
        </w:tc>
        <w:tc>
          <w:tcPr>
            <w:tcW w:w="2929" w:type="dxa"/>
            <w:noWrap w:val="0"/>
            <w:vAlign w:val="center"/>
          </w:tcPr>
          <w:p w14:paraId="77DA365D">
            <w:pPr>
              <w:jc w:val="center"/>
              <w:rPr>
                <w:rFonts w:ascii="宋体" w:hAnsi="宋体"/>
              </w:rPr>
            </w:pPr>
          </w:p>
        </w:tc>
        <w:tc>
          <w:tcPr>
            <w:tcW w:w="1594" w:type="dxa"/>
            <w:noWrap w:val="0"/>
            <w:vAlign w:val="center"/>
          </w:tcPr>
          <w:p w14:paraId="78A9F4F2">
            <w:pPr>
              <w:jc w:val="center"/>
              <w:rPr>
                <w:rFonts w:ascii="宋体" w:hAnsi="宋体"/>
              </w:rPr>
            </w:pPr>
          </w:p>
        </w:tc>
        <w:tc>
          <w:tcPr>
            <w:tcW w:w="1595" w:type="dxa"/>
            <w:noWrap w:val="0"/>
            <w:vAlign w:val="center"/>
          </w:tcPr>
          <w:p w14:paraId="18841417">
            <w:pPr>
              <w:jc w:val="center"/>
              <w:rPr>
                <w:rFonts w:ascii="宋体" w:hAnsi="宋体"/>
              </w:rPr>
            </w:pPr>
          </w:p>
        </w:tc>
        <w:tc>
          <w:tcPr>
            <w:tcW w:w="1595" w:type="dxa"/>
            <w:noWrap w:val="0"/>
            <w:vAlign w:val="center"/>
          </w:tcPr>
          <w:p w14:paraId="5994E8C1">
            <w:pPr>
              <w:jc w:val="center"/>
              <w:rPr>
                <w:rFonts w:ascii="宋体" w:hAnsi="宋体"/>
              </w:rPr>
            </w:pPr>
          </w:p>
        </w:tc>
      </w:tr>
      <w:tr w14:paraId="534B9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3F6CAD64">
            <w:pPr>
              <w:jc w:val="center"/>
              <w:rPr>
                <w:rFonts w:ascii="宋体" w:hAnsi="宋体"/>
              </w:rPr>
            </w:pPr>
          </w:p>
        </w:tc>
        <w:tc>
          <w:tcPr>
            <w:tcW w:w="2929" w:type="dxa"/>
            <w:noWrap w:val="0"/>
            <w:vAlign w:val="center"/>
          </w:tcPr>
          <w:p w14:paraId="706F6C27">
            <w:pPr>
              <w:jc w:val="center"/>
              <w:rPr>
                <w:rFonts w:ascii="宋体" w:hAnsi="宋体"/>
              </w:rPr>
            </w:pPr>
          </w:p>
        </w:tc>
        <w:tc>
          <w:tcPr>
            <w:tcW w:w="1594" w:type="dxa"/>
            <w:noWrap w:val="0"/>
            <w:vAlign w:val="center"/>
          </w:tcPr>
          <w:p w14:paraId="377E7A5C">
            <w:pPr>
              <w:jc w:val="center"/>
              <w:rPr>
                <w:rFonts w:ascii="宋体" w:hAnsi="宋体"/>
              </w:rPr>
            </w:pPr>
          </w:p>
        </w:tc>
        <w:tc>
          <w:tcPr>
            <w:tcW w:w="1595" w:type="dxa"/>
            <w:noWrap w:val="0"/>
            <w:vAlign w:val="center"/>
          </w:tcPr>
          <w:p w14:paraId="0A94E969">
            <w:pPr>
              <w:jc w:val="center"/>
              <w:rPr>
                <w:rFonts w:ascii="宋体" w:hAnsi="宋体"/>
              </w:rPr>
            </w:pPr>
          </w:p>
        </w:tc>
        <w:tc>
          <w:tcPr>
            <w:tcW w:w="1595" w:type="dxa"/>
            <w:noWrap w:val="0"/>
            <w:vAlign w:val="center"/>
          </w:tcPr>
          <w:p w14:paraId="53212A62">
            <w:pPr>
              <w:jc w:val="center"/>
              <w:rPr>
                <w:rFonts w:ascii="宋体" w:hAnsi="宋体"/>
              </w:rPr>
            </w:pPr>
          </w:p>
        </w:tc>
      </w:tr>
      <w:tr w14:paraId="636E90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19918811">
            <w:pPr>
              <w:jc w:val="center"/>
              <w:rPr>
                <w:rFonts w:ascii="宋体" w:hAnsi="宋体"/>
              </w:rPr>
            </w:pPr>
          </w:p>
        </w:tc>
        <w:tc>
          <w:tcPr>
            <w:tcW w:w="2929" w:type="dxa"/>
            <w:noWrap w:val="0"/>
            <w:vAlign w:val="center"/>
          </w:tcPr>
          <w:p w14:paraId="08C658D9">
            <w:pPr>
              <w:jc w:val="center"/>
              <w:rPr>
                <w:rFonts w:ascii="宋体" w:hAnsi="宋体"/>
              </w:rPr>
            </w:pPr>
          </w:p>
        </w:tc>
        <w:tc>
          <w:tcPr>
            <w:tcW w:w="1594" w:type="dxa"/>
            <w:noWrap w:val="0"/>
            <w:vAlign w:val="center"/>
          </w:tcPr>
          <w:p w14:paraId="39F2DA96">
            <w:pPr>
              <w:jc w:val="center"/>
              <w:rPr>
                <w:rFonts w:ascii="宋体" w:hAnsi="宋体"/>
              </w:rPr>
            </w:pPr>
          </w:p>
        </w:tc>
        <w:tc>
          <w:tcPr>
            <w:tcW w:w="1595" w:type="dxa"/>
            <w:noWrap w:val="0"/>
            <w:vAlign w:val="center"/>
          </w:tcPr>
          <w:p w14:paraId="23A69272">
            <w:pPr>
              <w:jc w:val="center"/>
              <w:rPr>
                <w:rFonts w:ascii="宋体" w:hAnsi="宋体"/>
              </w:rPr>
            </w:pPr>
          </w:p>
        </w:tc>
        <w:tc>
          <w:tcPr>
            <w:tcW w:w="1595" w:type="dxa"/>
            <w:noWrap w:val="0"/>
            <w:vAlign w:val="center"/>
          </w:tcPr>
          <w:p w14:paraId="6C3D62AE">
            <w:pPr>
              <w:jc w:val="center"/>
              <w:rPr>
                <w:rFonts w:ascii="宋体" w:hAnsi="宋体"/>
              </w:rPr>
            </w:pPr>
          </w:p>
        </w:tc>
      </w:tr>
      <w:tr w14:paraId="700E6A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33B9C3BE">
            <w:pPr>
              <w:jc w:val="center"/>
              <w:rPr>
                <w:rFonts w:ascii="宋体" w:hAnsi="宋体"/>
              </w:rPr>
            </w:pPr>
          </w:p>
        </w:tc>
        <w:tc>
          <w:tcPr>
            <w:tcW w:w="2929" w:type="dxa"/>
            <w:noWrap w:val="0"/>
            <w:vAlign w:val="center"/>
          </w:tcPr>
          <w:p w14:paraId="5A4E2B6A">
            <w:pPr>
              <w:jc w:val="center"/>
              <w:rPr>
                <w:rFonts w:ascii="宋体" w:hAnsi="宋体"/>
              </w:rPr>
            </w:pPr>
          </w:p>
        </w:tc>
        <w:tc>
          <w:tcPr>
            <w:tcW w:w="1594" w:type="dxa"/>
            <w:noWrap w:val="0"/>
            <w:vAlign w:val="center"/>
          </w:tcPr>
          <w:p w14:paraId="42CBF576">
            <w:pPr>
              <w:jc w:val="center"/>
              <w:rPr>
                <w:rFonts w:ascii="宋体" w:hAnsi="宋体"/>
              </w:rPr>
            </w:pPr>
          </w:p>
        </w:tc>
        <w:tc>
          <w:tcPr>
            <w:tcW w:w="1595" w:type="dxa"/>
            <w:noWrap w:val="0"/>
            <w:vAlign w:val="center"/>
          </w:tcPr>
          <w:p w14:paraId="4AA3284B">
            <w:pPr>
              <w:jc w:val="center"/>
              <w:rPr>
                <w:rFonts w:ascii="宋体" w:hAnsi="宋体"/>
              </w:rPr>
            </w:pPr>
          </w:p>
        </w:tc>
        <w:tc>
          <w:tcPr>
            <w:tcW w:w="1595" w:type="dxa"/>
            <w:noWrap w:val="0"/>
            <w:vAlign w:val="center"/>
          </w:tcPr>
          <w:p w14:paraId="0E6438A2">
            <w:pPr>
              <w:jc w:val="center"/>
              <w:rPr>
                <w:rFonts w:ascii="宋体" w:hAnsi="宋体"/>
              </w:rPr>
            </w:pPr>
          </w:p>
        </w:tc>
      </w:tr>
      <w:tr w14:paraId="7AC4AB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5244E171">
            <w:pPr>
              <w:jc w:val="center"/>
              <w:rPr>
                <w:rFonts w:ascii="宋体" w:hAnsi="宋体"/>
              </w:rPr>
            </w:pPr>
          </w:p>
        </w:tc>
        <w:tc>
          <w:tcPr>
            <w:tcW w:w="2929" w:type="dxa"/>
            <w:noWrap w:val="0"/>
            <w:vAlign w:val="center"/>
          </w:tcPr>
          <w:p w14:paraId="5BD9B5C0">
            <w:pPr>
              <w:jc w:val="center"/>
              <w:rPr>
                <w:rFonts w:ascii="宋体" w:hAnsi="宋体"/>
              </w:rPr>
            </w:pPr>
          </w:p>
        </w:tc>
        <w:tc>
          <w:tcPr>
            <w:tcW w:w="1594" w:type="dxa"/>
            <w:noWrap w:val="0"/>
            <w:vAlign w:val="center"/>
          </w:tcPr>
          <w:p w14:paraId="7AF7EE9A">
            <w:pPr>
              <w:jc w:val="center"/>
              <w:rPr>
                <w:rFonts w:ascii="宋体" w:hAnsi="宋体"/>
              </w:rPr>
            </w:pPr>
          </w:p>
        </w:tc>
        <w:tc>
          <w:tcPr>
            <w:tcW w:w="1595" w:type="dxa"/>
            <w:noWrap w:val="0"/>
            <w:vAlign w:val="center"/>
          </w:tcPr>
          <w:p w14:paraId="5ACC36D3">
            <w:pPr>
              <w:jc w:val="center"/>
              <w:rPr>
                <w:rFonts w:ascii="宋体" w:hAnsi="宋体"/>
              </w:rPr>
            </w:pPr>
          </w:p>
        </w:tc>
        <w:tc>
          <w:tcPr>
            <w:tcW w:w="1595" w:type="dxa"/>
            <w:noWrap w:val="0"/>
            <w:vAlign w:val="center"/>
          </w:tcPr>
          <w:p w14:paraId="550B66CB">
            <w:pPr>
              <w:jc w:val="center"/>
              <w:rPr>
                <w:rFonts w:ascii="宋体" w:hAnsi="宋体"/>
              </w:rPr>
            </w:pPr>
          </w:p>
        </w:tc>
      </w:tr>
      <w:tr w14:paraId="584405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3AD62ED1">
            <w:pPr>
              <w:jc w:val="center"/>
              <w:rPr>
                <w:rFonts w:ascii="宋体" w:hAnsi="宋体"/>
              </w:rPr>
            </w:pPr>
          </w:p>
        </w:tc>
        <w:tc>
          <w:tcPr>
            <w:tcW w:w="2929" w:type="dxa"/>
            <w:noWrap w:val="0"/>
            <w:vAlign w:val="center"/>
          </w:tcPr>
          <w:p w14:paraId="1FFA99C0">
            <w:pPr>
              <w:jc w:val="center"/>
              <w:rPr>
                <w:rFonts w:ascii="宋体" w:hAnsi="宋体"/>
              </w:rPr>
            </w:pPr>
          </w:p>
        </w:tc>
        <w:tc>
          <w:tcPr>
            <w:tcW w:w="1594" w:type="dxa"/>
            <w:noWrap w:val="0"/>
            <w:vAlign w:val="center"/>
          </w:tcPr>
          <w:p w14:paraId="0BF80C81">
            <w:pPr>
              <w:jc w:val="center"/>
              <w:rPr>
                <w:rFonts w:ascii="宋体" w:hAnsi="宋体"/>
              </w:rPr>
            </w:pPr>
          </w:p>
        </w:tc>
        <w:tc>
          <w:tcPr>
            <w:tcW w:w="1595" w:type="dxa"/>
            <w:noWrap w:val="0"/>
            <w:vAlign w:val="center"/>
          </w:tcPr>
          <w:p w14:paraId="6911FCF1">
            <w:pPr>
              <w:jc w:val="center"/>
              <w:rPr>
                <w:rFonts w:ascii="宋体" w:hAnsi="宋体"/>
              </w:rPr>
            </w:pPr>
          </w:p>
        </w:tc>
        <w:tc>
          <w:tcPr>
            <w:tcW w:w="1595" w:type="dxa"/>
            <w:noWrap w:val="0"/>
            <w:vAlign w:val="center"/>
          </w:tcPr>
          <w:p w14:paraId="54595C09">
            <w:pPr>
              <w:jc w:val="center"/>
              <w:rPr>
                <w:rFonts w:ascii="宋体" w:hAnsi="宋体"/>
              </w:rPr>
            </w:pPr>
          </w:p>
        </w:tc>
      </w:tr>
      <w:tr w14:paraId="592F3E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19A7407D">
            <w:pPr>
              <w:jc w:val="center"/>
              <w:rPr>
                <w:rFonts w:ascii="宋体" w:hAnsi="宋体"/>
              </w:rPr>
            </w:pPr>
          </w:p>
        </w:tc>
        <w:tc>
          <w:tcPr>
            <w:tcW w:w="2929" w:type="dxa"/>
            <w:noWrap w:val="0"/>
            <w:vAlign w:val="center"/>
          </w:tcPr>
          <w:p w14:paraId="5D537914">
            <w:pPr>
              <w:jc w:val="center"/>
              <w:rPr>
                <w:rFonts w:ascii="宋体" w:hAnsi="宋体"/>
              </w:rPr>
            </w:pPr>
          </w:p>
        </w:tc>
        <w:tc>
          <w:tcPr>
            <w:tcW w:w="1594" w:type="dxa"/>
            <w:noWrap w:val="0"/>
            <w:vAlign w:val="center"/>
          </w:tcPr>
          <w:p w14:paraId="1AFD1D08">
            <w:pPr>
              <w:jc w:val="center"/>
              <w:rPr>
                <w:rFonts w:ascii="宋体" w:hAnsi="宋体"/>
              </w:rPr>
            </w:pPr>
          </w:p>
        </w:tc>
        <w:tc>
          <w:tcPr>
            <w:tcW w:w="1595" w:type="dxa"/>
            <w:noWrap w:val="0"/>
            <w:vAlign w:val="center"/>
          </w:tcPr>
          <w:p w14:paraId="10640648">
            <w:pPr>
              <w:jc w:val="center"/>
              <w:rPr>
                <w:rFonts w:ascii="宋体" w:hAnsi="宋体"/>
              </w:rPr>
            </w:pPr>
          </w:p>
        </w:tc>
        <w:tc>
          <w:tcPr>
            <w:tcW w:w="1595" w:type="dxa"/>
            <w:noWrap w:val="0"/>
            <w:vAlign w:val="center"/>
          </w:tcPr>
          <w:p w14:paraId="1A853AA5">
            <w:pPr>
              <w:jc w:val="center"/>
              <w:rPr>
                <w:rFonts w:ascii="宋体" w:hAnsi="宋体"/>
              </w:rPr>
            </w:pPr>
          </w:p>
        </w:tc>
      </w:tr>
      <w:tr w14:paraId="553014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006F6E30">
            <w:pPr>
              <w:jc w:val="center"/>
              <w:rPr>
                <w:rFonts w:ascii="宋体" w:hAnsi="宋体"/>
              </w:rPr>
            </w:pPr>
          </w:p>
        </w:tc>
        <w:tc>
          <w:tcPr>
            <w:tcW w:w="2929" w:type="dxa"/>
            <w:noWrap w:val="0"/>
            <w:vAlign w:val="center"/>
          </w:tcPr>
          <w:p w14:paraId="20B363B0">
            <w:pPr>
              <w:jc w:val="center"/>
              <w:rPr>
                <w:rFonts w:ascii="宋体" w:hAnsi="宋体"/>
              </w:rPr>
            </w:pPr>
          </w:p>
        </w:tc>
        <w:tc>
          <w:tcPr>
            <w:tcW w:w="1594" w:type="dxa"/>
            <w:noWrap w:val="0"/>
            <w:vAlign w:val="center"/>
          </w:tcPr>
          <w:p w14:paraId="0EE77ADC">
            <w:pPr>
              <w:jc w:val="center"/>
              <w:rPr>
                <w:rFonts w:ascii="宋体" w:hAnsi="宋体"/>
              </w:rPr>
            </w:pPr>
          </w:p>
        </w:tc>
        <w:tc>
          <w:tcPr>
            <w:tcW w:w="1595" w:type="dxa"/>
            <w:noWrap w:val="0"/>
            <w:vAlign w:val="center"/>
          </w:tcPr>
          <w:p w14:paraId="4A9629CB">
            <w:pPr>
              <w:jc w:val="center"/>
              <w:rPr>
                <w:rFonts w:ascii="宋体" w:hAnsi="宋体"/>
              </w:rPr>
            </w:pPr>
          </w:p>
        </w:tc>
        <w:tc>
          <w:tcPr>
            <w:tcW w:w="1595" w:type="dxa"/>
            <w:noWrap w:val="0"/>
            <w:vAlign w:val="center"/>
          </w:tcPr>
          <w:p w14:paraId="77E26261">
            <w:pPr>
              <w:jc w:val="center"/>
              <w:rPr>
                <w:rFonts w:ascii="宋体" w:hAnsi="宋体"/>
              </w:rPr>
            </w:pPr>
          </w:p>
        </w:tc>
      </w:tr>
      <w:tr w14:paraId="46FB4B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19C434C9">
            <w:pPr>
              <w:jc w:val="center"/>
              <w:rPr>
                <w:rFonts w:ascii="宋体" w:hAnsi="宋体"/>
              </w:rPr>
            </w:pPr>
          </w:p>
        </w:tc>
        <w:tc>
          <w:tcPr>
            <w:tcW w:w="2929" w:type="dxa"/>
            <w:noWrap w:val="0"/>
            <w:vAlign w:val="center"/>
          </w:tcPr>
          <w:p w14:paraId="2EF15BBF">
            <w:pPr>
              <w:jc w:val="center"/>
              <w:rPr>
                <w:rFonts w:ascii="宋体" w:hAnsi="宋体"/>
              </w:rPr>
            </w:pPr>
          </w:p>
        </w:tc>
        <w:tc>
          <w:tcPr>
            <w:tcW w:w="1594" w:type="dxa"/>
            <w:noWrap w:val="0"/>
            <w:vAlign w:val="center"/>
          </w:tcPr>
          <w:p w14:paraId="24780779">
            <w:pPr>
              <w:jc w:val="center"/>
              <w:rPr>
                <w:rFonts w:ascii="宋体" w:hAnsi="宋体"/>
              </w:rPr>
            </w:pPr>
          </w:p>
        </w:tc>
        <w:tc>
          <w:tcPr>
            <w:tcW w:w="1595" w:type="dxa"/>
            <w:noWrap w:val="0"/>
            <w:vAlign w:val="center"/>
          </w:tcPr>
          <w:p w14:paraId="7B36EA1B">
            <w:pPr>
              <w:jc w:val="center"/>
              <w:rPr>
                <w:rFonts w:ascii="宋体" w:hAnsi="宋体"/>
              </w:rPr>
            </w:pPr>
          </w:p>
        </w:tc>
        <w:tc>
          <w:tcPr>
            <w:tcW w:w="1595" w:type="dxa"/>
            <w:noWrap w:val="0"/>
            <w:vAlign w:val="center"/>
          </w:tcPr>
          <w:p w14:paraId="58A42A02">
            <w:pPr>
              <w:jc w:val="center"/>
              <w:rPr>
                <w:rFonts w:ascii="宋体" w:hAnsi="宋体"/>
              </w:rPr>
            </w:pPr>
          </w:p>
        </w:tc>
      </w:tr>
      <w:tr w14:paraId="5FF5A8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6A0DDC40">
            <w:pPr>
              <w:jc w:val="center"/>
              <w:rPr>
                <w:rFonts w:ascii="宋体" w:hAnsi="宋体"/>
              </w:rPr>
            </w:pPr>
          </w:p>
        </w:tc>
        <w:tc>
          <w:tcPr>
            <w:tcW w:w="2929" w:type="dxa"/>
            <w:noWrap w:val="0"/>
            <w:vAlign w:val="center"/>
          </w:tcPr>
          <w:p w14:paraId="489158A6">
            <w:pPr>
              <w:jc w:val="center"/>
              <w:rPr>
                <w:rFonts w:ascii="宋体" w:hAnsi="宋体"/>
              </w:rPr>
            </w:pPr>
          </w:p>
        </w:tc>
        <w:tc>
          <w:tcPr>
            <w:tcW w:w="1594" w:type="dxa"/>
            <w:noWrap w:val="0"/>
            <w:vAlign w:val="center"/>
          </w:tcPr>
          <w:p w14:paraId="428B2DBA">
            <w:pPr>
              <w:jc w:val="center"/>
              <w:rPr>
                <w:rFonts w:ascii="宋体" w:hAnsi="宋体"/>
              </w:rPr>
            </w:pPr>
          </w:p>
        </w:tc>
        <w:tc>
          <w:tcPr>
            <w:tcW w:w="1595" w:type="dxa"/>
            <w:noWrap w:val="0"/>
            <w:vAlign w:val="center"/>
          </w:tcPr>
          <w:p w14:paraId="32AB38E5">
            <w:pPr>
              <w:jc w:val="center"/>
              <w:rPr>
                <w:rFonts w:ascii="宋体" w:hAnsi="宋体"/>
              </w:rPr>
            </w:pPr>
          </w:p>
        </w:tc>
        <w:tc>
          <w:tcPr>
            <w:tcW w:w="1595" w:type="dxa"/>
            <w:noWrap w:val="0"/>
            <w:vAlign w:val="center"/>
          </w:tcPr>
          <w:p w14:paraId="3C48350F">
            <w:pPr>
              <w:jc w:val="center"/>
              <w:rPr>
                <w:rFonts w:ascii="宋体" w:hAnsi="宋体"/>
              </w:rPr>
            </w:pPr>
          </w:p>
        </w:tc>
      </w:tr>
      <w:tr w14:paraId="6E614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71253F2E">
            <w:pPr>
              <w:jc w:val="center"/>
              <w:rPr>
                <w:rFonts w:ascii="宋体" w:hAnsi="宋体"/>
              </w:rPr>
            </w:pPr>
          </w:p>
        </w:tc>
        <w:tc>
          <w:tcPr>
            <w:tcW w:w="2929" w:type="dxa"/>
            <w:noWrap w:val="0"/>
            <w:vAlign w:val="center"/>
          </w:tcPr>
          <w:p w14:paraId="41B9973E">
            <w:pPr>
              <w:jc w:val="center"/>
              <w:rPr>
                <w:rFonts w:ascii="宋体" w:hAnsi="宋体"/>
              </w:rPr>
            </w:pPr>
          </w:p>
        </w:tc>
        <w:tc>
          <w:tcPr>
            <w:tcW w:w="1594" w:type="dxa"/>
            <w:noWrap w:val="0"/>
            <w:vAlign w:val="center"/>
          </w:tcPr>
          <w:p w14:paraId="1F4094E5">
            <w:pPr>
              <w:jc w:val="center"/>
              <w:rPr>
                <w:rFonts w:ascii="宋体" w:hAnsi="宋体"/>
              </w:rPr>
            </w:pPr>
          </w:p>
        </w:tc>
        <w:tc>
          <w:tcPr>
            <w:tcW w:w="1595" w:type="dxa"/>
            <w:noWrap w:val="0"/>
            <w:vAlign w:val="center"/>
          </w:tcPr>
          <w:p w14:paraId="2DF7AB7A">
            <w:pPr>
              <w:jc w:val="center"/>
              <w:rPr>
                <w:rFonts w:ascii="宋体" w:hAnsi="宋体"/>
              </w:rPr>
            </w:pPr>
          </w:p>
        </w:tc>
        <w:tc>
          <w:tcPr>
            <w:tcW w:w="1595" w:type="dxa"/>
            <w:noWrap w:val="0"/>
            <w:vAlign w:val="center"/>
          </w:tcPr>
          <w:p w14:paraId="08539B4D">
            <w:pPr>
              <w:jc w:val="center"/>
              <w:rPr>
                <w:rFonts w:ascii="宋体" w:hAnsi="宋体"/>
              </w:rPr>
            </w:pPr>
          </w:p>
        </w:tc>
      </w:tr>
      <w:tr w14:paraId="4D357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0"/>
            <w:vAlign w:val="center"/>
          </w:tcPr>
          <w:p w14:paraId="532959DD">
            <w:pPr>
              <w:jc w:val="center"/>
              <w:rPr>
                <w:rFonts w:ascii="宋体" w:hAnsi="宋体"/>
              </w:rPr>
            </w:pPr>
          </w:p>
        </w:tc>
        <w:tc>
          <w:tcPr>
            <w:tcW w:w="2929" w:type="dxa"/>
            <w:noWrap w:val="0"/>
            <w:vAlign w:val="center"/>
          </w:tcPr>
          <w:p w14:paraId="245569BA">
            <w:pPr>
              <w:jc w:val="center"/>
              <w:rPr>
                <w:rFonts w:ascii="宋体" w:hAnsi="宋体"/>
              </w:rPr>
            </w:pPr>
          </w:p>
        </w:tc>
        <w:tc>
          <w:tcPr>
            <w:tcW w:w="1594" w:type="dxa"/>
            <w:noWrap w:val="0"/>
            <w:vAlign w:val="center"/>
          </w:tcPr>
          <w:p w14:paraId="65DD1075">
            <w:pPr>
              <w:jc w:val="center"/>
              <w:rPr>
                <w:rFonts w:ascii="宋体" w:hAnsi="宋体"/>
              </w:rPr>
            </w:pPr>
          </w:p>
        </w:tc>
        <w:tc>
          <w:tcPr>
            <w:tcW w:w="1595" w:type="dxa"/>
            <w:noWrap w:val="0"/>
            <w:vAlign w:val="center"/>
          </w:tcPr>
          <w:p w14:paraId="5D8D6413">
            <w:pPr>
              <w:jc w:val="center"/>
              <w:rPr>
                <w:rFonts w:ascii="宋体" w:hAnsi="宋体"/>
              </w:rPr>
            </w:pPr>
          </w:p>
        </w:tc>
        <w:tc>
          <w:tcPr>
            <w:tcW w:w="1595" w:type="dxa"/>
            <w:noWrap w:val="0"/>
            <w:vAlign w:val="center"/>
          </w:tcPr>
          <w:p w14:paraId="71A71562">
            <w:pPr>
              <w:jc w:val="center"/>
              <w:rPr>
                <w:rFonts w:ascii="宋体" w:hAnsi="宋体"/>
              </w:rPr>
            </w:pPr>
          </w:p>
        </w:tc>
      </w:tr>
    </w:tbl>
    <w:p w14:paraId="020969D5">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0DE4AE05">
      <w:pPr>
        <w:wordWrap w:val="0"/>
        <w:spacing w:before="720" w:beforeLines="300" w:line="360" w:lineRule="auto"/>
        <w:jc w:val="right"/>
        <w:rPr>
          <w:rFonts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B7B3A1F">
      <w:pPr>
        <w:pStyle w:val="3"/>
        <w:keepNext w:val="0"/>
        <w:keepLines w:val="0"/>
        <w:spacing w:line="360" w:lineRule="auto"/>
        <w:rPr>
          <w:rFonts w:hint="eastAsia" w:ascii="宋体" w:hAnsi="宋体" w:eastAsia="宋体"/>
          <w:sz w:val="24"/>
        </w:rPr>
      </w:pPr>
      <w:bookmarkStart w:id="748" w:name="_Toc481775383"/>
      <w:bookmarkStart w:id="749" w:name="_Toc485237270"/>
      <w:bookmarkStart w:id="750" w:name="_Toc482343168"/>
      <w:bookmarkStart w:id="751" w:name="_Toc485379825"/>
      <w:r>
        <w:rPr>
          <w:rFonts w:ascii="宋体" w:hAnsi="宋体" w:eastAsia="宋体"/>
          <w:b w:val="0"/>
          <w:sz w:val="24"/>
        </w:rPr>
        <w:br w:type="page"/>
      </w:r>
      <w:bookmarkStart w:id="752" w:name="_Toc226045958"/>
      <w:bookmarkStart w:id="753" w:name="_Toc497485530"/>
      <w:r>
        <w:rPr>
          <w:rFonts w:hint="eastAsia" w:ascii="宋体" w:hAnsi="宋体" w:eastAsia="宋体"/>
          <w:b w:val="0"/>
          <w:sz w:val="24"/>
        </w:rPr>
        <w:t>附表13：通过资格预审的申请人（候补）名单</w:t>
      </w:r>
      <w:bookmarkEnd w:id="748"/>
      <w:bookmarkEnd w:id="749"/>
      <w:bookmarkEnd w:id="750"/>
      <w:bookmarkEnd w:id="751"/>
      <w:bookmarkEnd w:id="752"/>
      <w:bookmarkEnd w:id="753"/>
    </w:p>
    <w:p w14:paraId="0170DBD1">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通过资格预审的申请人（候补）名单</w:t>
      </w:r>
    </w:p>
    <w:p w14:paraId="3F1BD56E">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w:t>
      </w:r>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391"/>
        <w:gridCol w:w="1500"/>
        <w:gridCol w:w="1500"/>
        <w:gridCol w:w="1501"/>
      </w:tblGrid>
      <w:tr w14:paraId="2A8651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28" w:type="dxa"/>
            <w:noWrap w:val="0"/>
            <w:vAlign w:val="center"/>
          </w:tcPr>
          <w:p w14:paraId="11E8F395">
            <w:pPr>
              <w:jc w:val="center"/>
              <w:rPr>
                <w:rFonts w:ascii="宋体" w:hAnsi="宋体"/>
              </w:rPr>
            </w:pPr>
            <w:r>
              <w:rPr>
                <w:rFonts w:hint="eastAsia" w:ascii="宋体" w:hAnsi="宋体"/>
              </w:rPr>
              <w:t>序号</w:t>
            </w:r>
          </w:p>
        </w:tc>
        <w:tc>
          <w:tcPr>
            <w:tcW w:w="3391" w:type="dxa"/>
            <w:noWrap w:val="0"/>
            <w:vAlign w:val="center"/>
          </w:tcPr>
          <w:p w14:paraId="4EBE3830">
            <w:pPr>
              <w:jc w:val="center"/>
              <w:rPr>
                <w:rFonts w:ascii="宋体" w:hAnsi="宋体"/>
              </w:rPr>
            </w:pPr>
            <w:r>
              <w:rPr>
                <w:rFonts w:hint="eastAsia" w:ascii="宋体" w:hAnsi="宋体"/>
              </w:rPr>
              <w:t>申请人名称</w:t>
            </w:r>
          </w:p>
        </w:tc>
        <w:tc>
          <w:tcPr>
            <w:tcW w:w="1500" w:type="dxa"/>
            <w:noWrap w:val="0"/>
            <w:vAlign w:val="center"/>
          </w:tcPr>
          <w:p w14:paraId="308F8E9B">
            <w:pPr>
              <w:jc w:val="center"/>
              <w:rPr>
                <w:rFonts w:ascii="宋体" w:hAnsi="宋体"/>
              </w:rPr>
            </w:pPr>
            <w:r>
              <w:rPr>
                <w:rFonts w:hint="eastAsia" w:ascii="宋体" w:hAnsi="宋体"/>
              </w:rPr>
              <w:t>项目经理</w:t>
            </w:r>
          </w:p>
        </w:tc>
        <w:tc>
          <w:tcPr>
            <w:tcW w:w="1500" w:type="dxa"/>
            <w:noWrap w:val="0"/>
            <w:vAlign w:val="center"/>
          </w:tcPr>
          <w:p w14:paraId="01F39A3C">
            <w:pPr>
              <w:jc w:val="center"/>
              <w:rPr>
                <w:rFonts w:ascii="宋体" w:hAnsi="宋体"/>
              </w:rPr>
            </w:pPr>
            <w:r>
              <w:rPr>
                <w:rFonts w:hint="eastAsia" w:ascii="宋体" w:hAnsi="宋体"/>
              </w:rPr>
              <w:t>评分结果</w:t>
            </w:r>
          </w:p>
        </w:tc>
        <w:tc>
          <w:tcPr>
            <w:tcW w:w="1501" w:type="dxa"/>
            <w:noWrap w:val="0"/>
            <w:vAlign w:val="center"/>
          </w:tcPr>
          <w:p w14:paraId="3A50560D">
            <w:pPr>
              <w:jc w:val="center"/>
              <w:rPr>
                <w:rFonts w:ascii="宋体" w:hAnsi="宋体"/>
              </w:rPr>
            </w:pPr>
            <w:r>
              <w:rPr>
                <w:rFonts w:hint="eastAsia" w:ascii="宋体" w:hAnsi="宋体"/>
              </w:rPr>
              <w:t>备注</w:t>
            </w:r>
          </w:p>
        </w:tc>
      </w:tr>
      <w:tr w14:paraId="03C73C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0213CA98">
            <w:pPr>
              <w:jc w:val="center"/>
              <w:rPr>
                <w:rFonts w:ascii="宋体" w:hAnsi="宋体"/>
              </w:rPr>
            </w:pPr>
          </w:p>
        </w:tc>
        <w:tc>
          <w:tcPr>
            <w:tcW w:w="3391" w:type="dxa"/>
            <w:noWrap w:val="0"/>
            <w:vAlign w:val="center"/>
          </w:tcPr>
          <w:p w14:paraId="5B6DBC8E">
            <w:pPr>
              <w:jc w:val="center"/>
              <w:rPr>
                <w:rFonts w:ascii="宋体" w:hAnsi="宋体"/>
              </w:rPr>
            </w:pPr>
          </w:p>
        </w:tc>
        <w:tc>
          <w:tcPr>
            <w:tcW w:w="1500" w:type="dxa"/>
            <w:noWrap w:val="0"/>
            <w:vAlign w:val="center"/>
          </w:tcPr>
          <w:p w14:paraId="437607E4">
            <w:pPr>
              <w:jc w:val="center"/>
              <w:rPr>
                <w:rFonts w:ascii="宋体" w:hAnsi="宋体"/>
              </w:rPr>
            </w:pPr>
          </w:p>
        </w:tc>
        <w:tc>
          <w:tcPr>
            <w:tcW w:w="1500" w:type="dxa"/>
            <w:noWrap w:val="0"/>
            <w:vAlign w:val="center"/>
          </w:tcPr>
          <w:p w14:paraId="7459B5A5">
            <w:pPr>
              <w:jc w:val="center"/>
              <w:rPr>
                <w:rFonts w:ascii="宋体" w:hAnsi="宋体"/>
              </w:rPr>
            </w:pPr>
          </w:p>
        </w:tc>
        <w:tc>
          <w:tcPr>
            <w:tcW w:w="1501" w:type="dxa"/>
            <w:noWrap w:val="0"/>
            <w:vAlign w:val="center"/>
          </w:tcPr>
          <w:p w14:paraId="149EA43C">
            <w:pPr>
              <w:jc w:val="center"/>
              <w:rPr>
                <w:rFonts w:ascii="宋体" w:hAnsi="宋体"/>
              </w:rPr>
            </w:pPr>
          </w:p>
        </w:tc>
      </w:tr>
      <w:tr w14:paraId="7C903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278D165B">
            <w:pPr>
              <w:jc w:val="center"/>
              <w:rPr>
                <w:rFonts w:ascii="宋体" w:hAnsi="宋体"/>
              </w:rPr>
            </w:pPr>
          </w:p>
        </w:tc>
        <w:tc>
          <w:tcPr>
            <w:tcW w:w="3391" w:type="dxa"/>
            <w:noWrap w:val="0"/>
            <w:vAlign w:val="center"/>
          </w:tcPr>
          <w:p w14:paraId="646E5DA4">
            <w:pPr>
              <w:jc w:val="center"/>
              <w:rPr>
                <w:rFonts w:ascii="宋体" w:hAnsi="宋体"/>
              </w:rPr>
            </w:pPr>
          </w:p>
        </w:tc>
        <w:tc>
          <w:tcPr>
            <w:tcW w:w="1500" w:type="dxa"/>
            <w:noWrap w:val="0"/>
            <w:vAlign w:val="center"/>
          </w:tcPr>
          <w:p w14:paraId="059FA33D">
            <w:pPr>
              <w:jc w:val="center"/>
              <w:rPr>
                <w:rFonts w:ascii="宋体" w:hAnsi="宋体"/>
              </w:rPr>
            </w:pPr>
          </w:p>
        </w:tc>
        <w:tc>
          <w:tcPr>
            <w:tcW w:w="1500" w:type="dxa"/>
            <w:noWrap w:val="0"/>
            <w:vAlign w:val="center"/>
          </w:tcPr>
          <w:p w14:paraId="4340FCC0">
            <w:pPr>
              <w:jc w:val="center"/>
              <w:rPr>
                <w:rFonts w:ascii="宋体" w:hAnsi="宋体"/>
              </w:rPr>
            </w:pPr>
          </w:p>
        </w:tc>
        <w:tc>
          <w:tcPr>
            <w:tcW w:w="1501" w:type="dxa"/>
            <w:noWrap w:val="0"/>
            <w:vAlign w:val="center"/>
          </w:tcPr>
          <w:p w14:paraId="0A4D5099">
            <w:pPr>
              <w:jc w:val="center"/>
              <w:rPr>
                <w:rFonts w:ascii="宋体" w:hAnsi="宋体"/>
              </w:rPr>
            </w:pPr>
          </w:p>
        </w:tc>
      </w:tr>
      <w:tr w14:paraId="1C2043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554E69DB">
            <w:pPr>
              <w:jc w:val="center"/>
              <w:rPr>
                <w:rFonts w:ascii="宋体" w:hAnsi="宋体"/>
              </w:rPr>
            </w:pPr>
          </w:p>
        </w:tc>
        <w:tc>
          <w:tcPr>
            <w:tcW w:w="3391" w:type="dxa"/>
            <w:noWrap w:val="0"/>
            <w:vAlign w:val="center"/>
          </w:tcPr>
          <w:p w14:paraId="2E3413C9">
            <w:pPr>
              <w:jc w:val="center"/>
              <w:rPr>
                <w:rFonts w:ascii="宋体" w:hAnsi="宋体"/>
              </w:rPr>
            </w:pPr>
          </w:p>
        </w:tc>
        <w:tc>
          <w:tcPr>
            <w:tcW w:w="1500" w:type="dxa"/>
            <w:noWrap w:val="0"/>
            <w:vAlign w:val="center"/>
          </w:tcPr>
          <w:p w14:paraId="24520D11">
            <w:pPr>
              <w:jc w:val="center"/>
              <w:rPr>
                <w:rFonts w:ascii="宋体" w:hAnsi="宋体"/>
              </w:rPr>
            </w:pPr>
          </w:p>
        </w:tc>
        <w:tc>
          <w:tcPr>
            <w:tcW w:w="1500" w:type="dxa"/>
            <w:noWrap w:val="0"/>
            <w:vAlign w:val="center"/>
          </w:tcPr>
          <w:p w14:paraId="06B50193">
            <w:pPr>
              <w:jc w:val="center"/>
              <w:rPr>
                <w:rFonts w:ascii="宋体" w:hAnsi="宋体"/>
              </w:rPr>
            </w:pPr>
          </w:p>
        </w:tc>
        <w:tc>
          <w:tcPr>
            <w:tcW w:w="1501" w:type="dxa"/>
            <w:noWrap w:val="0"/>
            <w:vAlign w:val="center"/>
          </w:tcPr>
          <w:p w14:paraId="39E9DFC7">
            <w:pPr>
              <w:jc w:val="center"/>
              <w:rPr>
                <w:rFonts w:ascii="宋体" w:hAnsi="宋体"/>
              </w:rPr>
            </w:pPr>
          </w:p>
        </w:tc>
      </w:tr>
      <w:tr w14:paraId="0FDC0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54978ED9">
            <w:pPr>
              <w:jc w:val="center"/>
              <w:rPr>
                <w:rFonts w:ascii="宋体" w:hAnsi="宋体"/>
              </w:rPr>
            </w:pPr>
          </w:p>
        </w:tc>
        <w:tc>
          <w:tcPr>
            <w:tcW w:w="3391" w:type="dxa"/>
            <w:noWrap w:val="0"/>
            <w:vAlign w:val="center"/>
          </w:tcPr>
          <w:p w14:paraId="2806641F">
            <w:pPr>
              <w:jc w:val="center"/>
              <w:rPr>
                <w:rFonts w:ascii="宋体" w:hAnsi="宋体"/>
              </w:rPr>
            </w:pPr>
          </w:p>
        </w:tc>
        <w:tc>
          <w:tcPr>
            <w:tcW w:w="1500" w:type="dxa"/>
            <w:noWrap w:val="0"/>
            <w:vAlign w:val="center"/>
          </w:tcPr>
          <w:p w14:paraId="543C2CE6">
            <w:pPr>
              <w:jc w:val="center"/>
              <w:rPr>
                <w:rFonts w:ascii="宋体" w:hAnsi="宋体"/>
              </w:rPr>
            </w:pPr>
          </w:p>
        </w:tc>
        <w:tc>
          <w:tcPr>
            <w:tcW w:w="1500" w:type="dxa"/>
            <w:noWrap w:val="0"/>
            <w:vAlign w:val="center"/>
          </w:tcPr>
          <w:p w14:paraId="516C68A4">
            <w:pPr>
              <w:jc w:val="center"/>
              <w:rPr>
                <w:rFonts w:ascii="宋体" w:hAnsi="宋体"/>
              </w:rPr>
            </w:pPr>
          </w:p>
        </w:tc>
        <w:tc>
          <w:tcPr>
            <w:tcW w:w="1501" w:type="dxa"/>
            <w:noWrap w:val="0"/>
            <w:vAlign w:val="center"/>
          </w:tcPr>
          <w:p w14:paraId="2570C571">
            <w:pPr>
              <w:jc w:val="center"/>
              <w:rPr>
                <w:rFonts w:ascii="宋体" w:hAnsi="宋体"/>
              </w:rPr>
            </w:pPr>
          </w:p>
        </w:tc>
      </w:tr>
      <w:tr w14:paraId="665ED0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73786BA6">
            <w:pPr>
              <w:jc w:val="center"/>
              <w:rPr>
                <w:rFonts w:ascii="宋体" w:hAnsi="宋体"/>
              </w:rPr>
            </w:pPr>
          </w:p>
        </w:tc>
        <w:tc>
          <w:tcPr>
            <w:tcW w:w="3391" w:type="dxa"/>
            <w:noWrap w:val="0"/>
            <w:vAlign w:val="center"/>
          </w:tcPr>
          <w:p w14:paraId="3A76F887">
            <w:pPr>
              <w:jc w:val="center"/>
              <w:rPr>
                <w:rFonts w:ascii="宋体" w:hAnsi="宋体"/>
              </w:rPr>
            </w:pPr>
          </w:p>
        </w:tc>
        <w:tc>
          <w:tcPr>
            <w:tcW w:w="1500" w:type="dxa"/>
            <w:noWrap w:val="0"/>
            <w:vAlign w:val="center"/>
          </w:tcPr>
          <w:p w14:paraId="619A77BD">
            <w:pPr>
              <w:jc w:val="center"/>
              <w:rPr>
                <w:rFonts w:ascii="宋体" w:hAnsi="宋体"/>
              </w:rPr>
            </w:pPr>
          </w:p>
        </w:tc>
        <w:tc>
          <w:tcPr>
            <w:tcW w:w="1500" w:type="dxa"/>
            <w:noWrap w:val="0"/>
            <w:vAlign w:val="center"/>
          </w:tcPr>
          <w:p w14:paraId="55C50172">
            <w:pPr>
              <w:jc w:val="center"/>
              <w:rPr>
                <w:rFonts w:ascii="宋体" w:hAnsi="宋体"/>
              </w:rPr>
            </w:pPr>
          </w:p>
        </w:tc>
        <w:tc>
          <w:tcPr>
            <w:tcW w:w="1501" w:type="dxa"/>
            <w:noWrap w:val="0"/>
            <w:vAlign w:val="center"/>
          </w:tcPr>
          <w:p w14:paraId="07F4597E">
            <w:pPr>
              <w:jc w:val="center"/>
              <w:rPr>
                <w:rFonts w:ascii="宋体" w:hAnsi="宋体"/>
              </w:rPr>
            </w:pPr>
          </w:p>
        </w:tc>
      </w:tr>
      <w:tr w14:paraId="18DBDA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0D395724">
            <w:pPr>
              <w:jc w:val="center"/>
              <w:rPr>
                <w:rFonts w:ascii="宋体" w:hAnsi="宋体"/>
              </w:rPr>
            </w:pPr>
          </w:p>
        </w:tc>
        <w:tc>
          <w:tcPr>
            <w:tcW w:w="3391" w:type="dxa"/>
            <w:noWrap w:val="0"/>
            <w:vAlign w:val="center"/>
          </w:tcPr>
          <w:p w14:paraId="10D11E8A">
            <w:pPr>
              <w:jc w:val="center"/>
              <w:rPr>
                <w:rFonts w:ascii="宋体" w:hAnsi="宋体"/>
              </w:rPr>
            </w:pPr>
          </w:p>
        </w:tc>
        <w:tc>
          <w:tcPr>
            <w:tcW w:w="1500" w:type="dxa"/>
            <w:noWrap w:val="0"/>
            <w:vAlign w:val="center"/>
          </w:tcPr>
          <w:p w14:paraId="05A85E5F">
            <w:pPr>
              <w:jc w:val="center"/>
              <w:rPr>
                <w:rFonts w:ascii="宋体" w:hAnsi="宋体"/>
              </w:rPr>
            </w:pPr>
          </w:p>
        </w:tc>
        <w:tc>
          <w:tcPr>
            <w:tcW w:w="1500" w:type="dxa"/>
            <w:noWrap w:val="0"/>
            <w:vAlign w:val="center"/>
          </w:tcPr>
          <w:p w14:paraId="4396C205">
            <w:pPr>
              <w:jc w:val="center"/>
              <w:rPr>
                <w:rFonts w:ascii="宋体" w:hAnsi="宋体"/>
              </w:rPr>
            </w:pPr>
          </w:p>
        </w:tc>
        <w:tc>
          <w:tcPr>
            <w:tcW w:w="1501" w:type="dxa"/>
            <w:noWrap w:val="0"/>
            <w:vAlign w:val="center"/>
          </w:tcPr>
          <w:p w14:paraId="447EDFC4">
            <w:pPr>
              <w:jc w:val="center"/>
              <w:rPr>
                <w:rFonts w:ascii="宋体" w:hAnsi="宋体"/>
              </w:rPr>
            </w:pPr>
          </w:p>
        </w:tc>
      </w:tr>
      <w:tr w14:paraId="59A03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34766393">
            <w:pPr>
              <w:jc w:val="center"/>
              <w:rPr>
                <w:rFonts w:ascii="宋体" w:hAnsi="宋体"/>
              </w:rPr>
            </w:pPr>
          </w:p>
        </w:tc>
        <w:tc>
          <w:tcPr>
            <w:tcW w:w="3391" w:type="dxa"/>
            <w:noWrap w:val="0"/>
            <w:vAlign w:val="center"/>
          </w:tcPr>
          <w:p w14:paraId="0FD4E612">
            <w:pPr>
              <w:jc w:val="center"/>
              <w:rPr>
                <w:rFonts w:ascii="宋体" w:hAnsi="宋体"/>
              </w:rPr>
            </w:pPr>
          </w:p>
        </w:tc>
        <w:tc>
          <w:tcPr>
            <w:tcW w:w="1500" w:type="dxa"/>
            <w:noWrap w:val="0"/>
            <w:vAlign w:val="center"/>
          </w:tcPr>
          <w:p w14:paraId="15461072">
            <w:pPr>
              <w:jc w:val="center"/>
              <w:rPr>
                <w:rFonts w:ascii="宋体" w:hAnsi="宋体"/>
              </w:rPr>
            </w:pPr>
          </w:p>
        </w:tc>
        <w:tc>
          <w:tcPr>
            <w:tcW w:w="1500" w:type="dxa"/>
            <w:noWrap w:val="0"/>
            <w:vAlign w:val="center"/>
          </w:tcPr>
          <w:p w14:paraId="4F8E57B8">
            <w:pPr>
              <w:jc w:val="center"/>
              <w:rPr>
                <w:rFonts w:ascii="宋体" w:hAnsi="宋体"/>
              </w:rPr>
            </w:pPr>
          </w:p>
        </w:tc>
        <w:tc>
          <w:tcPr>
            <w:tcW w:w="1501" w:type="dxa"/>
            <w:noWrap w:val="0"/>
            <w:vAlign w:val="center"/>
          </w:tcPr>
          <w:p w14:paraId="07931F08">
            <w:pPr>
              <w:jc w:val="center"/>
              <w:rPr>
                <w:rFonts w:ascii="宋体" w:hAnsi="宋体"/>
              </w:rPr>
            </w:pPr>
          </w:p>
        </w:tc>
      </w:tr>
      <w:tr w14:paraId="331199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16C04E6D">
            <w:pPr>
              <w:jc w:val="center"/>
              <w:rPr>
                <w:rFonts w:ascii="宋体" w:hAnsi="宋体"/>
              </w:rPr>
            </w:pPr>
          </w:p>
        </w:tc>
        <w:tc>
          <w:tcPr>
            <w:tcW w:w="3391" w:type="dxa"/>
            <w:noWrap w:val="0"/>
            <w:vAlign w:val="center"/>
          </w:tcPr>
          <w:p w14:paraId="5A197BD1">
            <w:pPr>
              <w:jc w:val="center"/>
              <w:rPr>
                <w:rFonts w:ascii="宋体" w:hAnsi="宋体"/>
              </w:rPr>
            </w:pPr>
          </w:p>
        </w:tc>
        <w:tc>
          <w:tcPr>
            <w:tcW w:w="1500" w:type="dxa"/>
            <w:noWrap w:val="0"/>
            <w:vAlign w:val="center"/>
          </w:tcPr>
          <w:p w14:paraId="302254AB">
            <w:pPr>
              <w:jc w:val="center"/>
              <w:rPr>
                <w:rFonts w:ascii="宋体" w:hAnsi="宋体"/>
              </w:rPr>
            </w:pPr>
          </w:p>
        </w:tc>
        <w:tc>
          <w:tcPr>
            <w:tcW w:w="1500" w:type="dxa"/>
            <w:noWrap w:val="0"/>
            <w:vAlign w:val="center"/>
          </w:tcPr>
          <w:p w14:paraId="6AFFDC6F">
            <w:pPr>
              <w:jc w:val="center"/>
              <w:rPr>
                <w:rFonts w:ascii="宋体" w:hAnsi="宋体"/>
              </w:rPr>
            </w:pPr>
          </w:p>
        </w:tc>
        <w:tc>
          <w:tcPr>
            <w:tcW w:w="1501" w:type="dxa"/>
            <w:noWrap w:val="0"/>
            <w:vAlign w:val="center"/>
          </w:tcPr>
          <w:p w14:paraId="7EA661E7">
            <w:pPr>
              <w:jc w:val="center"/>
              <w:rPr>
                <w:rFonts w:ascii="宋体" w:hAnsi="宋体"/>
              </w:rPr>
            </w:pPr>
          </w:p>
        </w:tc>
      </w:tr>
      <w:tr w14:paraId="0A8AC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0A404051">
            <w:pPr>
              <w:jc w:val="center"/>
              <w:rPr>
                <w:rFonts w:ascii="宋体" w:hAnsi="宋体"/>
              </w:rPr>
            </w:pPr>
          </w:p>
        </w:tc>
        <w:tc>
          <w:tcPr>
            <w:tcW w:w="3391" w:type="dxa"/>
            <w:noWrap w:val="0"/>
            <w:vAlign w:val="center"/>
          </w:tcPr>
          <w:p w14:paraId="14BB9C09">
            <w:pPr>
              <w:jc w:val="center"/>
              <w:rPr>
                <w:rFonts w:ascii="宋体" w:hAnsi="宋体"/>
              </w:rPr>
            </w:pPr>
          </w:p>
        </w:tc>
        <w:tc>
          <w:tcPr>
            <w:tcW w:w="1500" w:type="dxa"/>
            <w:noWrap w:val="0"/>
            <w:vAlign w:val="center"/>
          </w:tcPr>
          <w:p w14:paraId="10B778EB">
            <w:pPr>
              <w:jc w:val="center"/>
              <w:rPr>
                <w:rFonts w:ascii="宋体" w:hAnsi="宋体"/>
              </w:rPr>
            </w:pPr>
          </w:p>
        </w:tc>
        <w:tc>
          <w:tcPr>
            <w:tcW w:w="1500" w:type="dxa"/>
            <w:noWrap w:val="0"/>
            <w:vAlign w:val="center"/>
          </w:tcPr>
          <w:p w14:paraId="492005F4">
            <w:pPr>
              <w:jc w:val="center"/>
              <w:rPr>
                <w:rFonts w:ascii="宋体" w:hAnsi="宋体"/>
              </w:rPr>
            </w:pPr>
          </w:p>
        </w:tc>
        <w:tc>
          <w:tcPr>
            <w:tcW w:w="1501" w:type="dxa"/>
            <w:noWrap w:val="0"/>
            <w:vAlign w:val="center"/>
          </w:tcPr>
          <w:p w14:paraId="791D2C85">
            <w:pPr>
              <w:jc w:val="center"/>
              <w:rPr>
                <w:rFonts w:ascii="宋体" w:hAnsi="宋体"/>
              </w:rPr>
            </w:pPr>
          </w:p>
        </w:tc>
      </w:tr>
      <w:tr w14:paraId="1C0FB0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3C6269A4">
            <w:pPr>
              <w:jc w:val="center"/>
              <w:rPr>
                <w:rFonts w:ascii="宋体" w:hAnsi="宋体"/>
              </w:rPr>
            </w:pPr>
          </w:p>
        </w:tc>
        <w:tc>
          <w:tcPr>
            <w:tcW w:w="3391" w:type="dxa"/>
            <w:noWrap w:val="0"/>
            <w:vAlign w:val="center"/>
          </w:tcPr>
          <w:p w14:paraId="793D6978">
            <w:pPr>
              <w:jc w:val="center"/>
              <w:rPr>
                <w:rFonts w:ascii="宋体" w:hAnsi="宋体"/>
              </w:rPr>
            </w:pPr>
          </w:p>
        </w:tc>
        <w:tc>
          <w:tcPr>
            <w:tcW w:w="1500" w:type="dxa"/>
            <w:noWrap w:val="0"/>
            <w:vAlign w:val="center"/>
          </w:tcPr>
          <w:p w14:paraId="5CD66B92">
            <w:pPr>
              <w:jc w:val="center"/>
              <w:rPr>
                <w:rFonts w:ascii="宋体" w:hAnsi="宋体"/>
              </w:rPr>
            </w:pPr>
          </w:p>
        </w:tc>
        <w:tc>
          <w:tcPr>
            <w:tcW w:w="1500" w:type="dxa"/>
            <w:noWrap w:val="0"/>
            <w:vAlign w:val="center"/>
          </w:tcPr>
          <w:p w14:paraId="0B186471">
            <w:pPr>
              <w:jc w:val="center"/>
              <w:rPr>
                <w:rFonts w:ascii="宋体" w:hAnsi="宋体"/>
              </w:rPr>
            </w:pPr>
          </w:p>
        </w:tc>
        <w:tc>
          <w:tcPr>
            <w:tcW w:w="1501" w:type="dxa"/>
            <w:noWrap w:val="0"/>
            <w:vAlign w:val="center"/>
          </w:tcPr>
          <w:p w14:paraId="02A01242">
            <w:pPr>
              <w:jc w:val="center"/>
              <w:rPr>
                <w:rFonts w:ascii="宋体" w:hAnsi="宋体"/>
              </w:rPr>
            </w:pPr>
          </w:p>
        </w:tc>
      </w:tr>
      <w:tr w14:paraId="264279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01D95AB1">
            <w:pPr>
              <w:jc w:val="center"/>
              <w:rPr>
                <w:rFonts w:ascii="宋体" w:hAnsi="宋体"/>
              </w:rPr>
            </w:pPr>
          </w:p>
        </w:tc>
        <w:tc>
          <w:tcPr>
            <w:tcW w:w="3391" w:type="dxa"/>
            <w:noWrap w:val="0"/>
            <w:vAlign w:val="center"/>
          </w:tcPr>
          <w:p w14:paraId="7BE42D29">
            <w:pPr>
              <w:jc w:val="center"/>
              <w:rPr>
                <w:rFonts w:ascii="宋体" w:hAnsi="宋体"/>
              </w:rPr>
            </w:pPr>
          </w:p>
        </w:tc>
        <w:tc>
          <w:tcPr>
            <w:tcW w:w="1500" w:type="dxa"/>
            <w:noWrap w:val="0"/>
            <w:vAlign w:val="center"/>
          </w:tcPr>
          <w:p w14:paraId="5FF97102">
            <w:pPr>
              <w:jc w:val="center"/>
              <w:rPr>
                <w:rFonts w:ascii="宋体" w:hAnsi="宋体"/>
              </w:rPr>
            </w:pPr>
          </w:p>
        </w:tc>
        <w:tc>
          <w:tcPr>
            <w:tcW w:w="1500" w:type="dxa"/>
            <w:noWrap w:val="0"/>
            <w:vAlign w:val="center"/>
          </w:tcPr>
          <w:p w14:paraId="38538393">
            <w:pPr>
              <w:jc w:val="center"/>
              <w:rPr>
                <w:rFonts w:ascii="宋体" w:hAnsi="宋体"/>
              </w:rPr>
            </w:pPr>
          </w:p>
        </w:tc>
        <w:tc>
          <w:tcPr>
            <w:tcW w:w="1501" w:type="dxa"/>
            <w:noWrap w:val="0"/>
            <w:vAlign w:val="center"/>
          </w:tcPr>
          <w:p w14:paraId="2B39E5C5">
            <w:pPr>
              <w:jc w:val="center"/>
              <w:rPr>
                <w:rFonts w:ascii="宋体" w:hAnsi="宋体"/>
              </w:rPr>
            </w:pPr>
          </w:p>
        </w:tc>
      </w:tr>
      <w:tr w14:paraId="00B2E3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2B3D4AF7">
            <w:pPr>
              <w:jc w:val="center"/>
              <w:rPr>
                <w:rFonts w:ascii="宋体" w:hAnsi="宋体"/>
              </w:rPr>
            </w:pPr>
          </w:p>
        </w:tc>
        <w:tc>
          <w:tcPr>
            <w:tcW w:w="3391" w:type="dxa"/>
            <w:noWrap w:val="0"/>
            <w:vAlign w:val="center"/>
          </w:tcPr>
          <w:p w14:paraId="199A3211">
            <w:pPr>
              <w:jc w:val="center"/>
              <w:rPr>
                <w:rFonts w:ascii="宋体" w:hAnsi="宋体"/>
              </w:rPr>
            </w:pPr>
          </w:p>
        </w:tc>
        <w:tc>
          <w:tcPr>
            <w:tcW w:w="1500" w:type="dxa"/>
            <w:noWrap w:val="0"/>
            <w:vAlign w:val="center"/>
          </w:tcPr>
          <w:p w14:paraId="7F65ECDF">
            <w:pPr>
              <w:jc w:val="center"/>
              <w:rPr>
                <w:rFonts w:ascii="宋体" w:hAnsi="宋体"/>
              </w:rPr>
            </w:pPr>
          </w:p>
        </w:tc>
        <w:tc>
          <w:tcPr>
            <w:tcW w:w="1500" w:type="dxa"/>
            <w:noWrap w:val="0"/>
            <w:vAlign w:val="center"/>
          </w:tcPr>
          <w:p w14:paraId="11927867">
            <w:pPr>
              <w:jc w:val="center"/>
              <w:rPr>
                <w:rFonts w:ascii="宋体" w:hAnsi="宋体"/>
              </w:rPr>
            </w:pPr>
          </w:p>
        </w:tc>
        <w:tc>
          <w:tcPr>
            <w:tcW w:w="1501" w:type="dxa"/>
            <w:noWrap w:val="0"/>
            <w:vAlign w:val="center"/>
          </w:tcPr>
          <w:p w14:paraId="0131376A">
            <w:pPr>
              <w:jc w:val="center"/>
              <w:rPr>
                <w:rFonts w:ascii="宋体" w:hAnsi="宋体"/>
              </w:rPr>
            </w:pPr>
          </w:p>
        </w:tc>
      </w:tr>
      <w:tr w14:paraId="027257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23B1377A">
            <w:pPr>
              <w:jc w:val="center"/>
              <w:rPr>
                <w:rFonts w:ascii="宋体" w:hAnsi="宋体"/>
              </w:rPr>
            </w:pPr>
          </w:p>
        </w:tc>
        <w:tc>
          <w:tcPr>
            <w:tcW w:w="3391" w:type="dxa"/>
            <w:noWrap w:val="0"/>
            <w:vAlign w:val="center"/>
          </w:tcPr>
          <w:p w14:paraId="06C20CF7">
            <w:pPr>
              <w:jc w:val="center"/>
              <w:rPr>
                <w:rFonts w:ascii="宋体" w:hAnsi="宋体"/>
              </w:rPr>
            </w:pPr>
          </w:p>
        </w:tc>
        <w:tc>
          <w:tcPr>
            <w:tcW w:w="1500" w:type="dxa"/>
            <w:noWrap w:val="0"/>
            <w:vAlign w:val="center"/>
          </w:tcPr>
          <w:p w14:paraId="7AD5A4FC">
            <w:pPr>
              <w:jc w:val="center"/>
              <w:rPr>
                <w:rFonts w:ascii="宋体" w:hAnsi="宋体"/>
              </w:rPr>
            </w:pPr>
          </w:p>
        </w:tc>
        <w:tc>
          <w:tcPr>
            <w:tcW w:w="1500" w:type="dxa"/>
            <w:noWrap w:val="0"/>
            <w:vAlign w:val="center"/>
          </w:tcPr>
          <w:p w14:paraId="0C5FB631">
            <w:pPr>
              <w:jc w:val="center"/>
              <w:rPr>
                <w:rFonts w:ascii="宋体" w:hAnsi="宋体"/>
              </w:rPr>
            </w:pPr>
          </w:p>
        </w:tc>
        <w:tc>
          <w:tcPr>
            <w:tcW w:w="1501" w:type="dxa"/>
            <w:noWrap w:val="0"/>
            <w:vAlign w:val="center"/>
          </w:tcPr>
          <w:p w14:paraId="32E6D0B0">
            <w:pPr>
              <w:jc w:val="center"/>
              <w:rPr>
                <w:rFonts w:ascii="宋体" w:hAnsi="宋体"/>
              </w:rPr>
            </w:pPr>
          </w:p>
        </w:tc>
      </w:tr>
      <w:tr w14:paraId="1985E0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2A5F25AA">
            <w:pPr>
              <w:jc w:val="center"/>
              <w:rPr>
                <w:rFonts w:ascii="宋体" w:hAnsi="宋体"/>
              </w:rPr>
            </w:pPr>
          </w:p>
        </w:tc>
        <w:tc>
          <w:tcPr>
            <w:tcW w:w="3391" w:type="dxa"/>
            <w:noWrap w:val="0"/>
            <w:vAlign w:val="center"/>
          </w:tcPr>
          <w:p w14:paraId="5C3EBAEC">
            <w:pPr>
              <w:jc w:val="center"/>
              <w:rPr>
                <w:rFonts w:ascii="宋体" w:hAnsi="宋体"/>
              </w:rPr>
            </w:pPr>
          </w:p>
        </w:tc>
        <w:tc>
          <w:tcPr>
            <w:tcW w:w="1500" w:type="dxa"/>
            <w:noWrap w:val="0"/>
            <w:vAlign w:val="center"/>
          </w:tcPr>
          <w:p w14:paraId="09842FDC">
            <w:pPr>
              <w:jc w:val="center"/>
              <w:rPr>
                <w:rFonts w:ascii="宋体" w:hAnsi="宋体"/>
              </w:rPr>
            </w:pPr>
          </w:p>
        </w:tc>
        <w:tc>
          <w:tcPr>
            <w:tcW w:w="1500" w:type="dxa"/>
            <w:noWrap w:val="0"/>
            <w:vAlign w:val="center"/>
          </w:tcPr>
          <w:p w14:paraId="296C2BFD">
            <w:pPr>
              <w:jc w:val="center"/>
              <w:rPr>
                <w:rFonts w:ascii="宋体" w:hAnsi="宋体"/>
              </w:rPr>
            </w:pPr>
          </w:p>
        </w:tc>
        <w:tc>
          <w:tcPr>
            <w:tcW w:w="1501" w:type="dxa"/>
            <w:noWrap w:val="0"/>
            <w:vAlign w:val="center"/>
          </w:tcPr>
          <w:p w14:paraId="51B28034">
            <w:pPr>
              <w:jc w:val="center"/>
              <w:rPr>
                <w:rFonts w:ascii="宋体" w:hAnsi="宋体"/>
              </w:rPr>
            </w:pPr>
          </w:p>
        </w:tc>
      </w:tr>
      <w:tr w14:paraId="05BC6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290FA071">
            <w:pPr>
              <w:jc w:val="center"/>
              <w:rPr>
                <w:rFonts w:ascii="宋体" w:hAnsi="宋体"/>
              </w:rPr>
            </w:pPr>
          </w:p>
        </w:tc>
        <w:tc>
          <w:tcPr>
            <w:tcW w:w="3391" w:type="dxa"/>
            <w:noWrap w:val="0"/>
            <w:vAlign w:val="center"/>
          </w:tcPr>
          <w:p w14:paraId="44085F40">
            <w:pPr>
              <w:jc w:val="center"/>
              <w:rPr>
                <w:rFonts w:ascii="宋体" w:hAnsi="宋体"/>
              </w:rPr>
            </w:pPr>
          </w:p>
        </w:tc>
        <w:tc>
          <w:tcPr>
            <w:tcW w:w="1500" w:type="dxa"/>
            <w:noWrap w:val="0"/>
            <w:vAlign w:val="center"/>
          </w:tcPr>
          <w:p w14:paraId="0B9B0FBC">
            <w:pPr>
              <w:jc w:val="center"/>
              <w:rPr>
                <w:rFonts w:ascii="宋体" w:hAnsi="宋体"/>
              </w:rPr>
            </w:pPr>
          </w:p>
        </w:tc>
        <w:tc>
          <w:tcPr>
            <w:tcW w:w="1500" w:type="dxa"/>
            <w:noWrap w:val="0"/>
            <w:vAlign w:val="center"/>
          </w:tcPr>
          <w:p w14:paraId="0FA0C000">
            <w:pPr>
              <w:jc w:val="center"/>
              <w:rPr>
                <w:rFonts w:ascii="宋体" w:hAnsi="宋体"/>
              </w:rPr>
            </w:pPr>
          </w:p>
        </w:tc>
        <w:tc>
          <w:tcPr>
            <w:tcW w:w="1501" w:type="dxa"/>
            <w:noWrap w:val="0"/>
            <w:vAlign w:val="center"/>
          </w:tcPr>
          <w:p w14:paraId="362924A8">
            <w:pPr>
              <w:jc w:val="center"/>
              <w:rPr>
                <w:rFonts w:ascii="宋体" w:hAnsi="宋体"/>
              </w:rPr>
            </w:pPr>
          </w:p>
        </w:tc>
      </w:tr>
      <w:tr w14:paraId="30052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209C167A">
            <w:pPr>
              <w:jc w:val="center"/>
              <w:rPr>
                <w:rFonts w:ascii="宋体" w:hAnsi="宋体"/>
              </w:rPr>
            </w:pPr>
          </w:p>
        </w:tc>
        <w:tc>
          <w:tcPr>
            <w:tcW w:w="3391" w:type="dxa"/>
            <w:noWrap w:val="0"/>
            <w:vAlign w:val="center"/>
          </w:tcPr>
          <w:p w14:paraId="05415229">
            <w:pPr>
              <w:jc w:val="center"/>
              <w:rPr>
                <w:rFonts w:ascii="宋体" w:hAnsi="宋体"/>
              </w:rPr>
            </w:pPr>
          </w:p>
        </w:tc>
        <w:tc>
          <w:tcPr>
            <w:tcW w:w="1500" w:type="dxa"/>
            <w:noWrap w:val="0"/>
            <w:vAlign w:val="center"/>
          </w:tcPr>
          <w:p w14:paraId="628785EB">
            <w:pPr>
              <w:jc w:val="center"/>
              <w:rPr>
                <w:rFonts w:ascii="宋体" w:hAnsi="宋体"/>
              </w:rPr>
            </w:pPr>
          </w:p>
        </w:tc>
        <w:tc>
          <w:tcPr>
            <w:tcW w:w="1500" w:type="dxa"/>
            <w:noWrap w:val="0"/>
            <w:vAlign w:val="center"/>
          </w:tcPr>
          <w:p w14:paraId="09C44161">
            <w:pPr>
              <w:jc w:val="center"/>
              <w:rPr>
                <w:rFonts w:ascii="宋体" w:hAnsi="宋体"/>
              </w:rPr>
            </w:pPr>
          </w:p>
        </w:tc>
        <w:tc>
          <w:tcPr>
            <w:tcW w:w="1501" w:type="dxa"/>
            <w:noWrap w:val="0"/>
            <w:vAlign w:val="center"/>
          </w:tcPr>
          <w:p w14:paraId="128E2143">
            <w:pPr>
              <w:jc w:val="center"/>
              <w:rPr>
                <w:rFonts w:ascii="宋体" w:hAnsi="宋体"/>
              </w:rPr>
            </w:pPr>
          </w:p>
        </w:tc>
      </w:tr>
      <w:tr w14:paraId="1EA76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646DCE69">
            <w:pPr>
              <w:jc w:val="center"/>
              <w:rPr>
                <w:rFonts w:ascii="宋体" w:hAnsi="宋体"/>
              </w:rPr>
            </w:pPr>
          </w:p>
        </w:tc>
        <w:tc>
          <w:tcPr>
            <w:tcW w:w="3391" w:type="dxa"/>
            <w:noWrap w:val="0"/>
            <w:vAlign w:val="center"/>
          </w:tcPr>
          <w:p w14:paraId="1F8659E5">
            <w:pPr>
              <w:jc w:val="center"/>
              <w:rPr>
                <w:rFonts w:ascii="宋体" w:hAnsi="宋体"/>
              </w:rPr>
            </w:pPr>
          </w:p>
        </w:tc>
        <w:tc>
          <w:tcPr>
            <w:tcW w:w="1500" w:type="dxa"/>
            <w:noWrap w:val="0"/>
            <w:vAlign w:val="center"/>
          </w:tcPr>
          <w:p w14:paraId="41C8D9E4">
            <w:pPr>
              <w:jc w:val="center"/>
              <w:rPr>
                <w:rFonts w:ascii="宋体" w:hAnsi="宋体"/>
              </w:rPr>
            </w:pPr>
          </w:p>
        </w:tc>
        <w:tc>
          <w:tcPr>
            <w:tcW w:w="1500" w:type="dxa"/>
            <w:noWrap w:val="0"/>
            <w:vAlign w:val="center"/>
          </w:tcPr>
          <w:p w14:paraId="7BF23CE1">
            <w:pPr>
              <w:jc w:val="center"/>
              <w:rPr>
                <w:rFonts w:ascii="宋体" w:hAnsi="宋体"/>
              </w:rPr>
            </w:pPr>
          </w:p>
        </w:tc>
        <w:tc>
          <w:tcPr>
            <w:tcW w:w="1501" w:type="dxa"/>
            <w:noWrap w:val="0"/>
            <w:vAlign w:val="center"/>
          </w:tcPr>
          <w:p w14:paraId="1F2DDFCC">
            <w:pPr>
              <w:jc w:val="center"/>
              <w:rPr>
                <w:rFonts w:ascii="宋体" w:hAnsi="宋体"/>
              </w:rPr>
            </w:pPr>
          </w:p>
        </w:tc>
      </w:tr>
      <w:tr w14:paraId="71A19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7CF4019B">
            <w:pPr>
              <w:jc w:val="center"/>
              <w:rPr>
                <w:rFonts w:ascii="宋体" w:hAnsi="宋体"/>
              </w:rPr>
            </w:pPr>
          </w:p>
        </w:tc>
        <w:tc>
          <w:tcPr>
            <w:tcW w:w="3391" w:type="dxa"/>
            <w:noWrap w:val="0"/>
            <w:vAlign w:val="center"/>
          </w:tcPr>
          <w:p w14:paraId="37D73DAD">
            <w:pPr>
              <w:jc w:val="center"/>
              <w:rPr>
                <w:rFonts w:ascii="宋体" w:hAnsi="宋体"/>
              </w:rPr>
            </w:pPr>
          </w:p>
        </w:tc>
        <w:tc>
          <w:tcPr>
            <w:tcW w:w="1500" w:type="dxa"/>
            <w:noWrap w:val="0"/>
            <w:vAlign w:val="center"/>
          </w:tcPr>
          <w:p w14:paraId="6D37C3BA">
            <w:pPr>
              <w:jc w:val="center"/>
              <w:rPr>
                <w:rFonts w:ascii="宋体" w:hAnsi="宋体"/>
              </w:rPr>
            </w:pPr>
          </w:p>
        </w:tc>
        <w:tc>
          <w:tcPr>
            <w:tcW w:w="1500" w:type="dxa"/>
            <w:noWrap w:val="0"/>
            <w:vAlign w:val="center"/>
          </w:tcPr>
          <w:p w14:paraId="4C274F03">
            <w:pPr>
              <w:jc w:val="center"/>
              <w:rPr>
                <w:rFonts w:ascii="宋体" w:hAnsi="宋体"/>
              </w:rPr>
            </w:pPr>
          </w:p>
        </w:tc>
        <w:tc>
          <w:tcPr>
            <w:tcW w:w="1501" w:type="dxa"/>
            <w:noWrap w:val="0"/>
            <w:vAlign w:val="center"/>
          </w:tcPr>
          <w:p w14:paraId="7418ECC5">
            <w:pPr>
              <w:jc w:val="center"/>
              <w:rPr>
                <w:rFonts w:ascii="宋体" w:hAnsi="宋体"/>
              </w:rPr>
            </w:pPr>
          </w:p>
        </w:tc>
      </w:tr>
      <w:tr w14:paraId="052454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center"/>
          </w:tcPr>
          <w:p w14:paraId="38CBD473">
            <w:pPr>
              <w:jc w:val="center"/>
              <w:rPr>
                <w:rFonts w:ascii="宋体" w:hAnsi="宋体"/>
              </w:rPr>
            </w:pPr>
          </w:p>
        </w:tc>
        <w:tc>
          <w:tcPr>
            <w:tcW w:w="3391" w:type="dxa"/>
            <w:noWrap w:val="0"/>
            <w:vAlign w:val="center"/>
          </w:tcPr>
          <w:p w14:paraId="12376F92">
            <w:pPr>
              <w:jc w:val="center"/>
              <w:rPr>
                <w:rFonts w:ascii="宋体" w:hAnsi="宋体"/>
              </w:rPr>
            </w:pPr>
          </w:p>
        </w:tc>
        <w:tc>
          <w:tcPr>
            <w:tcW w:w="1500" w:type="dxa"/>
            <w:noWrap w:val="0"/>
            <w:vAlign w:val="center"/>
          </w:tcPr>
          <w:p w14:paraId="47D7B75F">
            <w:pPr>
              <w:jc w:val="center"/>
              <w:rPr>
                <w:rFonts w:ascii="宋体" w:hAnsi="宋体"/>
              </w:rPr>
            </w:pPr>
          </w:p>
        </w:tc>
        <w:tc>
          <w:tcPr>
            <w:tcW w:w="1500" w:type="dxa"/>
            <w:noWrap w:val="0"/>
            <w:vAlign w:val="center"/>
          </w:tcPr>
          <w:p w14:paraId="50236E57">
            <w:pPr>
              <w:jc w:val="center"/>
              <w:rPr>
                <w:rFonts w:ascii="宋体" w:hAnsi="宋体"/>
              </w:rPr>
            </w:pPr>
          </w:p>
        </w:tc>
        <w:tc>
          <w:tcPr>
            <w:tcW w:w="1501" w:type="dxa"/>
            <w:noWrap w:val="0"/>
            <w:vAlign w:val="center"/>
          </w:tcPr>
          <w:p w14:paraId="3C59B764">
            <w:pPr>
              <w:jc w:val="center"/>
              <w:rPr>
                <w:rFonts w:ascii="宋体" w:hAnsi="宋体"/>
              </w:rPr>
            </w:pPr>
          </w:p>
        </w:tc>
      </w:tr>
    </w:tbl>
    <w:p w14:paraId="6D1C7113">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70AEA682">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1603E37">
      <w:pPr>
        <w:pStyle w:val="3"/>
        <w:keepNext w:val="0"/>
        <w:keepLines w:val="0"/>
        <w:spacing w:before="0" w:after="0" w:line="360" w:lineRule="auto"/>
        <w:rPr>
          <w:rFonts w:hint="eastAsia" w:ascii="宋体" w:hAnsi="宋体" w:eastAsia="宋体"/>
          <w:b w:val="0"/>
          <w:sz w:val="24"/>
        </w:rPr>
      </w:pPr>
      <w:bookmarkStart w:id="754" w:name="_Toc485237271"/>
      <w:bookmarkStart w:id="755" w:name="_Toc482343169"/>
      <w:bookmarkStart w:id="756" w:name="_Toc481775384"/>
      <w:bookmarkStart w:id="757" w:name="_Toc485379826"/>
      <w:r>
        <w:rPr>
          <w:rFonts w:ascii="宋体" w:hAnsi="宋体" w:eastAsia="宋体"/>
          <w:b w:val="0"/>
          <w:sz w:val="24"/>
        </w:rPr>
        <w:br w:type="page"/>
      </w:r>
      <w:bookmarkStart w:id="758" w:name="_Toc226045959"/>
      <w:bookmarkStart w:id="759" w:name="_Toc497485531"/>
      <w:r>
        <w:rPr>
          <w:rFonts w:hint="eastAsia" w:ascii="宋体" w:hAnsi="宋体" w:eastAsia="宋体"/>
          <w:b w:val="0"/>
          <w:sz w:val="24"/>
        </w:rPr>
        <w:t>附表14：审查委员会成员评审复核意见书</w:t>
      </w:r>
      <w:bookmarkEnd w:id="754"/>
      <w:bookmarkEnd w:id="755"/>
      <w:bookmarkEnd w:id="756"/>
      <w:bookmarkEnd w:id="757"/>
      <w:bookmarkEnd w:id="758"/>
      <w:bookmarkEnd w:id="759"/>
    </w:p>
    <w:p w14:paraId="051C6337">
      <w:pPr>
        <w:spacing w:line="360" w:lineRule="auto"/>
        <w:jc w:val="center"/>
        <w:rPr>
          <w:rFonts w:hint="eastAsia" w:ascii="宋体" w:hAnsi="宋体"/>
          <w:sz w:val="28"/>
          <w:szCs w:val="28"/>
        </w:rPr>
      </w:pPr>
      <w:r>
        <w:rPr>
          <w:rFonts w:hint="eastAsia" w:ascii="宋体" w:hAnsi="宋体"/>
          <w:sz w:val="28"/>
          <w:szCs w:val="28"/>
        </w:rPr>
        <w:t>审查委员会成员评审复核意见书</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2"/>
      </w:tblGrid>
      <w:tr w14:paraId="6010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62" w:type="dxa"/>
            <w:noWrap w:val="0"/>
            <w:vAlign w:val="center"/>
          </w:tcPr>
          <w:p w14:paraId="4AB1CDED">
            <w:pPr>
              <w:spacing w:line="360" w:lineRule="auto"/>
              <w:ind w:left="1356" w:hanging="1356" w:hangingChars="565"/>
              <w:rPr>
                <w:rFonts w:hint="eastAsia" w:ascii="宋体" w:hAnsi="宋体"/>
                <w:sz w:val="24"/>
              </w:rPr>
            </w:pPr>
            <w:r>
              <w:rPr>
                <w:rFonts w:ascii="宋体" w:hAnsi="宋体" w:cs="Arial"/>
                <w:sz w:val="24"/>
              </w:rPr>
              <w:t>工程名称：</w:t>
            </w:r>
          </w:p>
        </w:tc>
      </w:tr>
      <w:tr w14:paraId="6943C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8" w:hRule="atLeast"/>
        </w:trPr>
        <w:tc>
          <w:tcPr>
            <w:tcW w:w="8462" w:type="dxa"/>
            <w:noWrap w:val="0"/>
            <w:vAlign w:val="top"/>
          </w:tcPr>
          <w:p w14:paraId="6ECA2C99">
            <w:pPr>
              <w:wordWrap w:val="0"/>
              <w:spacing w:before="120" w:beforeLines="50" w:line="280" w:lineRule="exact"/>
              <w:rPr>
                <w:rFonts w:hint="eastAsia" w:ascii="宋体" w:hAnsi="宋体"/>
                <w:sz w:val="24"/>
              </w:rPr>
            </w:pPr>
            <w:r>
              <w:rPr>
                <w:rFonts w:hint="eastAsia" w:ascii="宋体" w:hAnsi="宋体"/>
                <w:sz w:val="24"/>
              </w:rPr>
              <w:t>我们审查委员会已经对以下内容,进行了认真复核,并对复核结果承担责任：</w:t>
            </w:r>
          </w:p>
          <w:p w14:paraId="50929506">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初步审查记录表</w:t>
            </w:r>
            <w:r>
              <w:rPr>
                <w:rFonts w:hint="eastAsia" w:ascii="宋体" w:hAnsi="宋体"/>
                <w:sz w:val="24"/>
              </w:rPr>
              <w:tab/>
            </w:r>
            <w:r>
              <w:rPr>
                <w:rFonts w:hint="eastAsia" w:ascii="宋体" w:hAnsi="宋体"/>
                <w:sz w:val="24"/>
              </w:rPr>
              <w:t>正确□</w:t>
            </w:r>
          </w:p>
          <w:p w14:paraId="04AC56AC">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详细审查记录表</w:t>
            </w:r>
            <w:r>
              <w:rPr>
                <w:rFonts w:hint="eastAsia" w:ascii="宋体" w:hAnsi="宋体"/>
                <w:sz w:val="24"/>
              </w:rPr>
              <w:tab/>
            </w:r>
            <w:r>
              <w:rPr>
                <w:rFonts w:hint="eastAsia" w:ascii="宋体" w:hAnsi="宋体"/>
                <w:sz w:val="24"/>
              </w:rPr>
              <w:t>正确□</w:t>
            </w:r>
          </w:p>
          <w:p w14:paraId="2336B346">
            <w:pPr>
              <w:tabs>
                <w:tab w:val="left" w:pos="7230"/>
              </w:tabs>
              <w:wordWrap w:val="0"/>
              <w:spacing w:before="480" w:beforeLines="200" w:line="280" w:lineRule="exact"/>
              <w:ind w:left="540" w:leftChars="257"/>
              <w:rPr>
                <w:rFonts w:hint="eastAsia" w:ascii="宋体" w:hAnsi="宋体"/>
                <w:sz w:val="24"/>
              </w:rPr>
            </w:pPr>
            <w:r>
              <w:rPr>
                <w:rFonts w:ascii="宋体" w:hAnsi="宋体"/>
                <w:sz w:val="24"/>
              </w:rPr>
              <w:t>问题澄清通知</w:t>
            </w:r>
            <w:r>
              <w:rPr>
                <w:rFonts w:hint="eastAsia" w:ascii="宋体" w:hAnsi="宋体"/>
                <w:sz w:val="24"/>
              </w:rPr>
              <w:tab/>
            </w:r>
            <w:r>
              <w:rPr>
                <w:rFonts w:hint="eastAsia" w:ascii="宋体" w:hAnsi="宋体"/>
                <w:sz w:val="24"/>
              </w:rPr>
              <w:t>正确□</w:t>
            </w:r>
          </w:p>
          <w:p w14:paraId="04FFE07A">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问题的澄清、说明或补正</w:t>
            </w:r>
            <w:r>
              <w:rPr>
                <w:rFonts w:hint="eastAsia" w:ascii="宋体" w:hAnsi="宋体"/>
                <w:sz w:val="24"/>
              </w:rPr>
              <w:tab/>
            </w:r>
            <w:r>
              <w:rPr>
                <w:rFonts w:hint="eastAsia" w:ascii="宋体" w:hAnsi="宋体"/>
                <w:sz w:val="24"/>
              </w:rPr>
              <w:t>正确□</w:t>
            </w:r>
          </w:p>
          <w:p w14:paraId="016BEDCE">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评分记录表</w:t>
            </w:r>
            <w:r>
              <w:rPr>
                <w:rFonts w:hint="eastAsia" w:ascii="宋体" w:hAnsi="宋体"/>
                <w:sz w:val="24"/>
              </w:rPr>
              <w:tab/>
            </w:r>
            <w:r>
              <w:rPr>
                <w:rFonts w:hint="eastAsia" w:ascii="宋体" w:hAnsi="宋体"/>
                <w:sz w:val="24"/>
              </w:rPr>
              <w:t>正确□</w:t>
            </w:r>
          </w:p>
          <w:p w14:paraId="26AC81C7">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个人</w:t>
            </w:r>
            <w:r>
              <w:rPr>
                <w:rFonts w:ascii="宋体" w:hAnsi="宋体"/>
                <w:sz w:val="24"/>
              </w:rPr>
              <w:t>评分汇总表</w:t>
            </w:r>
            <w:r>
              <w:rPr>
                <w:rFonts w:hint="eastAsia" w:ascii="宋体" w:hAnsi="宋体"/>
                <w:sz w:val="24"/>
              </w:rPr>
              <w:tab/>
            </w:r>
            <w:r>
              <w:rPr>
                <w:rFonts w:hint="eastAsia" w:ascii="宋体" w:hAnsi="宋体"/>
                <w:sz w:val="24"/>
              </w:rPr>
              <w:t>正确□</w:t>
            </w:r>
          </w:p>
          <w:p w14:paraId="4ECF2AB2">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评分汇总记录表</w:t>
            </w:r>
            <w:r>
              <w:rPr>
                <w:rFonts w:hint="eastAsia" w:ascii="宋体" w:hAnsi="宋体"/>
                <w:sz w:val="24"/>
              </w:rPr>
              <w:tab/>
            </w:r>
            <w:r>
              <w:rPr>
                <w:rFonts w:hint="eastAsia" w:ascii="宋体" w:hAnsi="宋体"/>
                <w:sz w:val="24"/>
              </w:rPr>
              <w:t>正确□</w:t>
            </w:r>
          </w:p>
          <w:p w14:paraId="2BCF8E31">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不能通过资格审查情况说明</w:t>
            </w:r>
            <w:r>
              <w:rPr>
                <w:rFonts w:hint="eastAsia" w:ascii="宋体" w:hAnsi="宋体"/>
                <w:sz w:val="24"/>
              </w:rPr>
              <w:tab/>
            </w:r>
            <w:r>
              <w:rPr>
                <w:rFonts w:hint="eastAsia" w:ascii="宋体" w:hAnsi="宋体"/>
                <w:sz w:val="24"/>
              </w:rPr>
              <w:t>正确□</w:t>
            </w:r>
          </w:p>
          <w:p w14:paraId="0779DB98">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通过资格预审的申请人排序表</w:t>
            </w:r>
            <w:r>
              <w:rPr>
                <w:rFonts w:hint="eastAsia" w:ascii="宋体" w:hAnsi="宋体"/>
                <w:sz w:val="24"/>
              </w:rPr>
              <w:tab/>
            </w:r>
            <w:r>
              <w:rPr>
                <w:rFonts w:hint="eastAsia" w:ascii="宋体" w:hAnsi="宋体"/>
                <w:sz w:val="24"/>
              </w:rPr>
              <w:t>正确□</w:t>
            </w:r>
          </w:p>
          <w:p w14:paraId="0CC9A7D4">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通过资格预审的申请人（正选）名单</w:t>
            </w:r>
            <w:r>
              <w:rPr>
                <w:rFonts w:hint="eastAsia" w:ascii="宋体" w:hAnsi="宋体"/>
                <w:sz w:val="24"/>
              </w:rPr>
              <w:tab/>
            </w:r>
            <w:r>
              <w:rPr>
                <w:rFonts w:hint="eastAsia" w:ascii="宋体" w:hAnsi="宋体"/>
                <w:sz w:val="24"/>
              </w:rPr>
              <w:t>正确□</w:t>
            </w:r>
          </w:p>
          <w:p w14:paraId="6887A087">
            <w:pPr>
              <w:tabs>
                <w:tab w:val="left" w:pos="7230"/>
              </w:tabs>
              <w:wordWrap w:val="0"/>
              <w:spacing w:before="480" w:beforeLines="200" w:line="280" w:lineRule="exact"/>
              <w:ind w:left="540" w:leftChars="257"/>
              <w:rPr>
                <w:rFonts w:hint="eastAsia" w:ascii="宋体" w:hAnsi="宋体"/>
                <w:sz w:val="24"/>
              </w:rPr>
            </w:pPr>
            <w:r>
              <w:rPr>
                <w:rFonts w:hint="eastAsia" w:ascii="宋体" w:hAnsi="宋体"/>
                <w:sz w:val="24"/>
              </w:rPr>
              <w:t>通过资格预审的申请人（候补）名单</w:t>
            </w:r>
            <w:r>
              <w:rPr>
                <w:rFonts w:hint="eastAsia" w:ascii="宋体" w:hAnsi="宋体"/>
                <w:sz w:val="24"/>
              </w:rPr>
              <w:tab/>
            </w:r>
            <w:r>
              <w:rPr>
                <w:rFonts w:hint="eastAsia" w:ascii="宋体" w:hAnsi="宋体"/>
                <w:sz w:val="24"/>
              </w:rPr>
              <w:t>正确□</w:t>
            </w:r>
          </w:p>
          <w:p w14:paraId="24AEAAB5">
            <w:pPr>
              <w:wordWrap w:val="0"/>
              <w:spacing w:before="480" w:beforeLines="200" w:line="280" w:lineRule="exact"/>
              <w:ind w:left="178" w:leftChars="85"/>
              <w:rPr>
                <w:rFonts w:hint="eastAsia" w:ascii="宋体" w:hAnsi="宋体"/>
                <w:szCs w:val="21"/>
              </w:rPr>
            </w:pPr>
            <w:r>
              <w:rPr>
                <w:rFonts w:hint="eastAsia" w:ascii="宋体" w:hAnsi="宋体"/>
                <w:sz w:val="24"/>
              </w:rPr>
              <w:t>审查委员会负责人</w:t>
            </w:r>
            <w:r>
              <w:rPr>
                <w:rFonts w:hint="eastAsia" w:ascii="宋体" w:hAnsi="宋体"/>
                <w:szCs w:val="21"/>
              </w:rPr>
              <w:t>签字：</w:t>
            </w:r>
          </w:p>
          <w:p w14:paraId="0C38CC45">
            <w:pPr>
              <w:wordWrap w:val="0"/>
              <w:spacing w:before="480" w:beforeLines="200" w:line="280" w:lineRule="exact"/>
              <w:ind w:left="178" w:leftChars="85"/>
              <w:rPr>
                <w:rFonts w:hint="eastAsia" w:ascii="宋体" w:hAnsi="宋体"/>
                <w:szCs w:val="21"/>
              </w:rPr>
            </w:pPr>
            <w:r>
              <w:rPr>
                <w:rFonts w:hint="eastAsia" w:ascii="宋体" w:hAnsi="宋体"/>
                <w:sz w:val="24"/>
              </w:rPr>
              <w:t>审查委员会成员</w:t>
            </w:r>
            <w:r>
              <w:rPr>
                <w:rFonts w:hint="eastAsia" w:ascii="宋体" w:hAnsi="宋体"/>
                <w:szCs w:val="21"/>
              </w:rPr>
              <w:t>签字：</w:t>
            </w:r>
          </w:p>
          <w:p w14:paraId="46F0B18B">
            <w:pPr>
              <w:wordWrap w:val="0"/>
              <w:spacing w:before="240" w:beforeLines="100" w:after="240" w:afterLines="100" w:line="280" w:lineRule="exact"/>
              <w:ind w:left="178" w:leftChars="85"/>
              <w:jc w:val="right"/>
              <w:rPr>
                <w:rFonts w:hint="eastAsia" w:ascii="宋体" w:hAnsi="宋体"/>
                <w:sz w:val="24"/>
              </w:rPr>
            </w:pPr>
            <w:r>
              <w:rPr>
                <w:rFonts w:hint="eastAsia" w:ascii="宋体" w:hAnsi="宋体"/>
                <w:sz w:val="24"/>
              </w:rPr>
              <w:t>日</w:t>
            </w:r>
            <w:r>
              <w:rPr>
                <w:rFonts w:hint="eastAsia" w:ascii="宋体" w:hAnsi="宋体"/>
                <w:sz w:val="24"/>
              </w:rPr>
              <w:tab/>
            </w:r>
            <w:r>
              <w:rPr>
                <w:rFonts w:hint="eastAsia" w:ascii="宋体" w:hAnsi="宋体"/>
                <w:sz w:val="24"/>
              </w:rPr>
              <w:t>期：</w:t>
            </w:r>
            <w:r>
              <w:rPr>
                <w:rFonts w:hint="eastAsia"/>
                <w:szCs w:val="21"/>
              </w:rPr>
              <w:t>_______</w:t>
            </w:r>
            <w:r>
              <w:rPr>
                <w:rFonts w:hint="eastAsia" w:ascii="宋体" w:hAnsi="宋体"/>
                <w:sz w:val="24"/>
              </w:rPr>
              <w:t>年</w:t>
            </w:r>
            <w:r>
              <w:rPr>
                <w:rFonts w:hint="eastAsia"/>
                <w:szCs w:val="21"/>
              </w:rPr>
              <w:t>____</w:t>
            </w:r>
            <w:r>
              <w:rPr>
                <w:rFonts w:hint="eastAsia" w:ascii="宋体" w:hAnsi="宋体"/>
                <w:sz w:val="24"/>
              </w:rPr>
              <w:t>月</w:t>
            </w:r>
            <w:r>
              <w:rPr>
                <w:rFonts w:hint="eastAsia"/>
                <w:szCs w:val="21"/>
              </w:rPr>
              <w:t>____</w:t>
            </w:r>
            <w:r>
              <w:rPr>
                <w:rFonts w:hint="eastAsia" w:ascii="宋体" w:hAnsi="宋体"/>
                <w:sz w:val="24"/>
              </w:rPr>
              <w:t>日</w:t>
            </w:r>
          </w:p>
        </w:tc>
      </w:tr>
    </w:tbl>
    <w:p w14:paraId="68002E56">
      <w:pPr>
        <w:pStyle w:val="2"/>
        <w:keepNext w:val="0"/>
        <w:keepLines w:val="0"/>
        <w:wordWrap w:val="0"/>
        <w:spacing w:before="4200" w:after="0" w:line="360" w:lineRule="auto"/>
        <w:rPr>
          <w:rFonts w:ascii="宋体" w:hAnsi="宋体"/>
          <w:bCs w:val="0"/>
        </w:rPr>
        <w:sectPr>
          <w:pgSz w:w="11906" w:h="16838"/>
          <w:pgMar w:top="1440" w:right="1800" w:bottom="1440" w:left="1800" w:header="851" w:footer="850" w:gutter="0"/>
          <w:pgNumType w:chapStyle="1"/>
          <w:cols w:space="720" w:num="1"/>
          <w:docGrid w:linePitch="317" w:charSpace="0"/>
        </w:sectPr>
      </w:pPr>
      <w:bookmarkStart w:id="760" w:name="_Toc486855308"/>
    </w:p>
    <w:p w14:paraId="51D0DE93">
      <w:pPr>
        <w:pStyle w:val="2"/>
        <w:keepNext w:val="0"/>
        <w:keepLines w:val="0"/>
        <w:wordWrap w:val="0"/>
        <w:spacing w:before="4200" w:after="0" w:line="360" w:lineRule="auto"/>
        <w:jc w:val="center"/>
        <w:rPr>
          <w:rFonts w:hint="eastAsia" w:ascii="宋体" w:hAnsi="宋体"/>
          <w:sz w:val="32"/>
          <w:szCs w:val="32"/>
        </w:rPr>
      </w:pPr>
      <w:bookmarkStart w:id="761" w:name="_Toc226045960"/>
      <w:bookmarkStart w:id="762" w:name="_Toc497485532"/>
      <w:r>
        <w:rPr>
          <w:rFonts w:hint="eastAsia" w:ascii="宋体" w:hAnsi="宋体"/>
          <w:bCs w:val="0"/>
        </w:rPr>
        <w:t>第四章</w:t>
      </w:r>
      <w:r>
        <w:rPr>
          <w:rFonts w:hint="eastAsia" w:ascii="宋体" w:hAnsi="宋体"/>
          <w:bCs w:val="0"/>
        </w:rPr>
        <w:tab/>
      </w:r>
      <w:r>
        <w:rPr>
          <w:rFonts w:hint="eastAsia" w:ascii="宋体" w:hAnsi="宋体"/>
        </w:rPr>
        <w:t>资格预审申请文件格式</w:t>
      </w:r>
      <w:bookmarkEnd w:id="760"/>
      <w:bookmarkEnd w:id="761"/>
      <w:bookmarkEnd w:id="762"/>
    </w:p>
    <w:p w14:paraId="4528EDDE">
      <w:pPr>
        <w:spacing w:before="1920" w:beforeLines="800" w:line="360" w:lineRule="auto"/>
        <w:jc w:val="center"/>
        <w:rPr>
          <w:rFonts w:hint="eastAsia" w:ascii="宋体" w:hAnsi="宋体"/>
          <w:sz w:val="28"/>
          <w:szCs w:val="28"/>
        </w:rPr>
      </w:pPr>
      <w:r>
        <w:rPr>
          <w:rFonts w:ascii="宋体" w:hAnsi="宋体"/>
          <w:sz w:val="28"/>
          <w:szCs w:val="28"/>
        </w:rPr>
        <w:br w:type="page"/>
      </w:r>
      <w:r>
        <w:rPr>
          <w:rFonts w:ascii="宋体" w:hAnsi="宋体"/>
          <w:sz w:val="28"/>
          <w:szCs w:val="28"/>
        </w:rPr>
        <w:br w:type="page"/>
      </w:r>
      <w:r>
        <w:rPr>
          <w:rFonts w:hint="eastAsia"/>
          <w:sz w:val="28"/>
          <w:szCs w:val="28"/>
        </w:rPr>
        <w:t>____________________</w:t>
      </w:r>
      <w:r>
        <w:rPr>
          <w:rFonts w:hint="eastAsia" w:ascii="宋体" w:hAnsi="宋体"/>
          <w:sz w:val="28"/>
          <w:szCs w:val="28"/>
        </w:rPr>
        <w:t>（工程名称）施工招标</w:t>
      </w:r>
    </w:p>
    <w:p w14:paraId="6C5ACE5F">
      <w:pPr>
        <w:wordWrap w:val="0"/>
        <w:spacing w:before="1920" w:beforeLines="800" w:line="360" w:lineRule="auto"/>
        <w:jc w:val="center"/>
        <w:rPr>
          <w:rFonts w:hint="eastAsia" w:ascii="宋体" w:hAnsi="宋体"/>
          <w:b/>
          <w:sz w:val="44"/>
          <w:szCs w:val="44"/>
        </w:rPr>
      </w:pPr>
      <w:r>
        <w:rPr>
          <w:rFonts w:hint="eastAsia" w:ascii="宋体" w:hAnsi="宋体"/>
          <w:b/>
          <w:sz w:val="44"/>
          <w:szCs w:val="44"/>
        </w:rPr>
        <w:t>资格预审申请文件</w:t>
      </w:r>
    </w:p>
    <w:p w14:paraId="196F0B1C">
      <w:pPr>
        <w:wordWrap w:val="0"/>
        <w:spacing w:before="6000" w:beforeLines="2500" w:line="360" w:lineRule="auto"/>
        <w:ind w:firstLine="560" w:firstLineChars="200"/>
        <w:rPr>
          <w:rFonts w:hint="eastAsia" w:ascii="宋体" w:hAnsi="宋体"/>
          <w:sz w:val="28"/>
          <w:szCs w:val="28"/>
        </w:rPr>
      </w:pPr>
      <w:r>
        <w:rPr>
          <w:rFonts w:hint="eastAsia" w:ascii="宋体" w:hAnsi="宋体"/>
          <w:sz w:val="28"/>
          <w:szCs w:val="28"/>
        </w:rPr>
        <w:t>申请人：</w:t>
      </w:r>
      <w:r>
        <w:rPr>
          <w:rFonts w:hint="eastAsia"/>
          <w:sz w:val="28"/>
          <w:szCs w:val="28"/>
        </w:rPr>
        <w:t>____________________________</w:t>
      </w:r>
      <w:r>
        <w:rPr>
          <w:rFonts w:hint="eastAsia" w:ascii="宋体" w:hAnsi="宋体"/>
          <w:sz w:val="28"/>
          <w:szCs w:val="28"/>
        </w:rPr>
        <w:t>（盖企业CA电子印章）</w:t>
      </w:r>
    </w:p>
    <w:p w14:paraId="768E9F8F">
      <w:pPr>
        <w:wordWrap w:val="0"/>
        <w:spacing w:before="120" w:beforeLines="50" w:line="360" w:lineRule="auto"/>
        <w:ind w:firstLine="560" w:firstLineChars="200"/>
        <w:rPr>
          <w:rFonts w:hint="eastAsia" w:ascii="宋体" w:hAnsi="宋体"/>
          <w:sz w:val="28"/>
          <w:szCs w:val="28"/>
        </w:rPr>
      </w:pPr>
      <w:r>
        <w:rPr>
          <w:rFonts w:hint="eastAsia" w:ascii="宋体" w:hAnsi="宋体"/>
          <w:sz w:val="28"/>
          <w:szCs w:val="28"/>
        </w:rPr>
        <w:t>法定代表人或其委托代理人：</w:t>
      </w:r>
      <w:r>
        <w:rPr>
          <w:rFonts w:hint="eastAsia"/>
          <w:sz w:val="28"/>
          <w:szCs w:val="28"/>
        </w:rPr>
        <w:t>__________</w:t>
      </w:r>
      <w:r>
        <w:rPr>
          <w:rFonts w:hint="eastAsia" w:ascii="宋体" w:hAnsi="宋体"/>
          <w:sz w:val="28"/>
          <w:szCs w:val="28"/>
        </w:rPr>
        <w:t>（盖个人CA电子印章）</w:t>
      </w:r>
    </w:p>
    <w:p w14:paraId="2284A2D5">
      <w:pPr>
        <w:spacing w:before="120" w:beforeLines="50" w:line="360" w:lineRule="auto"/>
        <w:jc w:val="center"/>
        <w:rPr>
          <w:rFonts w:hint="eastAsia" w:ascii="宋体" w:hAnsi="宋体"/>
          <w:sz w:val="28"/>
          <w:szCs w:val="28"/>
        </w:rPr>
      </w:pPr>
      <w:r>
        <w:rPr>
          <w:rFonts w:hint="eastAsia"/>
          <w:sz w:val="28"/>
          <w:szCs w:val="28"/>
        </w:rPr>
        <w:t>_______</w:t>
      </w:r>
      <w:r>
        <w:rPr>
          <w:rFonts w:hint="eastAsia" w:ascii="宋体" w:hAnsi="宋体"/>
          <w:sz w:val="28"/>
          <w:szCs w:val="28"/>
        </w:rPr>
        <w:t>年</w:t>
      </w:r>
      <w:r>
        <w:rPr>
          <w:rFonts w:hint="eastAsia"/>
          <w:sz w:val="28"/>
          <w:szCs w:val="28"/>
        </w:rPr>
        <w:t>______</w:t>
      </w:r>
      <w:r>
        <w:rPr>
          <w:rFonts w:hint="eastAsia" w:ascii="宋体" w:hAnsi="宋体"/>
          <w:sz w:val="28"/>
          <w:szCs w:val="28"/>
        </w:rPr>
        <w:t>月</w:t>
      </w:r>
      <w:r>
        <w:rPr>
          <w:rFonts w:hint="eastAsia"/>
          <w:sz w:val="28"/>
          <w:szCs w:val="28"/>
        </w:rPr>
        <w:t>______</w:t>
      </w:r>
      <w:r>
        <w:rPr>
          <w:rFonts w:hint="eastAsia" w:ascii="宋体" w:hAnsi="宋体"/>
          <w:sz w:val="28"/>
          <w:szCs w:val="28"/>
        </w:rPr>
        <w:t>日</w:t>
      </w:r>
    </w:p>
    <w:p w14:paraId="21A8227A">
      <w:pPr>
        <w:pStyle w:val="3"/>
        <w:keepNext w:val="0"/>
        <w:keepLines w:val="0"/>
        <w:spacing w:line="360" w:lineRule="auto"/>
        <w:jc w:val="center"/>
        <w:rPr>
          <w:rFonts w:ascii="宋体" w:hAnsi="宋体" w:eastAsia="宋体"/>
          <w:b w:val="0"/>
          <w:sz w:val="28"/>
          <w:szCs w:val="28"/>
        </w:rPr>
      </w:pPr>
      <w:bookmarkStart w:id="763" w:name="_Toc485237273"/>
      <w:bookmarkStart w:id="764" w:name="_Toc485379828"/>
      <w:bookmarkStart w:id="765" w:name="_Toc482343171"/>
      <w:bookmarkStart w:id="766" w:name="_Toc481775386"/>
      <w:bookmarkStart w:id="767" w:name="_Toc483664405"/>
      <w:bookmarkStart w:id="768" w:name="_Toc352706467"/>
      <w:bookmarkStart w:id="769" w:name="_Toc333499512"/>
      <w:r>
        <w:rPr>
          <w:rFonts w:ascii="宋体" w:hAnsi="宋体" w:eastAsia="宋体"/>
          <w:b w:val="0"/>
          <w:sz w:val="28"/>
          <w:szCs w:val="28"/>
        </w:rPr>
        <w:br w:type="page"/>
      </w:r>
      <w:bookmarkStart w:id="770" w:name="_Toc226045961"/>
      <w:bookmarkStart w:id="771" w:name="_Toc497485533"/>
      <w:r>
        <w:rPr>
          <w:rFonts w:hint="eastAsia" w:ascii="宋体" w:hAnsi="宋体" w:eastAsia="宋体"/>
          <w:b w:val="0"/>
          <w:sz w:val="28"/>
          <w:szCs w:val="28"/>
        </w:rPr>
        <w:t>目</w:t>
      </w:r>
      <w:r>
        <w:rPr>
          <w:rFonts w:hint="eastAsia" w:ascii="宋体" w:hAnsi="宋体" w:eastAsia="宋体"/>
          <w:b w:val="0"/>
          <w:sz w:val="28"/>
          <w:szCs w:val="28"/>
        </w:rPr>
        <w:tab/>
      </w:r>
      <w:r>
        <w:rPr>
          <w:rFonts w:hint="eastAsia" w:ascii="宋体" w:hAnsi="宋体" w:eastAsia="宋体"/>
          <w:b w:val="0"/>
          <w:sz w:val="28"/>
          <w:szCs w:val="28"/>
        </w:rPr>
        <w:t>录</w:t>
      </w:r>
      <w:bookmarkEnd w:id="763"/>
      <w:bookmarkEnd w:id="764"/>
      <w:bookmarkEnd w:id="765"/>
      <w:bookmarkEnd w:id="766"/>
      <w:bookmarkEnd w:id="767"/>
      <w:bookmarkEnd w:id="770"/>
      <w:bookmarkEnd w:id="771"/>
    </w:p>
    <w:p w14:paraId="5C2DEC28">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"_Toc480737094" </w:instrText>
      </w:r>
      <w:r>
        <w:rPr>
          <w:rFonts w:hAnsi="宋体"/>
          <w:bCs/>
          <w:smallCaps/>
          <w:lang w:val="en-US" w:eastAsia="zh-CN"/>
        </w:rPr>
        <w:fldChar w:fldCharType="separate"/>
      </w:r>
      <w:r>
        <w:rPr>
          <w:rStyle w:val="37"/>
          <w:rFonts w:hint="eastAsia" w:hAnsi="宋体"/>
          <w:bCs/>
          <w:smallCaps/>
          <w:color w:val="auto"/>
          <w:szCs w:val="21"/>
          <w:u w:val="none"/>
          <w:lang w:val="en-US" w:eastAsia="zh-CN"/>
        </w:rPr>
        <w:t>一、资格预审申请函</w:t>
      </w:r>
      <w:r>
        <w:rPr>
          <w:rFonts w:hAnsi="宋体"/>
          <w:bCs/>
          <w:smallCaps/>
          <w:lang w:val="en-US" w:eastAsia="zh-CN"/>
        </w:rPr>
        <w:fldChar w:fldCharType="end"/>
      </w:r>
    </w:p>
    <w:p w14:paraId="59450D3B">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"_Toc480737095" </w:instrText>
      </w:r>
      <w:r>
        <w:rPr>
          <w:rFonts w:hAnsi="宋体"/>
          <w:bCs/>
          <w:smallCaps/>
          <w:lang w:val="en-US" w:eastAsia="zh-CN"/>
        </w:rPr>
        <w:fldChar w:fldCharType="separate"/>
      </w:r>
      <w:r>
        <w:rPr>
          <w:rStyle w:val="37"/>
          <w:rFonts w:hint="eastAsia" w:hAnsi="宋体"/>
          <w:bCs/>
          <w:smallCaps/>
          <w:color w:val="auto"/>
          <w:szCs w:val="21"/>
          <w:u w:val="none"/>
          <w:lang w:val="en-US" w:eastAsia="zh-CN"/>
        </w:rPr>
        <w:t>二、法定代表人身份证明</w:t>
      </w:r>
      <w:r>
        <w:rPr>
          <w:rFonts w:hAnsi="宋体"/>
          <w:bCs/>
          <w:smallCaps/>
          <w:lang w:val="en-US" w:eastAsia="zh-CN"/>
        </w:rPr>
        <w:fldChar w:fldCharType="end"/>
      </w:r>
    </w:p>
    <w:p w14:paraId="4A02A624">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"_Toc480737096" </w:instrText>
      </w:r>
      <w:r>
        <w:rPr>
          <w:rFonts w:hAnsi="宋体"/>
          <w:bCs/>
          <w:smallCaps/>
          <w:lang w:val="en-US" w:eastAsia="zh-CN"/>
        </w:rPr>
        <w:fldChar w:fldCharType="separate"/>
      </w:r>
      <w:r>
        <w:rPr>
          <w:rStyle w:val="37"/>
          <w:rFonts w:hint="eastAsia" w:hAnsi="宋体"/>
          <w:bCs/>
          <w:smallCaps/>
          <w:color w:val="auto"/>
          <w:szCs w:val="21"/>
          <w:u w:val="none"/>
          <w:lang w:val="en-US" w:eastAsia="zh-CN"/>
        </w:rPr>
        <w:t>二、授权委托书</w:t>
      </w:r>
      <w:r>
        <w:rPr>
          <w:rFonts w:hAnsi="宋体"/>
          <w:bCs/>
          <w:smallCaps/>
          <w:lang w:val="en-US" w:eastAsia="zh-CN"/>
        </w:rPr>
        <w:fldChar w:fldCharType="end"/>
      </w:r>
    </w:p>
    <w:p w14:paraId="4B483F6F">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"_Toc480737097" </w:instrText>
      </w:r>
      <w:r>
        <w:rPr>
          <w:rFonts w:hAnsi="宋体"/>
          <w:bCs/>
          <w:smallCaps/>
          <w:lang w:val="en-US" w:eastAsia="zh-CN"/>
        </w:rPr>
        <w:fldChar w:fldCharType="separate"/>
      </w:r>
      <w:r>
        <w:rPr>
          <w:rStyle w:val="37"/>
          <w:rFonts w:hint="eastAsia" w:hAnsi="宋体"/>
          <w:bCs/>
          <w:smallCaps/>
          <w:color w:val="auto"/>
          <w:szCs w:val="21"/>
          <w:u w:val="none"/>
          <w:lang w:val="en-US" w:eastAsia="zh-CN"/>
        </w:rPr>
        <w:t>三、联合体协议书</w:t>
      </w:r>
      <w:r>
        <w:rPr>
          <w:rFonts w:hAnsi="宋体"/>
          <w:bCs/>
          <w:smallCaps/>
          <w:lang w:val="en-US" w:eastAsia="zh-CN"/>
        </w:rPr>
        <w:fldChar w:fldCharType="end"/>
      </w:r>
    </w:p>
    <w:p w14:paraId="7DAB64E4">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"_Toc480737098" </w:instrText>
      </w:r>
      <w:r>
        <w:rPr>
          <w:rFonts w:hAnsi="宋体"/>
          <w:bCs/>
          <w:smallCaps/>
          <w:lang w:val="en-US" w:eastAsia="zh-CN"/>
        </w:rPr>
        <w:fldChar w:fldCharType="separate"/>
      </w:r>
      <w:r>
        <w:rPr>
          <w:rStyle w:val="37"/>
          <w:rFonts w:hint="eastAsia" w:hAnsi="宋体"/>
          <w:bCs/>
          <w:smallCaps/>
          <w:color w:val="auto"/>
          <w:szCs w:val="21"/>
          <w:u w:val="none"/>
          <w:lang w:val="en-US" w:eastAsia="zh-CN"/>
        </w:rPr>
        <w:t>四、申请人基本情况表</w:t>
      </w:r>
      <w:r>
        <w:rPr>
          <w:rFonts w:hAnsi="宋体"/>
          <w:bCs/>
          <w:smallCaps/>
          <w:lang w:val="en-US" w:eastAsia="zh-CN"/>
        </w:rPr>
        <w:fldChar w:fldCharType="end"/>
      </w:r>
    </w:p>
    <w:p w14:paraId="1FBC5A2B">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"_Toc480737099" </w:instrText>
      </w:r>
      <w:r>
        <w:rPr>
          <w:rFonts w:hAnsi="宋体"/>
          <w:bCs/>
          <w:smallCaps/>
          <w:lang w:val="en-US" w:eastAsia="zh-CN"/>
        </w:rPr>
        <w:fldChar w:fldCharType="separate"/>
      </w:r>
      <w:r>
        <w:rPr>
          <w:rStyle w:val="37"/>
          <w:rFonts w:hint="eastAsia" w:hAnsi="宋体"/>
          <w:bCs/>
          <w:smallCaps/>
          <w:color w:val="auto"/>
          <w:szCs w:val="21"/>
          <w:u w:val="none"/>
          <w:lang w:val="en-US" w:eastAsia="zh-CN"/>
        </w:rPr>
        <w:t>五、近年财务状况</w:t>
      </w:r>
      <w:r>
        <w:rPr>
          <w:rFonts w:hAnsi="宋体"/>
          <w:bCs/>
          <w:smallCaps/>
          <w:lang w:val="en-US" w:eastAsia="zh-CN"/>
        </w:rPr>
        <w:fldChar w:fldCharType="end"/>
      </w:r>
    </w:p>
    <w:p w14:paraId="48D6E39A">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"_Toc480737100" </w:instrText>
      </w:r>
      <w:r>
        <w:rPr>
          <w:rFonts w:hAnsi="宋体"/>
          <w:bCs/>
          <w:smallCaps/>
          <w:lang w:val="en-US" w:eastAsia="zh-CN"/>
        </w:rPr>
        <w:fldChar w:fldCharType="separate"/>
      </w:r>
      <w:r>
        <w:rPr>
          <w:rStyle w:val="37"/>
          <w:rFonts w:hint="eastAsia" w:hAnsi="宋体"/>
          <w:bCs/>
          <w:smallCaps/>
          <w:color w:val="auto"/>
          <w:szCs w:val="21"/>
          <w:u w:val="none"/>
          <w:lang w:val="en-US" w:eastAsia="zh-CN"/>
        </w:rPr>
        <w:t>六、近年完成的类似工程情况</w:t>
      </w:r>
      <w:r>
        <w:rPr>
          <w:rFonts w:hAnsi="宋体"/>
          <w:bCs/>
          <w:smallCaps/>
          <w:lang w:val="en-US" w:eastAsia="zh-CN"/>
        </w:rPr>
        <w:fldChar w:fldCharType="end"/>
      </w:r>
    </w:p>
    <w:p w14:paraId="56AD3D05">
      <w:pPr>
        <w:pStyle w:val="28"/>
        <w:tabs>
          <w:tab w:val="right" w:leader="dot" w:pos="8810"/>
          <w:tab w:val="clear" w:pos="8296"/>
        </w:tabs>
        <w:spacing w:before="240" w:line="360" w:lineRule="exact"/>
        <w:ind w:left="210" w:leftChars="0" w:firstLine="643"/>
        <w:jc w:val="left"/>
        <w:rPr>
          <w:rStyle w:val="37"/>
          <w:rFonts w:hint="eastAsia"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"_Toc480737101" </w:instrText>
      </w:r>
      <w:r>
        <w:rPr>
          <w:rFonts w:hAnsi="宋体"/>
          <w:bCs/>
          <w:smallCaps/>
          <w:lang w:val="en-US" w:eastAsia="zh-CN"/>
        </w:rPr>
        <w:fldChar w:fldCharType="separate"/>
      </w:r>
      <w:r>
        <w:rPr>
          <w:rStyle w:val="37"/>
          <w:rFonts w:hint="eastAsia" w:hAnsi="宋体"/>
          <w:bCs/>
          <w:smallCaps/>
          <w:color w:val="auto"/>
          <w:szCs w:val="21"/>
          <w:u w:val="none"/>
          <w:lang w:val="en-US" w:eastAsia="zh-CN"/>
        </w:rPr>
        <w:t>七、拟投入生产资源情况</w:t>
      </w:r>
      <w:r>
        <w:rPr>
          <w:rFonts w:hAnsi="宋体"/>
          <w:bCs/>
          <w:smallCaps/>
          <w:lang w:val="en-US" w:eastAsia="zh-CN"/>
        </w:rPr>
        <w:fldChar w:fldCharType="end"/>
      </w:r>
    </w:p>
    <w:p w14:paraId="05ED1331">
      <w:pPr>
        <w:pStyle w:val="28"/>
        <w:tabs>
          <w:tab w:val="right" w:leader="dot" w:pos="8810"/>
          <w:tab w:val="clear" w:pos="8296"/>
        </w:tabs>
        <w:spacing w:before="240" w:line="360" w:lineRule="exact"/>
        <w:ind w:left="210" w:leftChars="0" w:firstLine="643"/>
        <w:jc w:val="left"/>
        <w:rPr>
          <w:rStyle w:val="37"/>
          <w:rFonts w:hint="eastAsia" w:hAnsi="宋体"/>
          <w:bCs/>
          <w:smallCaps/>
          <w:color w:val="auto"/>
          <w:szCs w:val="21"/>
          <w:u w:val="none"/>
          <w:lang w:val="en-US" w:eastAsia="zh-CN"/>
        </w:rPr>
      </w:pPr>
      <w:r>
        <w:rPr>
          <w:rStyle w:val="37"/>
          <w:rFonts w:hint="eastAsia" w:hAnsi="宋体"/>
          <w:bCs/>
          <w:smallCaps/>
          <w:color w:val="auto"/>
          <w:szCs w:val="21"/>
          <w:u w:val="none"/>
          <w:lang w:val="en-US" w:eastAsia="zh-CN"/>
        </w:rPr>
        <w:t>（一）拟投入项目管理人员情况表</w:t>
      </w:r>
    </w:p>
    <w:p w14:paraId="1ECBEE48">
      <w:pPr>
        <w:pStyle w:val="28"/>
        <w:tabs>
          <w:tab w:val="right" w:leader="dot" w:pos="8810"/>
          <w:tab w:val="clear" w:pos="8296"/>
        </w:tabs>
        <w:spacing w:before="240" w:line="360" w:lineRule="exact"/>
        <w:ind w:left="210" w:leftChars="0" w:firstLine="640" w:firstLineChars="305"/>
        <w:jc w:val="left"/>
        <w:rPr>
          <w:rStyle w:val="37"/>
          <w:rFonts w:hint="eastAsia" w:hAnsi="宋体"/>
          <w:bCs/>
          <w:smallCaps/>
          <w:color w:val="auto"/>
          <w:szCs w:val="21"/>
          <w:u w:val="none"/>
          <w:lang w:val="en-US" w:eastAsia="zh-CN"/>
        </w:rPr>
      </w:pPr>
      <w:r>
        <w:rPr>
          <w:rStyle w:val="37"/>
          <w:rFonts w:hint="eastAsia" w:hAnsi="宋体"/>
          <w:bCs/>
          <w:smallCaps/>
          <w:color w:val="auto"/>
          <w:szCs w:val="21"/>
          <w:u w:val="none"/>
          <w:lang w:val="en-US" w:eastAsia="zh-CN"/>
        </w:rPr>
        <w:t>附件1、项目经理简历表</w:t>
      </w:r>
    </w:p>
    <w:p w14:paraId="380D9AF8">
      <w:pPr>
        <w:pStyle w:val="28"/>
        <w:tabs>
          <w:tab w:val="right" w:leader="dot" w:pos="8810"/>
          <w:tab w:val="clear" w:pos="8296"/>
        </w:tabs>
        <w:spacing w:before="240" w:line="360" w:lineRule="exact"/>
        <w:ind w:left="210" w:leftChars="0" w:firstLine="640" w:firstLineChars="305"/>
        <w:jc w:val="left"/>
        <w:rPr>
          <w:rStyle w:val="37"/>
          <w:rFonts w:hint="eastAsia" w:hAnsi="宋体"/>
          <w:bCs/>
          <w:smallCaps/>
          <w:color w:val="auto"/>
          <w:szCs w:val="21"/>
          <w:u w:val="none"/>
          <w:lang w:val="en-US" w:eastAsia="zh-CN"/>
        </w:rPr>
      </w:pPr>
      <w:r>
        <w:rPr>
          <w:rStyle w:val="37"/>
          <w:rFonts w:hint="eastAsia" w:hAnsi="宋体"/>
          <w:bCs/>
          <w:smallCaps/>
          <w:color w:val="auto"/>
          <w:szCs w:val="21"/>
          <w:u w:val="none"/>
          <w:lang w:val="en-US" w:eastAsia="zh-CN"/>
        </w:rPr>
        <w:t>附件2、技术负责人简历表</w:t>
      </w:r>
    </w:p>
    <w:p w14:paraId="67CAA39F">
      <w:pPr>
        <w:pStyle w:val="28"/>
        <w:tabs>
          <w:tab w:val="right" w:leader="dot" w:pos="8810"/>
          <w:tab w:val="clear" w:pos="8296"/>
        </w:tabs>
        <w:spacing w:before="240" w:line="360" w:lineRule="exact"/>
        <w:ind w:left="210" w:leftChars="0" w:firstLine="640" w:firstLineChars="305"/>
        <w:jc w:val="left"/>
        <w:rPr>
          <w:rStyle w:val="37"/>
          <w:rFonts w:hint="eastAsia" w:hAnsi="宋体"/>
          <w:bCs/>
          <w:smallCaps/>
          <w:color w:val="auto"/>
          <w:szCs w:val="21"/>
          <w:u w:val="none"/>
          <w:lang w:val="en-US" w:eastAsia="zh-CN"/>
        </w:rPr>
      </w:pPr>
      <w:r>
        <w:rPr>
          <w:rStyle w:val="37"/>
          <w:rFonts w:hint="eastAsia" w:hAnsi="宋体"/>
          <w:bCs/>
          <w:smallCaps/>
          <w:color w:val="auto"/>
          <w:szCs w:val="21"/>
          <w:u w:val="none"/>
          <w:lang w:val="en-US" w:eastAsia="zh-CN"/>
        </w:rPr>
        <w:t>附件3、其他项目管理人员简历表</w:t>
      </w:r>
    </w:p>
    <w:p w14:paraId="46B48ADC">
      <w:pPr>
        <w:pStyle w:val="28"/>
        <w:tabs>
          <w:tab w:val="right" w:leader="dot" w:pos="8810"/>
          <w:tab w:val="clear" w:pos="8296"/>
        </w:tabs>
        <w:spacing w:before="240" w:line="360" w:lineRule="exact"/>
        <w:ind w:left="210" w:leftChars="0" w:firstLine="643"/>
        <w:jc w:val="left"/>
        <w:rPr>
          <w:rStyle w:val="37"/>
          <w:rFonts w:hint="eastAsia" w:hAnsi="宋体"/>
          <w:bCs/>
          <w:smallCaps/>
          <w:color w:val="auto"/>
          <w:szCs w:val="21"/>
          <w:u w:val="none"/>
          <w:lang w:val="en-US" w:eastAsia="zh-CN"/>
        </w:rPr>
      </w:pPr>
      <w:r>
        <w:rPr>
          <w:rStyle w:val="37"/>
          <w:rFonts w:hint="eastAsia" w:hAnsi="宋体"/>
          <w:bCs/>
          <w:smallCaps/>
          <w:color w:val="auto"/>
          <w:szCs w:val="21"/>
          <w:u w:val="none"/>
          <w:lang w:val="en-US" w:eastAsia="zh-CN"/>
        </w:rPr>
        <w:t>（二）拟投入主要施工机械设备情况表</w:t>
      </w:r>
    </w:p>
    <w:p w14:paraId="6BA87460">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Style w:val="37"/>
          <w:rFonts w:hint="eastAsia" w:hAnsi="宋体"/>
          <w:bCs/>
          <w:smallCaps/>
          <w:color w:val="auto"/>
          <w:szCs w:val="21"/>
          <w:u w:val="none"/>
          <w:lang w:val="en-US" w:eastAsia="zh-CN"/>
        </w:rPr>
        <w:t>（三）其他拟投入生产资源情况</w:t>
      </w:r>
    </w:p>
    <w:p w14:paraId="6E74DE7D">
      <w:pPr>
        <w:pStyle w:val="28"/>
        <w:tabs>
          <w:tab w:val="right" w:leader="dot" w:pos="8810"/>
          <w:tab w:val="clear" w:pos="8296"/>
        </w:tabs>
        <w:spacing w:before="240" w:line="360" w:lineRule="exact"/>
        <w:ind w:left="210" w:leftChars="0" w:firstLine="643"/>
        <w:jc w:val="left"/>
        <w:rPr>
          <w:rStyle w:val="37"/>
          <w:rFonts w:hint="eastAsia"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"_Toc480737102" </w:instrText>
      </w:r>
      <w:r>
        <w:rPr>
          <w:rFonts w:hAnsi="宋体"/>
          <w:bCs/>
          <w:smallCaps/>
          <w:lang w:val="en-US" w:eastAsia="zh-CN"/>
        </w:rPr>
        <w:fldChar w:fldCharType="separate"/>
      </w:r>
      <w:r>
        <w:rPr>
          <w:rStyle w:val="37"/>
          <w:rFonts w:hint="eastAsia" w:hAnsi="宋体"/>
          <w:bCs/>
          <w:smallCaps/>
          <w:color w:val="auto"/>
          <w:szCs w:val="21"/>
          <w:u w:val="none"/>
          <w:lang w:val="en-US" w:eastAsia="zh-CN"/>
        </w:rPr>
        <w:t>八、申请人信誉情况</w:t>
      </w:r>
      <w:r>
        <w:rPr>
          <w:rFonts w:hAnsi="宋体"/>
          <w:bCs/>
          <w:smallCaps/>
          <w:lang w:val="en-US" w:eastAsia="zh-CN"/>
        </w:rPr>
        <w:fldChar w:fldCharType="end"/>
      </w:r>
    </w:p>
    <w:p w14:paraId="7AEB769F">
      <w:pPr>
        <w:pStyle w:val="28"/>
        <w:tabs>
          <w:tab w:val="right" w:leader="dot" w:pos="8810"/>
          <w:tab w:val="clear" w:pos="8296"/>
        </w:tabs>
        <w:spacing w:before="240" w:line="360" w:lineRule="exact"/>
        <w:ind w:left="210" w:leftChars="0" w:firstLine="643"/>
        <w:jc w:val="left"/>
        <w:rPr>
          <w:rStyle w:val="37"/>
          <w:rFonts w:hint="eastAsia" w:hAnsi="宋体"/>
          <w:bCs/>
          <w:smallCaps/>
          <w:color w:val="auto"/>
          <w:szCs w:val="21"/>
          <w:u w:val="none"/>
          <w:lang w:val="en-US" w:eastAsia="zh-CN"/>
        </w:rPr>
      </w:pPr>
      <w:r>
        <w:rPr>
          <w:rStyle w:val="37"/>
          <w:rFonts w:hint="eastAsia" w:hAnsi="宋体"/>
          <w:bCs/>
          <w:smallCaps/>
          <w:color w:val="auto"/>
          <w:szCs w:val="21"/>
          <w:u w:val="none"/>
          <w:lang w:val="en-US" w:eastAsia="zh-CN"/>
        </w:rPr>
        <w:t>（一）诉讼和仲裁情况</w:t>
      </w:r>
    </w:p>
    <w:p w14:paraId="1C623778">
      <w:pPr>
        <w:pStyle w:val="28"/>
        <w:tabs>
          <w:tab w:val="right" w:leader="dot" w:pos="8810"/>
          <w:tab w:val="clear" w:pos="8296"/>
        </w:tabs>
        <w:spacing w:before="240" w:line="360" w:lineRule="exact"/>
        <w:ind w:left="210" w:leftChars="0" w:firstLine="643"/>
        <w:jc w:val="left"/>
        <w:rPr>
          <w:rStyle w:val="37"/>
          <w:rFonts w:hint="eastAsia" w:hAnsi="宋体"/>
          <w:bCs/>
          <w:smallCaps/>
          <w:color w:val="auto"/>
          <w:szCs w:val="21"/>
          <w:u w:val="none"/>
          <w:lang w:val="en-US" w:eastAsia="zh-CN"/>
        </w:rPr>
      </w:pPr>
      <w:r>
        <w:rPr>
          <w:rStyle w:val="37"/>
          <w:rFonts w:hint="eastAsia" w:hAnsi="宋体"/>
          <w:bCs/>
          <w:smallCaps/>
          <w:color w:val="auto"/>
          <w:szCs w:val="21"/>
          <w:u w:val="none"/>
          <w:lang w:val="en-US" w:eastAsia="zh-CN"/>
        </w:rPr>
        <w:t>（二）不良行为记录情况</w:t>
      </w:r>
    </w:p>
    <w:p w14:paraId="2569CC9B">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Style w:val="37"/>
          <w:rFonts w:hint="eastAsia" w:hAnsi="宋体"/>
          <w:bCs/>
          <w:smallCaps/>
          <w:color w:val="auto"/>
          <w:szCs w:val="21"/>
          <w:u w:val="none"/>
          <w:lang w:val="en-US" w:eastAsia="zh-CN"/>
        </w:rPr>
        <w:t>（三）</w:t>
      </w:r>
      <w:r>
        <w:rPr>
          <w:rStyle w:val="37"/>
          <w:rFonts w:hint="eastAsia" w:hAnsi="宋体"/>
          <w:bCs/>
          <w:smallCaps/>
          <w:color w:val="auto"/>
          <w:u w:val="none"/>
          <w:lang w:eastAsia="zh-CN"/>
        </w:rPr>
        <w:t>其他信誉情况</w:t>
      </w:r>
    </w:p>
    <w:p w14:paraId="6ECDA3B1">
      <w:pPr>
        <w:pStyle w:val="28"/>
        <w:tabs>
          <w:tab w:val="right" w:leader="dot" w:pos="8810"/>
          <w:tab w:val="clear" w:pos="8296"/>
        </w:tabs>
        <w:spacing w:before="240" w:line="360" w:lineRule="exact"/>
        <w:ind w:left="210" w:leftChars="0" w:firstLine="643"/>
        <w:jc w:val="left"/>
        <w:rPr>
          <w:rStyle w:val="37"/>
          <w:rFonts w:hAnsi="宋体"/>
          <w:bCs/>
          <w:smallCaps/>
          <w:color w:val="auto"/>
          <w:szCs w:val="21"/>
          <w:u w:val="none"/>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"_Toc480737103" </w:instrText>
      </w:r>
      <w:r>
        <w:rPr>
          <w:rFonts w:hAnsi="宋体"/>
          <w:bCs/>
          <w:smallCaps/>
          <w:lang w:val="en-US" w:eastAsia="zh-CN"/>
        </w:rPr>
        <w:fldChar w:fldCharType="separate"/>
      </w:r>
      <w:r>
        <w:rPr>
          <w:rStyle w:val="37"/>
          <w:rFonts w:hint="eastAsia" w:hAnsi="宋体"/>
          <w:bCs/>
          <w:smallCaps/>
          <w:color w:val="auto"/>
          <w:szCs w:val="21"/>
          <w:u w:val="none"/>
          <w:lang w:val="en-US" w:eastAsia="zh-CN"/>
        </w:rPr>
        <w:t>九、与申请人存在关联关系的单位情况说明</w:t>
      </w:r>
      <w:r>
        <w:rPr>
          <w:rFonts w:hAnsi="宋体"/>
          <w:bCs/>
          <w:smallCaps/>
          <w:lang w:val="en-US" w:eastAsia="zh-CN"/>
        </w:rPr>
        <w:fldChar w:fldCharType="end"/>
      </w:r>
    </w:p>
    <w:p w14:paraId="051023D4">
      <w:pPr>
        <w:pStyle w:val="28"/>
        <w:tabs>
          <w:tab w:val="right" w:leader="dot" w:pos="8810"/>
          <w:tab w:val="clear" w:pos="8296"/>
        </w:tabs>
        <w:spacing w:before="240" w:line="360" w:lineRule="exact"/>
        <w:ind w:left="210" w:leftChars="0" w:firstLine="643"/>
        <w:jc w:val="left"/>
        <w:rPr>
          <w:rFonts w:hint="eastAsia" w:hAnsi="宋体"/>
          <w:bCs/>
          <w:smallCaps/>
          <w:lang w:val="en-US" w:eastAsia="zh-CN"/>
        </w:rPr>
      </w:pPr>
      <w:r>
        <w:rPr>
          <w:rFonts w:hAnsi="宋体"/>
          <w:bCs/>
          <w:smallCaps/>
          <w:lang w:val="en-US" w:eastAsia="zh-CN"/>
        </w:rPr>
        <w:fldChar w:fldCharType="begin"/>
      </w:r>
      <w:r>
        <w:rPr>
          <w:rStyle w:val="37"/>
          <w:rFonts w:hAnsi="宋体"/>
          <w:bCs/>
          <w:smallCaps/>
          <w:color w:val="auto"/>
          <w:szCs w:val="21"/>
          <w:u w:val="none"/>
          <w:lang w:val="en-US" w:eastAsia="zh-CN"/>
        </w:rPr>
        <w:instrText xml:space="preserve"> HYPERLINK \l "_Toc480737104" </w:instrText>
      </w:r>
      <w:r>
        <w:rPr>
          <w:rFonts w:hAnsi="宋体"/>
          <w:bCs/>
          <w:smallCaps/>
          <w:lang w:val="en-US" w:eastAsia="zh-CN"/>
        </w:rPr>
        <w:fldChar w:fldCharType="separate"/>
      </w:r>
      <w:r>
        <w:rPr>
          <w:rStyle w:val="37"/>
          <w:rFonts w:hint="eastAsia" w:hAnsi="宋体"/>
          <w:bCs/>
          <w:smallCaps/>
          <w:color w:val="auto"/>
          <w:szCs w:val="21"/>
          <w:u w:val="none"/>
          <w:lang w:val="en-US" w:eastAsia="zh-CN"/>
        </w:rPr>
        <w:t>十、其它材料</w:t>
      </w:r>
      <w:r>
        <w:rPr>
          <w:rFonts w:hAnsi="宋体"/>
          <w:bCs/>
          <w:smallCaps/>
          <w:lang w:val="en-US" w:eastAsia="zh-CN"/>
        </w:rPr>
        <w:fldChar w:fldCharType="end"/>
      </w:r>
    </w:p>
    <w:p w14:paraId="689C1ED5">
      <w:pPr>
        <w:pStyle w:val="28"/>
        <w:tabs>
          <w:tab w:val="right" w:leader="dot" w:pos="8810"/>
          <w:tab w:val="clear" w:pos="8296"/>
        </w:tabs>
        <w:spacing w:before="240" w:line="360" w:lineRule="exact"/>
        <w:ind w:left="210" w:leftChars="0" w:firstLine="643"/>
        <w:jc w:val="left"/>
        <w:rPr>
          <w:rFonts w:hint="eastAsia" w:hAnsi="宋体"/>
          <w:bCs/>
          <w:smallCaps/>
          <w:lang w:val="en-US" w:eastAsia="zh-CN"/>
        </w:rPr>
      </w:pPr>
      <w:r>
        <w:rPr>
          <w:rFonts w:hint="eastAsia" w:hAnsi="宋体"/>
          <w:bCs/>
          <w:smallCaps/>
          <w:lang w:val="en-US" w:eastAsia="zh-CN"/>
        </w:rPr>
        <w:t>十一、承诺书</w:t>
      </w:r>
    </w:p>
    <w:p w14:paraId="751614A3">
      <w:pPr>
        <w:pStyle w:val="3"/>
        <w:keepNext w:val="0"/>
        <w:keepLines w:val="0"/>
        <w:spacing w:line="360" w:lineRule="auto"/>
        <w:jc w:val="center"/>
        <w:rPr>
          <w:rFonts w:hint="eastAsia" w:ascii="宋体" w:hAnsi="宋体" w:eastAsia="宋体"/>
          <w:b w:val="0"/>
          <w:sz w:val="27"/>
          <w:szCs w:val="27"/>
        </w:rPr>
      </w:pPr>
      <w:bookmarkStart w:id="772" w:name="_Toc485379829"/>
      <w:bookmarkStart w:id="773" w:name="_Toc482343172"/>
      <w:bookmarkStart w:id="774" w:name="_Toc481775387"/>
      <w:bookmarkStart w:id="775" w:name="_Toc485237274"/>
      <w:r>
        <w:rPr>
          <w:rFonts w:ascii="宋体" w:hAnsi="宋体" w:eastAsia="宋体"/>
          <w:b w:val="0"/>
          <w:sz w:val="28"/>
          <w:szCs w:val="28"/>
        </w:rPr>
        <w:br w:type="page"/>
      </w:r>
      <w:bookmarkStart w:id="776" w:name="_Toc226045962"/>
      <w:bookmarkStart w:id="777" w:name="_Toc497485534"/>
      <w:r>
        <w:rPr>
          <w:rFonts w:hint="eastAsia" w:ascii="宋体" w:hAnsi="宋体" w:eastAsia="宋体"/>
          <w:b w:val="0"/>
          <w:sz w:val="28"/>
          <w:szCs w:val="28"/>
        </w:rPr>
        <w:t>一、资格预审申请函</w:t>
      </w:r>
      <w:bookmarkEnd w:id="768"/>
      <w:bookmarkEnd w:id="769"/>
      <w:bookmarkEnd w:id="772"/>
      <w:bookmarkEnd w:id="773"/>
      <w:bookmarkEnd w:id="774"/>
      <w:bookmarkEnd w:id="775"/>
      <w:bookmarkEnd w:id="776"/>
      <w:bookmarkEnd w:id="777"/>
    </w:p>
    <w:p w14:paraId="79682238">
      <w:pPr>
        <w:spacing w:line="360" w:lineRule="auto"/>
        <w:rPr>
          <w:rFonts w:hint="eastAsia" w:ascii="宋体" w:hAnsi="宋体"/>
          <w:szCs w:val="21"/>
        </w:rPr>
      </w:pPr>
      <w:r>
        <w:rPr>
          <w:rFonts w:hint="eastAsia"/>
          <w:szCs w:val="21"/>
        </w:rPr>
        <w:t>________________</w:t>
      </w:r>
      <w:r>
        <w:rPr>
          <w:rFonts w:hint="eastAsia" w:ascii="宋体" w:hAnsi="宋体"/>
          <w:szCs w:val="21"/>
        </w:rPr>
        <w:t>（招标人名称）：</w:t>
      </w:r>
    </w:p>
    <w:p w14:paraId="0B2CD952">
      <w:pPr>
        <w:spacing w:line="360" w:lineRule="auto"/>
        <w:ind w:firstLine="420" w:firstLineChars="200"/>
        <w:rPr>
          <w:rFonts w:hint="eastAsia" w:ascii="宋体" w:hAnsi="宋体"/>
          <w:szCs w:val="21"/>
        </w:rPr>
      </w:pPr>
      <w:r>
        <w:rPr>
          <w:rFonts w:hint="eastAsia" w:ascii="宋体" w:hAnsi="宋体"/>
          <w:szCs w:val="21"/>
        </w:rPr>
        <w:t>1、按照资格预审文件的要求，我方（申请人）递交的资格预审申请文件及有关资料，用于你方（招标人）审查我方参加</w:t>
      </w:r>
      <w:r>
        <w:rPr>
          <w:rFonts w:hint="eastAsia"/>
          <w:szCs w:val="21"/>
        </w:rPr>
        <w:t>______________</w:t>
      </w:r>
      <w:r>
        <w:rPr>
          <w:rFonts w:hint="eastAsia" w:ascii="宋体" w:hAnsi="宋体"/>
          <w:szCs w:val="21"/>
        </w:rPr>
        <w:t>（工程名称）施工招标的投标资格。</w:t>
      </w:r>
    </w:p>
    <w:p w14:paraId="06911337">
      <w:pPr>
        <w:spacing w:line="360" w:lineRule="auto"/>
        <w:ind w:firstLine="420" w:firstLineChars="200"/>
        <w:rPr>
          <w:rFonts w:hint="eastAsia" w:ascii="宋体" w:hAnsi="宋体"/>
          <w:szCs w:val="21"/>
        </w:rPr>
      </w:pPr>
      <w:r>
        <w:rPr>
          <w:rFonts w:hint="eastAsia" w:ascii="宋体" w:hAnsi="宋体"/>
          <w:szCs w:val="21"/>
        </w:rPr>
        <w:t>2、我方的资格预审申请文件包含第二章“申请人须知”第3.1.1项规定的全部内容。</w:t>
      </w:r>
    </w:p>
    <w:p w14:paraId="548554ED">
      <w:pPr>
        <w:spacing w:line="360" w:lineRule="auto"/>
        <w:ind w:firstLine="420" w:firstLineChars="200"/>
        <w:rPr>
          <w:rFonts w:hint="eastAsia" w:ascii="宋体" w:hAnsi="宋体"/>
          <w:szCs w:val="21"/>
        </w:rPr>
      </w:pPr>
      <w:r>
        <w:rPr>
          <w:rFonts w:hint="eastAsia" w:ascii="宋体" w:hAnsi="宋体"/>
          <w:szCs w:val="21"/>
        </w:rPr>
        <w:t>3、我方接受你方的授权代表进行调查，以审核我方提交的文件和资料，并通过我方的客户，澄清资格预审申请文件中有关财务和技术方面的情况。</w:t>
      </w:r>
    </w:p>
    <w:p w14:paraId="1A999AA8">
      <w:pPr>
        <w:spacing w:line="360" w:lineRule="auto"/>
        <w:ind w:firstLine="420" w:firstLineChars="200"/>
        <w:rPr>
          <w:rFonts w:hint="eastAsia" w:ascii="宋体" w:hAnsi="宋体"/>
          <w:szCs w:val="21"/>
        </w:rPr>
      </w:pPr>
      <w:r>
        <w:rPr>
          <w:rFonts w:hint="eastAsia" w:ascii="宋体" w:hAnsi="宋体"/>
          <w:szCs w:val="21"/>
        </w:rPr>
        <w:t>4、你方授权代表可通过</w:t>
      </w:r>
      <w:r>
        <w:rPr>
          <w:rFonts w:hint="eastAsia"/>
          <w:szCs w:val="21"/>
        </w:rPr>
        <w:t>______________</w:t>
      </w:r>
      <w:r>
        <w:rPr>
          <w:rFonts w:hint="eastAsia" w:ascii="宋体" w:hAnsi="宋体"/>
          <w:szCs w:val="21"/>
        </w:rPr>
        <w:t>（联系人及联系方式）得到进一步的资料。</w:t>
      </w:r>
    </w:p>
    <w:p w14:paraId="41F4C22B">
      <w:pPr>
        <w:spacing w:line="360" w:lineRule="auto"/>
        <w:ind w:firstLine="420" w:firstLineChars="200"/>
        <w:rPr>
          <w:rFonts w:hint="eastAsia" w:ascii="宋体" w:hAnsi="宋体"/>
          <w:szCs w:val="21"/>
        </w:rPr>
      </w:pPr>
      <w:r>
        <w:rPr>
          <w:rFonts w:hint="eastAsia" w:ascii="宋体" w:hAnsi="宋体"/>
          <w:szCs w:val="21"/>
        </w:rPr>
        <w:t>5、我方在此声明，所递交的资格预审申请文件及有关资料内容完整、真实和准确，在资格预审申请活动中不存在第三章“资格审查办法”附件A中第A1.2款规定的任何一种情形，不存在弄虚作假、行贿行为，不存在《中华人民共和国招标投标法实施条例》第四十条规定的相互串通投标的任一行为。</w:t>
      </w:r>
    </w:p>
    <w:p w14:paraId="3C91985D">
      <w:pPr>
        <w:tabs>
          <w:tab w:val="left" w:pos="3570"/>
        </w:tabs>
        <w:wordWrap w:val="0"/>
        <w:spacing w:before="960" w:beforeLines="400" w:line="360" w:lineRule="auto"/>
        <w:ind w:firstLine="3150" w:firstLineChars="1500"/>
        <w:rPr>
          <w:rFonts w:hint="eastAsia" w:ascii="宋体" w:hAnsi="宋体"/>
          <w:szCs w:val="21"/>
        </w:rPr>
      </w:pPr>
      <w:r>
        <w:rPr>
          <w:rFonts w:hint="eastAsia" w:ascii="宋体" w:hAnsi="宋体"/>
          <w:szCs w:val="21"/>
        </w:rPr>
        <w:t>申请人（盖企业CA电子印章）</w:t>
      </w:r>
    </w:p>
    <w:p w14:paraId="3F1D83B6">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法定代表人或其委托代理人：（盖个人CA电子印章）</w:t>
      </w:r>
    </w:p>
    <w:p w14:paraId="1FCD43E0">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_____________________________________</w:t>
      </w:r>
    </w:p>
    <w:p w14:paraId="6E63C7E3">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传</w:t>
      </w:r>
      <w:r>
        <w:rPr>
          <w:rFonts w:ascii="宋体" w:hAnsi="宋体"/>
          <w:szCs w:val="21"/>
        </w:rPr>
        <w:tab/>
      </w:r>
      <w:r>
        <w:rPr>
          <w:rFonts w:hint="eastAsia" w:ascii="宋体" w:hAnsi="宋体"/>
          <w:szCs w:val="21"/>
        </w:rPr>
        <w:t>真：</w:t>
      </w:r>
      <w:r>
        <w:rPr>
          <w:rFonts w:hint="eastAsia"/>
          <w:szCs w:val="21"/>
        </w:rPr>
        <w:t>_____________________________________</w:t>
      </w:r>
    </w:p>
    <w:p w14:paraId="79D06CB8">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申请人地址：</w:t>
      </w:r>
      <w:r>
        <w:rPr>
          <w:rFonts w:hint="eastAsia"/>
          <w:szCs w:val="21"/>
        </w:rPr>
        <w:t>_____________________________________</w:t>
      </w:r>
    </w:p>
    <w:p w14:paraId="72CCAF9F">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邮 政 编 码：</w:t>
      </w:r>
      <w:r>
        <w:rPr>
          <w:rFonts w:hint="eastAsia"/>
          <w:szCs w:val="21"/>
        </w:rPr>
        <w:t>____________________________________</w:t>
      </w:r>
    </w:p>
    <w:p w14:paraId="0E8DDE12">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BB8A016">
      <w:pPr>
        <w:pStyle w:val="3"/>
        <w:keepNext w:val="0"/>
        <w:keepLines w:val="0"/>
        <w:spacing w:line="360" w:lineRule="auto"/>
        <w:jc w:val="center"/>
        <w:rPr>
          <w:rFonts w:hint="eastAsia" w:ascii="宋体" w:hAnsi="宋体" w:eastAsia="宋体"/>
          <w:sz w:val="27"/>
          <w:szCs w:val="27"/>
        </w:rPr>
      </w:pPr>
      <w:bookmarkStart w:id="778" w:name="_Toc333499513"/>
      <w:bookmarkStart w:id="779" w:name="_Toc485237275"/>
      <w:bookmarkStart w:id="780" w:name="_Toc481775388"/>
      <w:bookmarkStart w:id="781" w:name="_Toc482343173"/>
      <w:bookmarkStart w:id="782" w:name="_Toc352706468"/>
      <w:bookmarkStart w:id="783" w:name="_Toc485379830"/>
      <w:r>
        <w:rPr>
          <w:rFonts w:ascii="宋体" w:hAnsi="宋体" w:eastAsia="宋体"/>
          <w:b w:val="0"/>
          <w:sz w:val="28"/>
          <w:szCs w:val="28"/>
        </w:rPr>
        <w:br w:type="page"/>
      </w:r>
      <w:bookmarkStart w:id="784" w:name="_Toc497485535"/>
      <w:bookmarkStart w:id="785" w:name="_Toc226045963"/>
      <w:r>
        <w:rPr>
          <w:rFonts w:hint="eastAsia" w:ascii="宋体" w:hAnsi="宋体" w:eastAsia="宋体"/>
          <w:b w:val="0"/>
          <w:sz w:val="28"/>
          <w:szCs w:val="28"/>
        </w:rPr>
        <w:t>二、法定代表人身份证明</w:t>
      </w:r>
      <w:bookmarkEnd w:id="778"/>
      <w:bookmarkEnd w:id="779"/>
      <w:bookmarkEnd w:id="780"/>
      <w:bookmarkEnd w:id="781"/>
      <w:bookmarkEnd w:id="782"/>
      <w:bookmarkEnd w:id="783"/>
      <w:bookmarkEnd w:id="784"/>
      <w:bookmarkEnd w:id="785"/>
    </w:p>
    <w:p w14:paraId="5C62B168">
      <w:pPr>
        <w:spacing w:line="360" w:lineRule="auto"/>
        <w:rPr>
          <w:rFonts w:hint="eastAsia" w:ascii="宋体" w:hAnsi="宋体"/>
          <w:szCs w:val="21"/>
        </w:rPr>
      </w:pPr>
      <w:r>
        <w:rPr>
          <w:rFonts w:hint="eastAsia" w:ascii="宋体" w:hAnsi="宋体"/>
          <w:szCs w:val="21"/>
        </w:rPr>
        <w:t>申 请 人：</w:t>
      </w:r>
      <w:r>
        <w:rPr>
          <w:rFonts w:hint="eastAsia"/>
          <w:szCs w:val="21"/>
        </w:rPr>
        <w:t>_____________________________________________________________________</w:t>
      </w:r>
    </w:p>
    <w:p w14:paraId="48D9D792">
      <w:pPr>
        <w:spacing w:line="360" w:lineRule="auto"/>
        <w:rPr>
          <w:rFonts w:hint="eastAsia" w:ascii="宋体" w:hAnsi="宋体"/>
          <w:szCs w:val="21"/>
        </w:rPr>
      </w:pPr>
      <w:r>
        <w:rPr>
          <w:rFonts w:hint="eastAsia" w:ascii="宋体" w:hAnsi="宋体"/>
          <w:szCs w:val="21"/>
        </w:rPr>
        <w:t>单位性质：</w:t>
      </w:r>
      <w:r>
        <w:rPr>
          <w:rFonts w:hint="eastAsia"/>
          <w:szCs w:val="21"/>
        </w:rPr>
        <w:t>_____________________________________________________________________</w:t>
      </w:r>
    </w:p>
    <w:p w14:paraId="6243A978">
      <w:pPr>
        <w:spacing w:line="360" w:lineRule="auto"/>
        <w:rPr>
          <w:rFonts w:hint="eastAsia" w:ascii="宋体" w:hAnsi="宋体"/>
          <w:szCs w:val="21"/>
        </w:rPr>
      </w:pPr>
      <w:r>
        <w:rPr>
          <w:rFonts w:hint="eastAsia" w:ascii="宋体" w:hAnsi="宋体"/>
          <w:szCs w:val="21"/>
        </w:rPr>
        <w:t>地</w:t>
      </w:r>
      <w:r>
        <w:rPr>
          <w:rFonts w:hint="eastAsia" w:ascii="宋体" w:hAnsi="宋体"/>
          <w:szCs w:val="21"/>
        </w:rPr>
        <w:tab/>
      </w:r>
      <w:r>
        <w:rPr>
          <w:rFonts w:hint="eastAsia" w:ascii="宋体" w:hAnsi="宋体"/>
          <w:szCs w:val="21"/>
        </w:rPr>
        <w:t>址：</w:t>
      </w:r>
      <w:r>
        <w:rPr>
          <w:rFonts w:hint="eastAsia"/>
          <w:szCs w:val="21"/>
        </w:rPr>
        <w:t>_______________________________________________________________________</w:t>
      </w:r>
    </w:p>
    <w:p w14:paraId="5C5E998C">
      <w:pPr>
        <w:spacing w:line="360" w:lineRule="auto"/>
        <w:rPr>
          <w:rFonts w:hint="eastAsia" w:ascii="宋体" w:hAnsi="宋体"/>
          <w:szCs w:val="21"/>
        </w:rPr>
      </w:pPr>
      <w:r>
        <w:rPr>
          <w:rFonts w:hint="eastAsia" w:ascii="宋体" w:hAnsi="宋体"/>
          <w:szCs w:val="21"/>
        </w:rPr>
        <w:t>成立时间：</w:t>
      </w:r>
      <w:r>
        <w:rPr>
          <w:rFonts w:hint="eastAsia"/>
          <w:szCs w:val="21"/>
        </w:rPr>
        <w:t>__________</w:t>
      </w:r>
      <w:r>
        <w:rPr>
          <w:rFonts w:hint="eastAsia" w:ascii="宋体" w:hAnsi="宋体"/>
          <w:szCs w:val="21"/>
        </w:rPr>
        <w:t>年</w:t>
      </w:r>
      <w:r>
        <w:rPr>
          <w:rFonts w:hint="eastAsia"/>
          <w:szCs w:val="21"/>
        </w:rPr>
        <w:t>__________</w:t>
      </w:r>
      <w:r>
        <w:rPr>
          <w:rFonts w:hint="eastAsia" w:ascii="宋体" w:hAnsi="宋体"/>
          <w:szCs w:val="21"/>
        </w:rPr>
        <w:t>月</w:t>
      </w:r>
      <w:r>
        <w:rPr>
          <w:rFonts w:hint="eastAsia"/>
          <w:szCs w:val="21"/>
        </w:rPr>
        <w:t>__________</w:t>
      </w:r>
      <w:r>
        <w:rPr>
          <w:rFonts w:hint="eastAsia" w:ascii="宋体" w:hAnsi="宋体"/>
          <w:szCs w:val="21"/>
        </w:rPr>
        <w:t>日</w:t>
      </w:r>
    </w:p>
    <w:p w14:paraId="6A125D82">
      <w:pPr>
        <w:spacing w:line="360" w:lineRule="auto"/>
        <w:rPr>
          <w:rFonts w:hint="eastAsia" w:ascii="宋体" w:hAnsi="宋体"/>
          <w:szCs w:val="21"/>
        </w:rPr>
      </w:pPr>
      <w:r>
        <w:rPr>
          <w:rFonts w:hint="eastAsia" w:ascii="宋体" w:hAnsi="宋体"/>
          <w:szCs w:val="21"/>
        </w:rPr>
        <w:t>经营期限：</w:t>
      </w:r>
      <w:r>
        <w:rPr>
          <w:rFonts w:hint="eastAsia"/>
          <w:szCs w:val="21"/>
        </w:rPr>
        <w:t>_____________________________________________________________________</w:t>
      </w:r>
    </w:p>
    <w:p w14:paraId="27C310D6">
      <w:pPr>
        <w:spacing w:line="360" w:lineRule="auto"/>
        <w:rPr>
          <w:rFonts w:hint="eastAsia" w:ascii="宋体" w:hAnsi="宋体"/>
          <w:szCs w:val="21"/>
        </w:rPr>
      </w:pPr>
      <w:r>
        <w:rPr>
          <w:rFonts w:hint="eastAsia" w:ascii="宋体" w:hAnsi="宋体"/>
          <w:szCs w:val="21"/>
        </w:rPr>
        <w:t>姓</w:t>
      </w:r>
      <w:r>
        <w:rPr>
          <w:rFonts w:hint="eastAsia" w:ascii="宋体" w:hAnsi="宋体"/>
          <w:szCs w:val="21"/>
        </w:rPr>
        <w:tab/>
      </w:r>
      <w:r>
        <w:rPr>
          <w:rFonts w:hint="eastAsia" w:ascii="宋体" w:hAnsi="宋体"/>
          <w:szCs w:val="21"/>
        </w:rPr>
        <w:t>名：</w:t>
      </w:r>
      <w:r>
        <w:rPr>
          <w:rFonts w:hint="eastAsia"/>
          <w:szCs w:val="21"/>
        </w:rPr>
        <w:t>_____________</w:t>
      </w:r>
      <w:r>
        <w:rPr>
          <w:rFonts w:hint="eastAsia" w:ascii="宋体" w:hAnsi="宋体"/>
          <w:szCs w:val="21"/>
        </w:rPr>
        <w:t>性</w:t>
      </w:r>
      <w:r>
        <w:rPr>
          <w:rFonts w:hint="eastAsia" w:ascii="宋体" w:hAnsi="宋体"/>
          <w:szCs w:val="21"/>
        </w:rPr>
        <w:tab/>
      </w:r>
      <w:r>
        <w:rPr>
          <w:rFonts w:hint="eastAsia" w:ascii="宋体" w:hAnsi="宋体"/>
          <w:szCs w:val="21"/>
        </w:rPr>
        <w:t>别：</w:t>
      </w:r>
      <w:r>
        <w:rPr>
          <w:rFonts w:hint="eastAsia"/>
          <w:szCs w:val="21"/>
        </w:rPr>
        <w:t>_______________</w:t>
      </w:r>
    </w:p>
    <w:p w14:paraId="5C0FE6A1">
      <w:pPr>
        <w:spacing w:line="360" w:lineRule="auto"/>
        <w:rPr>
          <w:rFonts w:hint="eastAsia" w:ascii="宋体" w:hAnsi="宋体"/>
          <w:szCs w:val="21"/>
        </w:rPr>
      </w:pPr>
      <w:r>
        <w:rPr>
          <w:rFonts w:hint="eastAsia" w:ascii="宋体" w:hAnsi="宋体"/>
          <w:szCs w:val="21"/>
        </w:rPr>
        <w:t>年</w:t>
      </w:r>
      <w:r>
        <w:rPr>
          <w:rFonts w:hint="eastAsia" w:ascii="宋体" w:hAnsi="宋体"/>
          <w:szCs w:val="21"/>
        </w:rPr>
        <w:tab/>
      </w:r>
      <w:r>
        <w:rPr>
          <w:rFonts w:hint="eastAsia" w:ascii="宋体" w:hAnsi="宋体"/>
          <w:szCs w:val="21"/>
        </w:rPr>
        <w:t>龄：</w:t>
      </w:r>
      <w:r>
        <w:rPr>
          <w:rFonts w:hint="eastAsia"/>
          <w:szCs w:val="21"/>
        </w:rPr>
        <w:t>_____________</w:t>
      </w:r>
      <w:r>
        <w:rPr>
          <w:rFonts w:hint="eastAsia" w:ascii="宋体" w:hAnsi="宋体"/>
          <w:szCs w:val="21"/>
        </w:rPr>
        <w:t>职</w:t>
      </w:r>
      <w:r>
        <w:rPr>
          <w:rFonts w:hint="eastAsia" w:ascii="宋体" w:hAnsi="宋体"/>
          <w:szCs w:val="21"/>
        </w:rPr>
        <w:tab/>
      </w:r>
      <w:r>
        <w:rPr>
          <w:rFonts w:hint="eastAsia" w:ascii="宋体" w:hAnsi="宋体"/>
          <w:szCs w:val="21"/>
        </w:rPr>
        <w:t>务：</w:t>
      </w:r>
      <w:r>
        <w:rPr>
          <w:rFonts w:hint="eastAsia"/>
          <w:szCs w:val="21"/>
        </w:rPr>
        <w:t>_______________</w:t>
      </w:r>
    </w:p>
    <w:p w14:paraId="1DE545BF">
      <w:pPr>
        <w:spacing w:line="360" w:lineRule="auto"/>
        <w:rPr>
          <w:rFonts w:hint="eastAsia" w:ascii="宋体" w:hAnsi="宋体"/>
          <w:szCs w:val="21"/>
        </w:rPr>
      </w:pPr>
      <w:r>
        <w:rPr>
          <w:rFonts w:hint="eastAsia" w:ascii="宋体" w:hAnsi="宋体"/>
          <w:szCs w:val="21"/>
        </w:rPr>
        <w:t>系</w:t>
      </w:r>
      <w:r>
        <w:rPr>
          <w:rFonts w:hint="eastAsia"/>
          <w:szCs w:val="21"/>
        </w:rPr>
        <w:t>________________________________</w:t>
      </w:r>
      <w:r>
        <w:rPr>
          <w:rFonts w:hint="eastAsia" w:ascii="宋体" w:hAnsi="宋体"/>
          <w:szCs w:val="21"/>
        </w:rPr>
        <w:t>（申请人名称）的法定代表人。</w:t>
      </w:r>
    </w:p>
    <w:p w14:paraId="0632B829">
      <w:pPr>
        <w:spacing w:line="360" w:lineRule="auto"/>
        <w:rPr>
          <w:rFonts w:hint="eastAsia" w:ascii="宋体" w:hAnsi="宋体"/>
          <w:szCs w:val="21"/>
        </w:rPr>
      </w:pPr>
      <w:r>
        <w:rPr>
          <w:rFonts w:hint="eastAsia" w:ascii="宋体" w:hAnsi="宋体"/>
          <w:szCs w:val="21"/>
        </w:rPr>
        <w:t>特此证明。</w:t>
      </w:r>
    </w:p>
    <w:p w14:paraId="561D3EA3">
      <w:pPr>
        <w:wordWrap w:val="0"/>
        <w:spacing w:before="1440" w:beforeLines="600" w:line="360" w:lineRule="auto"/>
        <w:ind w:right="420" w:firstLine="5040" w:firstLineChars="2400"/>
        <w:rPr>
          <w:rFonts w:hint="eastAsia" w:ascii="宋体" w:hAnsi="宋体"/>
          <w:szCs w:val="21"/>
        </w:rPr>
      </w:pPr>
      <w:r>
        <w:rPr>
          <w:rFonts w:hint="eastAsia" w:ascii="宋体" w:hAnsi="宋体"/>
          <w:szCs w:val="21"/>
        </w:rPr>
        <w:t>申请人（盖企业CA电子印章）</w:t>
      </w:r>
    </w:p>
    <w:p w14:paraId="5886BC06">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87D3DD2">
      <w:pPr>
        <w:pStyle w:val="3"/>
        <w:keepNext w:val="0"/>
        <w:keepLines w:val="0"/>
        <w:spacing w:line="360" w:lineRule="auto"/>
        <w:jc w:val="center"/>
        <w:rPr>
          <w:rFonts w:hint="eastAsia" w:ascii="宋体" w:hAnsi="宋体" w:eastAsia="宋体"/>
          <w:sz w:val="28"/>
          <w:szCs w:val="28"/>
        </w:rPr>
      </w:pPr>
      <w:bookmarkStart w:id="786" w:name="_Toc352706469"/>
      <w:bookmarkStart w:id="787" w:name="_Toc482343174"/>
      <w:bookmarkStart w:id="788" w:name="_Toc333499514"/>
      <w:bookmarkStart w:id="789" w:name="_Toc485237276"/>
      <w:bookmarkStart w:id="790" w:name="_Toc481775389"/>
      <w:bookmarkStart w:id="791" w:name="_Toc485379831"/>
      <w:r>
        <w:rPr>
          <w:rFonts w:ascii="宋体" w:hAnsi="宋体" w:eastAsia="宋体"/>
          <w:b w:val="0"/>
          <w:sz w:val="28"/>
          <w:szCs w:val="28"/>
        </w:rPr>
        <w:br w:type="page"/>
      </w:r>
      <w:bookmarkStart w:id="792" w:name="_Toc497485536"/>
      <w:bookmarkStart w:id="793" w:name="_Toc226045964"/>
      <w:r>
        <w:rPr>
          <w:rFonts w:hint="eastAsia" w:ascii="宋体" w:hAnsi="宋体" w:eastAsia="宋体"/>
          <w:b w:val="0"/>
          <w:sz w:val="28"/>
          <w:szCs w:val="28"/>
        </w:rPr>
        <w:t>二、授权委托书</w:t>
      </w:r>
      <w:bookmarkEnd w:id="786"/>
      <w:bookmarkEnd w:id="787"/>
      <w:bookmarkEnd w:id="788"/>
      <w:bookmarkEnd w:id="789"/>
      <w:bookmarkEnd w:id="790"/>
      <w:bookmarkEnd w:id="791"/>
      <w:bookmarkEnd w:id="792"/>
      <w:bookmarkEnd w:id="793"/>
    </w:p>
    <w:p w14:paraId="395F32BA">
      <w:pPr>
        <w:spacing w:line="360" w:lineRule="auto"/>
        <w:ind w:firstLine="420" w:firstLineChars="200"/>
        <w:rPr>
          <w:rFonts w:hint="eastAsia" w:ascii="宋体" w:hAnsi="宋体"/>
          <w:szCs w:val="21"/>
        </w:rPr>
      </w:pPr>
      <w:r>
        <w:rPr>
          <w:rFonts w:hint="eastAsia" w:ascii="宋体" w:hAnsi="宋体"/>
          <w:szCs w:val="21"/>
        </w:rPr>
        <w:t>本人</w:t>
      </w:r>
      <w:r>
        <w:rPr>
          <w:rFonts w:hint="eastAsia"/>
          <w:szCs w:val="21"/>
        </w:rPr>
        <w:t>_______</w:t>
      </w:r>
      <w:r>
        <w:rPr>
          <w:rFonts w:hint="eastAsia" w:ascii="宋体" w:hAnsi="宋体"/>
          <w:szCs w:val="21"/>
        </w:rPr>
        <w:t>（姓名）系</w:t>
      </w:r>
      <w:r>
        <w:rPr>
          <w:rFonts w:hint="eastAsia"/>
          <w:szCs w:val="21"/>
        </w:rPr>
        <w:t>________</w:t>
      </w:r>
      <w:r>
        <w:rPr>
          <w:rFonts w:hint="eastAsia" w:ascii="宋体" w:hAnsi="宋体"/>
          <w:szCs w:val="21"/>
        </w:rPr>
        <w:t>（申请人名称）的法定代表人，现委托</w:t>
      </w:r>
      <w:r>
        <w:rPr>
          <w:rFonts w:hint="eastAsia"/>
          <w:szCs w:val="21"/>
        </w:rPr>
        <w:t>_______</w:t>
      </w:r>
      <w:r>
        <w:rPr>
          <w:rFonts w:hint="eastAsia" w:ascii="宋体" w:hAnsi="宋体"/>
          <w:szCs w:val="21"/>
        </w:rPr>
        <w:t>（姓名）为我方代理人。代理人根据授权，以我方名义签署、澄清、说明、补正、递交、撤回、修改</w:t>
      </w:r>
      <w:r>
        <w:rPr>
          <w:rFonts w:hint="eastAsia"/>
          <w:szCs w:val="21"/>
        </w:rPr>
        <w:t>___________</w:t>
      </w:r>
      <w:r>
        <w:rPr>
          <w:rFonts w:hint="eastAsia" w:ascii="宋体" w:hAnsi="宋体"/>
          <w:szCs w:val="21"/>
        </w:rPr>
        <w:t>（工程名称）施工招标资格预审申请文件，其法律后果由我方承担。</w:t>
      </w:r>
    </w:p>
    <w:p w14:paraId="69BA2C50">
      <w:pPr>
        <w:wordWrap w:val="0"/>
        <w:spacing w:line="360" w:lineRule="auto"/>
        <w:ind w:firstLine="420" w:firstLineChars="200"/>
        <w:rPr>
          <w:rFonts w:hint="eastAsia" w:ascii="宋体" w:hAnsi="宋体"/>
          <w:szCs w:val="21"/>
        </w:rPr>
      </w:pPr>
      <w:r>
        <w:rPr>
          <w:rFonts w:hint="eastAsia" w:ascii="宋体" w:hAnsi="宋体"/>
          <w:szCs w:val="21"/>
        </w:rPr>
        <w:t>委托期限：</w:t>
      </w:r>
      <w:r>
        <w:rPr>
          <w:rFonts w:hint="eastAsia"/>
          <w:szCs w:val="21"/>
        </w:rPr>
        <w:t>_________________________________________________________________</w:t>
      </w:r>
      <w:r>
        <w:rPr>
          <w:rFonts w:hint="eastAsia" w:ascii="宋体" w:hAnsi="宋体"/>
          <w:szCs w:val="21"/>
        </w:rPr>
        <w:t>。</w:t>
      </w:r>
    </w:p>
    <w:p w14:paraId="0A2B6FD7">
      <w:pPr>
        <w:spacing w:before="240" w:beforeLines="100" w:line="360" w:lineRule="auto"/>
        <w:ind w:firstLine="420" w:firstLineChars="200"/>
        <w:rPr>
          <w:rFonts w:hint="eastAsia" w:ascii="宋体" w:hAnsi="宋体"/>
          <w:szCs w:val="21"/>
        </w:rPr>
      </w:pPr>
      <w:r>
        <w:rPr>
          <w:rFonts w:hint="eastAsia" w:ascii="宋体" w:hAnsi="宋体"/>
          <w:szCs w:val="21"/>
        </w:rPr>
        <w:t>代理人无转委托权。</w:t>
      </w:r>
    </w:p>
    <w:p w14:paraId="398878AB">
      <w:pPr>
        <w:spacing w:before="240" w:beforeLines="100" w:line="360" w:lineRule="auto"/>
        <w:ind w:firstLine="420" w:firstLineChars="200"/>
        <w:rPr>
          <w:rFonts w:hint="eastAsia" w:ascii="宋体" w:hAnsi="宋体"/>
          <w:szCs w:val="21"/>
        </w:rPr>
      </w:pPr>
      <w:r>
        <w:rPr>
          <w:rFonts w:hint="eastAsia" w:ascii="宋体" w:hAnsi="宋体"/>
          <w:szCs w:val="21"/>
        </w:rPr>
        <w:t>附：法定代表人身份证明</w:t>
      </w:r>
    </w:p>
    <w:p w14:paraId="77AA2E36">
      <w:pPr>
        <w:tabs>
          <w:tab w:val="left" w:pos="4111"/>
          <w:tab w:val="left" w:pos="4536"/>
        </w:tabs>
        <w:wordWrap w:val="0"/>
        <w:spacing w:before="1200" w:beforeLines="500" w:line="360" w:lineRule="auto"/>
        <w:ind w:right="284" w:firstLine="3685" w:firstLineChars="1755"/>
        <w:jc w:val="left"/>
        <w:rPr>
          <w:rFonts w:hint="eastAsia" w:ascii="宋体" w:hAnsi="宋体"/>
          <w:szCs w:val="21"/>
        </w:rPr>
      </w:pPr>
      <w:r>
        <w:rPr>
          <w:rFonts w:hint="eastAsia" w:ascii="宋体" w:hAnsi="宋体"/>
          <w:szCs w:val="21"/>
        </w:rPr>
        <w:t>申</w:t>
      </w:r>
      <w:r>
        <w:rPr>
          <w:rFonts w:hint="eastAsia" w:ascii="宋体" w:hAnsi="宋体"/>
          <w:szCs w:val="21"/>
        </w:rPr>
        <w:tab/>
      </w:r>
      <w:r>
        <w:rPr>
          <w:rFonts w:hint="eastAsia" w:ascii="宋体" w:hAnsi="宋体"/>
          <w:szCs w:val="21"/>
        </w:rPr>
        <w:t>请</w:t>
      </w:r>
      <w:r>
        <w:rPr>
          <w:rFonts w:hint="eastAsia" w:ascii="宋体" w:hAnsi="宋体"/>
          <w:szCs w:val="21"/>
        </w:rPr>
        <w:tab/>
      </w:r>
      <w:r>
        <w:rPr>
          <w:rFonts w:hint="eastAsia" w:ascii="宋体" w:hAnsi="宋体"/>
          <w:szCs w:val="21"/>
        </w:rPr>
        <w:t>人（盖企业CA电子印章</w:t>
      </w:r>
      <w:r>
        <w:rPr>
          <w:rFonts w:ascii="宋体" w:hAnsi="宋体"/>
          <w:szCs w:val="21"/>
        </w:rPr>
        <w:t>）</w:t>
      </w:r>
    </w:p>
    <w:p w14:paraId="7C5C634D">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法定代表人（盖个人CA电子印章）</w:t>
      </w:r>
    </w:p>
    <w:p w14:paraId="03C7F380">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w:t>
      </w:r>
    </w:p>
    <w:p w14:paraId="0E218431">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委托代理人（盖个人CA电子印章）</w:t>
      </w:r>
    </w:p>
    <w:p w14:paraId="5FB75C79">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_______________________________</w:t>
      </w:r>
    </w:p>
    <w:p w14:paraId="5223729E">
      <w:pPr>
        <w:wordWrap w:val="0"/>
        <w:spacing w:before="1200" w:beforeLines="5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D11BE74">
      <w:pPr>
        <w:pStyle w:val="3"/>
        <w:keepNext w:val="0"/>
        <w:keepLines w:val="0"/>
        <w:spacing w:line="480" w:lineRule="auto"/>
        <w:jc w:val="center"/>
        <w:rPr>
          <w:rFonts w:hint="eastAsia" w:ascii="宋体" w:hAnsi="宋体" w:eastAsia="宋体"/>
          <w:b w:val="0"/>
          <w:sz w:val="28"/>
          <w:szCs w:val="28"/>
        </w:rPr>
      </w:pPr>
      <w:bookmarkStart w:id="794" w:name="_Toc352706470"/>
      <w:bookmarkStart w:id="795" w:name="_Toc481775390"/>
      <w:bookmarkStart w:id="796" w:name="_Toc485379832"/>
      <w:bookmarkStart w:id="797" w:name="_Toc333499515"/>
      <w:bookmarkStart w:id="798" w:name="_Toc482343175"/>
      <w:bookmarkStart w:id="799" w:name="_Toc485237277"/>
      <w:bookmarkStart w:id="800" w:name="_Toc352706471"/>
      <w:bookmarkStart w:id="801" w:name="_Toc333499516"/>
      <w:r>
        <w:rPr>
          <w:rFonts w:ascii="宋体" w:hAnsi="宋体" w:eastAsia="宋体"/>
          <w:b w:val="0"/>
          <w:sz w:val="28"/>
          <w:szCs w:val="28"/>
        </w:rPr>
        <w:br w:type="page"/>
      </w:r>
      <w:bookmarkStart w:id="802" w:name="_Toc226045965"/>
      <w:bookmarkStart w:id="803" w:name="_Toc497485537"/>
      <w:r>
        <w:rPr>
          <w:rFonts w:hint="eastAsia" w:ascii="宋体" w:hAnsi="宋体" w:eastAsia="宋体"/>
          <w:b w:val="0"/>
          <w:sz w:val="28"/>
          <w:szCs w:val="28"/>
        </w:rPr>
        <w:t>三、联合体协议书</w:t>
      </w:r>
      <w:bookmarkEnd w:id="794"/>
      <w:bookmarkEnd w:id="795"/>
      <w:bookmarkEnd w:id="796"/>
      <w:bookmarkEnd w:id="797"/>
      <w:bookmarkEnd w:id="798"/>
      <w:bookmarkEnd w:id="799"/>
      <w:bookmarkEnd w:id="800"/>
      <w:bookmarkEnd w:id="801"/>
      <w:bookmarkEnd w:id="802"/>
      <w:bookmarkEnd w:id="803"/>
    </w:p>
    <w:p w14:paraId="4497208C">
      <w:pPr>
        <w:spacing w:line="480" w:lineRule="auto"/>
        <w:rPr>
          <w:rFonts w:hint="eastAsia" w:ascii="宋体" w:hAnsi="宋体"/>
          <w:szCs w:val="21"/>
        </w:rPr>
      </w:pPr>
      <w:r>
        <w:rPr>
          <w:rFonts w:hint="eastAsia" w:ascii="宋体" w:hAnsi="宋体"/>
          <w:szCs w:val="21"/>
        </w:rPr>
        <w:t>牵头人名称：</w:t>
      </w:r>
      <w:r>
        <w:rPr>
          <w:rFonts w:hint="eastAsia"/>
          <w:szCs w:val="21"/>
        </w:rPr>
        <w:t>__________________________________________________________________</w:t>
      </w:r>
    </w:p>
    <w:p w14:paraId="77E5E800">
      <w:pPr>
        <w:spacing w:line="48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652CEF28">
      <w:pPr>
        <w:spacing w:line="48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7EAFB95D">
      <w:pPr>
        <w:wordWrap w:val="0"/>
        <w:spacing w:before="240" w:beforeLines="100" w:line="480" w:lineRule="auto"/>
        <w:rPr>
          <w:rFonts w:hint="eastAsia" w:ascii="宋体" w:hAnsi="宋体"/>
          <w:szCs w:val="21"/>
        </w:rPr>
      </w:pPr>
      <w:r>
        <w:rPr>
          <w:rFonts w:hint="eastAsia" w:ascii="宋体" w:hAnsi="宋体"/>
          <w:szCs w:val="21"/>
        </w:rPr>
        <w:t>成员二名称：</w:t>
      </w:r>
      <w:r>
        <w:rPr>
          <w:rFonts w:hint="eastAsia"/>
          <w:szCs w:val="21"/>
        </w:rPr>
        <w:t>__________________________________________________________________</w:t>
      </w:r>
    </w:p>
    <w:p w14:paraId="212CCA64">
      <w:pPr>
        <w:spacing w:line="48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061998C5">
      <w:pPr>
        <w:spacing w:line="48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390F6376">
      <w:pPr>
        <w:spacing w:line="480" w:lineRule="auto"/>
        <w:ind w:firstLine="420" w:firstLineChars="200"/>
        <w:rPr>
          <w:rFonts w:hint="eastAsia" w:ascii="宋体" w:hAnsi="宋体"/>
          <w:szCs w:val="21"/>
        </w:rPr>
      </w:pPr>
      <w:r>
        <w:rPr>
          <w:rFonts w:hint="eastAsia" w:ascii="宋体" w:hAnsi="宋体"/>
          <w:szCs w:val="21"/>
        </w:rPr>
        <w:t>……</w:t>
      </w:r>
    </w:p>
    <w:p w14:paraId="17A36E6B">
      <w:pPr>
        <w:wordWrap w:val="0"/>
        <w:spacing w:before="240" w:beforeLines="100" w:line="480" w:lineRule="auto"/>
        <w:ind w:firstLine="359" w:firstLineChars="171"/>
        <w:rPr>
          <w:rFonts w:hint="eastAsia" w:ascii="宋体" w:hAnsi="宋体"/>
          <w:szCs w:val="21"/>
        </w:rPr>
      </w:pPr>
      <w:r>
        <w:rPr>
          <w:rFonts w:hint="eastAsia" w:ascii="宋体" w:hAnsi="宋体"/>
          <w:szCs w:val="21"/>
        </w:rPr>
        <w:t>鉴于上述各成员单位经过友好协商，自愿组成</w:t>
      </w:r>
      <w:r>
        <w:rPr>
          <w:rFonts w:hint="eastAsia"/>
          <w:szCs w:val="21"/>
        </w:rPr>
        <w:t>________</w:t>
      </w:r>
      <w:r>
        <w:rPr>
          <w:rFonts w:hint="eastAsia" w:ascii="宋体" w:hAnsi="宋体"/>
          <w:szCs w:val="21"/>
        </w:rPr>
        <w:t>（联合体名称）联合体，共同参加</w:t>
      </w:r>
      <w:r>
        <w:rPr>
          <w:rFonts w:hint="eastAsia"/>
          <w:szCs w:val="21"/>
        </w:rPr>
        <w:t>________________</w:t>
      </w:r>
      <w:r>
        <w:rPr>
          <w:rFonts w:hint="eastAsia" w:ascii="宋体" w:hAnsi="宋体"/>
          <w:szCs w:val="21"/>
        </w:rPr>
        <w:t>（招标人名称）（以下简称招标人）</w:t>
      </w:r>
      <w:r>
        <w:rPr>
          <w:rFonts w:hint="eastAsia"/>
          <w:szCs w:val="21"/>
        </w:rPr>
        <w:t>_________</w:t>
      </w:r>
      <w:r>
        <w:rPr>
          <w:rFonts w:hint="eastAsia" w:ascii="宋体" w:hAnsi="宋体"/>
          <w:szCs w:val="21"/>
        </w:rPr>
        <w:t>（工程名称）(以下简称本工程)的施工招标资格预审和投标并争取赢得本工程施工承包合同（以下简称合同）。现就联合体投标事宜订立如下协议：</w:t>
      </w:r>
    </w:p>
    <w:p w14:paraId="4577E784">
      <w:pPr>
        <w:spacing w:line="480" w:lineRule="auto"/>
        <w:ind w:firstLine="359" w:firstLineChars="171"/>
        <w:rPr>
          <w:rFonts w:hint="eastAsia" w:ascii="宋体" w:hAnsi="宋体"/>
          <w:szCs w:val="21"/>
        </w:rPr>
      </w:pPr>
      <w:r>
        <w:rPr>
          <w:rFonts w:hint="eastAsia" w:ascii="宋体" w:hAnsi="宋体"/>
          <w:szCs w:val="21"/>
        </w:rPr>
        <w:t>1、</w:t>
      </w:r>
      <w:r>
        <w:rPr>
          <w:rFonts w:hint="eastAsia"/>
          <w:szCs w:val="21"/>
        </w:rPr>
        <w:t>_________</w:t>
      </w:r>
      <w:r>
        <w:rPr>
          <w:rFonts w:hint="eastAsia" w:ascii="宋体" w:hAnsi="宋体"/>
          <w:szCs w:val="21"/>
        </w:rPr>
        <w:t>（某成员单位名称）为</w:t>
      </w:r>
      <w:r>
        <w:rPr>
          <w:rFonts w:hint="eastAsia"/>
          <w:szCs w:val="21"/>
        </w:rPr>
        <w:t>__________</w:t>
      </w:r>
      <w:r>
        <w:rPr>
          <w:rFonts w:hint="eastAsia" w:ascii="宋体" w:hAnsi="宋体"/>
          <w:szCs w:val="21"/>
        </w:rPr>
        <w:t>（联合体名称）牵头人。</w:t>
      </w:r>
    </w:p>
    <w:p w14:paraId="0D2C695B">
      <w:pPr>
        <w:spacing w:line="480" w:lineRule="auto"/>
        <w:ind w:firstLine="359" w:firstLineChars="171"/>
        <w:rPr>
          <w:rFonts w:hint="eastAsia" w:ascii="宋体" w:hAnsi="宋体"/>
          <w:szCs w:val="21"/>
        </w:rPr>
      </w:pPr>
      <w:r>
        <w:rPr>
          <w:rFonts w:hint="eastAsia" w:ascii="宋体" w:hAnsi="宋体"/>
          <w:szCs w:val="21"/>
        </w:rPr>
        <w:t>2、在本工程投标阶段，联合体牵头人合法代表联合体各成员负责本工程资格预审申请文件和投标文件编制活动，代表联合体提交和接收相关的资料、信息及指示，并处理与资格预审、投标和中标有关的一切事务；联合体中标后，联合体牵头人负责合同订立和合同实施阶段的主办、组织和协调工作。</w:t>
      </w:r>
    </w:p>
    <w:p w14:paraId="36207045">
      <w:pPr>
        <w:spacing w:line="480" w:lineRule="auto"/>
        <w:ind w:firstLine="359" w:firstLineChars="171"/>
        <w:rPr>
          <w:rFonts w:hint="eastAsia" w:ascii="宋体" w:hAnsi="宋体"/>
          <w:szCs w:val="21"/>
        </w:rPr>
      </w:pPr>
      <w:r>
        <w:rPr>
          <w:rFonts w:hint="eastAsia" w:ascii="宋体" w:hAnsi="宋体"/>
          <w:szCs w:val="21"/>
        </w:rPr>
        <w:t>3、联合体将严格按照资格预审文件和招标文件的各项要求，递交资格预审申请文件和投标文件，履行投标义务和中标后的合同，共同承担合同规定的一切义务和责任，联合体各成员单位按照内部职责的划分，承担各自所负的责任和风险，并向招标人承担连带责任。</w:t>
      </w:r>
    </w:p>
    <w:p w14:paraId="721EE3C3">
      <w:pPr>
        <w:spacing w:line="480" w:lineRule="auto"/>
        <w:ind w:firstLine="359" w:firstLineChars="171"/>
        <w:rPr>
          <w:rFonts w:hint="eastAsia" w:ascii="宋体" w:hAnsi="宋体"/>
          <w:szCs w:val="21"/>
        </w:rPr>
      </w:pPr>
      <w:r>
        <w:rPr>
          <w:rFonts w:hint="eastAsia" w:ascii="宋体" w:hAnsi="宋体"/>
          <w:szCs w:val="21"/>
        </w:rPr>
        <w:t>4、联合体各成员单位内部的职责分工如下：</w:t>
      </w:r>
      <w:r>
        <w:rPr>
          <w:rFonts w:hint="eastAsia"/>
          <w:szCs w:val="21"/>
        </w:rPr>
        <w:t>_____________________________________</w:t>
      </w:r>
    </w:p>
    <w:p w14:paraId="483E48FE">
      <w:pPr>
        <w:spacing w:line="48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4CBEFD78">
      <w:pPr>
        <w:spacing w:line="48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hint="eastAsia"/>
          <w:szCs w:val="21"/>
        </w:rPr>
        <w:t>________________</w:t>
      </w:r>
    </w:p>
    <w:p w14:paraId="38ED0513">
      <w:pPr>
        <w:spacing w:line="48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1A3F3F93">
      <w:pPr>
        <w:spacing w:line="480" w:lineRule="auto"/>
        <w:ind w:firstLine="336" w:firstLineChars="160"/>
        <w:rPr>
          <w:rFonts w:hint="eastAsia" w:ascii="宋体" w:hAnsi="宋体"/>
          <w:szCs w:val="21"/>
        </w:rPr>
      </w:pPr>
      <w:r>
        <w:rPr>
          <w:rFonts w:hint="eastAsia" w:ascii="宋体" w:hAnsi="宋体"/>
          <w:szCs w:val="21"/>
        </w:rPr>
        <w:t>5、资格预审和投标工作以及联合体在中标后工程实施过程中的有关费用按各自承担的工作量分摊。</w:t>
      </w:r>
    </w:p>
    <w:p w14:paraId="745316B4">
      <w:pPr>
        <w:spacing w:line="480" w:lineRule="auto"/>
        <w:ind w:firstLine="336" w:firstLineChars="160"/>
        <w:rPr>
          <w:rFonts w:hint="eastAsia" w:ascii="宋体" w:hAnsi="宋体"/>
          <w:szCs w:val="21"/>
        </w:rPr>
      </w:pPr>
      <w:r>
        <w:rPr>
          <w:rFonts w:hint="eastAsia" w:ascii="宋体" w:hAnsi="宋体"/>
          <w:szCs w:val="21"/>
        </w:rPr>
        <w:t>6、联合体中标后，本联合体协议是合同的附件，对联合体各成员单位有合同约束力。</w:t>
      </w:r>
    </w:p>
    <w:p w14:paraId="43E84032">
      <w:pPr>
        <w:spacing w:line="480" w:lineRule="auto"/>
        <w:ind w:firstLine="336" w:firstLineChars="160"/>
        <w:rPr>
          <w:rFonts w:hint="eastAsia" w:ascii="宋体" w:hAnsi="宋体"/>
          <w:szCs w:val="21"/>
        </w:rPr>
      </w:pPr>
      <w:r>
        <w:rPr>
          <w:rFonts w:hint="eastAsia" w:ascii="宋体" w:hAnsi="宋体"/>
          <w:szCs w:val="21"/>
        </w:rPr>
        <w:t>7、本协议书自签署之日起生效，联合体未通过资格预审、未中标或者中标时合同履行完毕后自动失效。</w:t>
      </w:r>
    </w:p>
    <w:p w14:paraId="225711DF">
      <w:pPr>
        <w:spacing w:line="480" w:lineRule="auto"/>
        <w:ind w:firstLine="336" w:firstLineChars="160"/>
        <w:rPr>
          <w:rFonts w:hint="eastAsia" w:ascii="宋体" w:hAnsi="宋体"/>
          <w:szCs w:val="21"/>
        </w:rPr>
      </w:pPr>
      <w:r>
        <w:rPr>
          <w:rFonts w:hint="eastAsia" w:ascii="宋体" w:hAnsi="宋体"/>
          <w:szCs w:val="21"/>
        </w:rPr>
        <w:t>8、本协议书一式</w:t>
      </w:r>
      <w:r>
        <w:rPr>
          <w:rFonts w:hint="eastAsia"/>
          <w:szCs w:val="21"/>
        </w:rPr>
        <w:t>_________</w:t>
      </w:r>
      <w:r>
        <w:rPr>
          <w:rFonts w:hint="eastAsia" w:ascii="宋体" w:hAnsi="宋体"/>
          <w:szCs w:val="21"/>
        </w:rPr>
        <w:t>份，联合体成员和招标人各执一份。</w:t>
      </w:r>
    </w:p>
    <w:p w14:paraId="526A0E38">
      <w:pPr>
        <w:wordWrap w:val="0"/>
        <w:spacing w:before="480" w:beforeLines="200" w:line="480" w:lineRule="auto"/>
        <w:ind w:firstLine="2551" w:firstLineChars="1215"/>
        <w:jc w:val="left"/>
        <w:rPr>
          <w:rFonts w:hint="eastAsia" w:ascii="宋体" w:hAnsi="宋体"/>
          <w:szCs w:val="21"/>
        </w:rPr>
      </w:pPr>
      <w:r>
        <w:rPr>
          <w:rFonts w:hint="eastAsia" w:ascii="宋体" w:hAnsi="宋体"/>
          <w:szCs w:val="21"/>
        </w:rPr>
        <w:t>牵头人（盖企业CA电子印章）</w:t>
      </w:r>
    </w:p>
    <w:p w14:paraId="55F69DCC">
      <w:pPr>
        <w:wordWrap w:val="0"/>
        <w:spacing w:before="240" w:beforeLines="100" w:line="48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0359A458">
      <w:pPr>
        <w:wordWrap w:val="0"/>
        <w:spacing w:before="240" w:beforeLines="100" w:line="480" w:lineRule="auto"/>
        <w:ind w:firstLine="2551" w:firstLineChars="1215"/>
        <w:jc w:val="left"/>
        <w:rPr>
          <w:rFonts w:hint="eastAsia" w:ascii="宋体" w:hAnsi="宋体"/>
          <w:szCs w:val="21"/>
        </w:rPr>
      </w:pPr>
      <w:r>
        <w:rPr>
          <w:rFonts w:hint="eastAsia" w:ascii="宋体" w:hAnsi="宋体"/>
          <w:szCs w:val="21"/>
        </w:rPr>
        <w:t>成员二名称（盖企业CA电子印章）</w:t>
      </w:r>
    </w:p>
    <w:p w14:paraId="6D9F3809">
      <w:pPr>
        <w:wordWrap w:val="0"/>
        <w:spacing w:before="240" w:beforeLines="100" w:line="48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0292681D">
      <w:pPr>
        <w:spacing w:line="480" w:lineRule="auto"/>
        <w:ind w:firstLine="2625" w:firstLineChars="1250"/>
        <w:rPr>
          <w:rFonts w:hint="eastAsia" w:ascii="宋体" w:hAnsi="宋体"/>
          <w:szCs w:val="21"/>
        </w:rPr>
      </w:pPr>
      <w:r>
        <w:rPr>
          <w:rFonts w:hint="eastAsia" w:ascii="宋体" w:hAnsi="宋体"/>
          <w:szCs w:val="21"/>
        </w:rPr>
        <w:t>……</w:t>
      </w:r>
    </w:p>
    <w:p w14:paraId="678630FC">
      <w:pPr>
        <w:wordWrap w:val="0"/>
        <w:spacing w:before="720" w:beforeLines="300" w:line="48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5D47D24">
      <w:pPr>
        <w:pStyle w:val="3"/>
        <w:keepNext w:val="0"/>
        <w:keepLines w:val="0"/>
        <w:spacing w:line="360" w:lineRule="auto"/>
        <w:jc w:val="center"/>
        <w:rPr>
          <w:rFonts w:hint="eastAsia" w:ascii="宋体" w:hAnsi="宋体" w:eastAsia="宋体"/>
          <w:b w:val="0"/>
          <w:sz w:val="28"/>
          <w:szCs w:val="28"/>
        </w:rPr>
      </w:pPr>
      <w:bookmarkStart w:id="804" w:name="_Toc481775391"/>
      <w:bookmarkStart w:id="805" w:name="_Toc485379833"/>
      <w:bookmarkStart w:id="806" w:name="_Toc482343176"/>
      <w:bookmarkStart w:id="807" w:name="_Toc333499517"/>
      <w:bookmarkStart w:id="808" w:name="_Toc352706472"/>
      <w:bookmarkStart w:id="809" w:name="_Toc485237278"/>
      <w:r>
        <w:rPr>
          <w:rFonts w:ascii="宋体" w:hAnsi="宋体" w:eastAsia="宋体"/>
          <w:b w:val="0"/>
          <w:sz w:val="28"/>
          <w:szCs w:val="28"/>
        </w:rPr>
        <w:br w:type="page"/>
      </w:r>
      <w:bookmarkStart w:id="810" w:name="_Toc497485538"/>
      <w:bookmarkStart w:id="811" w:name="_Toc226045966"/>
      <w:r>
        <w:rPr>
          <w:rFonts w:hint="eastAsia" w:ascii="宋体" w:hAnsi="宋体" w:eastAsia="宋体"/>
          <w:b w:val="0"/>
          <w:sz w:val="28"/>
          <w:szCs w:val="28"/>
        </w:rPr>
        <w:t>四、申请人基本情况表</w:t>
      </w:r>
      <w:bookmarkEnd w:id="804"/>
      <w:bookmarkEnd w:id="805"/>
      <w:bookmarkEnd w:id="806"/>
      <w:bookmarkEnd w:id="807"/>
      <w:bookmarkEnd w:id="808"/>
      <w:bookmarkEnd w:id="809"/>
      <w:bookmarkEnd w:id="810"/>
      <w:bookmarkEnd w:id="811"/>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952"/>
        <w:gridCol w:w="1204"/>
        <w:gridCol w:w="770"/>
        <w:gridCol w:w="336"/>
        <w:gridCol w:w="154"/>
        <w:gridCol w:w="1189"/>
        <w:gridCol w:w="266"/>
        <w:gridCol w:w="224"/>
        <w:gridCol w:w="448"/>
        <w:gridCol w:w="1543"/>
      </w:tblGrid>
      <w:tr w14:paraId="0AEB78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389A17C1">
            <w:pPr>
              <w:jc w:val="center"/>
              <w:rPr>
                <w:rFonts w:hint="eastAsia" w:ascii="宋体" w:hAnsi="宋体"/>
                <w:szCs w:val="21"/>
              </w:rPr>
            </w:pPr>
            <w:r>
              <w:rPr>
                <w:rFonts w:hint="eastAsia" w:ascii="宋体" w:hAnsi="宋体"/>
                <w:szCs w:val="21"/>
              </w:rPr>
              <w:t>申请人名称</w:t>
            </w:r>
          </w:p>
        </w:tc>
        <w:tc>
          <w:tcPr>
            <w:tcW w:w="7086" w:type="dxa"/>
            <w:gridSpan w:val="10"/>
            <w:noWrap w:val="0"/>
            <w:vAlign w:val="center"/>
          </w:tcPr>
          <w:p w14:paraId="7293CA39">
            <w:pPr>
              <w:jc w:val="center"/>
              <w:rPr>
                <w:rFonts w:hint="eastAsia" w:ascii="宋体" w:hAnsi="宋体"/>
                <w:szCs w:val="21"/>
              </w:rPr>
            </w:pPr>
          </w:p>
        </w:tc>
      </w:tr>
      <w:tr w14:paraId="51A540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54CC193B">
            <w:pPr>
              <w:jc w:val="center"/>
              <w:rPr>
                <w:rFonts w:hint="eastAsia" w:ascii="宋体" w:hAnsi="宋体"/>
                <w:szCs w:val="21"/>
              </w:rPr>
            </w:pPr>
            <w:r>
              <w:rPr>
                <w:rFonts w:hint="eastAsia" w:ascii="宋体" w:hAnsi="宋体"/>
                <w:szCs w:val="21"/>
              </w:rPr>
              <w:t>注册地址</w:t>
            </w:r>
          </w:p>
        </w:tc>
        <w:tc>
          <w:tcPr>
            <w:tcW w:w="3416" w:type="dxa"/>
            <w:gridSpan w:val="5"/>
            <w:noWrap w:val="0"/>
            <w:vAlign w:val="center"/>
          </w:tcPr>
          <w:p w14:paraId="05127ADE">
            <w:pPr>
              <w:jc w:val="center"/>
              <w:rPr>
                <w:rFonts w:hint="eastAsia" w:ascii="宋体" w:hAnsi="宋体"/>
                <w:szCs w:val="21"/>
              </w:rPr>
            </w:pPr>
          </w:p>
        </w:tc>
        <w:tc>
          <w:tcPr>
            <w:tcW w:w="1189" w:type="dxa"/>
            <w:noWrap w:val="0"/>
            <w:vAlign w:val="center"/>
          </w:tcPr>
          <w:p w14:paraId="42E96639">
            <w:pPr>
              <w:jc w:val="center"/>
              <w:rPr>
                <w:rFonts w:hint="eastAsia" w:ascii="宋体" w:hAnsi="宋体"/>
                <w:szCs w:val="21"/>
              </w:rPr>
            </w:pPr>
            <w:r>
              <w:rPr>
                <w:rFonts w:hint="eastAsia" w:ascii="宋体" w:hAnsi="宋体"/>
                <w:szCs w:val="21"/>
              </w:rPr>
              <w:t>邮政编码</w:t>
            </w:r>
          </w:p>
        </w:tc>
        <w:tc>
          <w:tcPr>
            <w:tcW w:w="2481" w:type="dxa"/>
            <w:gridSpan w:val="4"/>
            <w:noWrap w:val="0"/>
            <w:vAlign w:val="center"/>
          </w:tcPr>
          <w:p w14:paraId="31CBA6A9">
            <w:pPr>
              <w:jc w:val="center"/>
              <w:rPr>
                <w:rFonts w:hint="eastAsia" w:ascii="宋体" w:hAnsi="宋体"/>
                <w:szCs w:val="21"/>
              </w:rPr>
            </w:pPr>
          </w:p>
        </w:tc>
      </w:tr>
      <w:tr w14:paraId="545B2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restart"/>
            <w:noWrap w:val="0"/>
            <w:vAlign w:val="center"/>
          </w:tcPr>
          <w:p w14:paraId="4201468B">
            <w:pPr>
              <w:jc w:val="center"/>
              <w:rPr>
                <w:rFonts w:hint="eastAsia" w:ascii="宋体" w:hAnsi="宋体"/>
                <w:szCs w:val="21"/>
              </w:rPr>
            </w:pPr>
            <w:r>
              <w:rPr>
                <w:rFonts w:hint="eastAsia" w:ascii="宋体" w:hAnsi="宋体"/>
                <w:szCs w:val="21"/>
              </w:rPr>
              <w:t>联系方式</w:t>
            </w:r>
          </w:p>
        </w:tc>
        <w:tc>
          <w:tcPr>
            <w:tcW w:w="952" w:type="dxa"/>
            <w:noWrap w:val="0"/>
            <w:vAlign w:val="center"/>
          </w:tcPr>
          <w:p w14:paraId="3D020BD3">
            <w:pPr>
              <w:jc w:val="center"/>
              <w:rPr>
                <w:rFonts w:hint="eastAsia" w:ascii="宋体" w:hAnsi="宋体"/>
                <w:szCs w:val="21"/>
              </w:rPr>
            </w:pPr>
            <w:r>
              <w:rPr>
                <w:rFonts w:hint="eastAsia" w:ascii="宋体" w:hAnsi="宋体"/>
                <w:szCs w:val="21"/>
              </w:rPr>
              <w:t>联系人</w:t>
            </w:r>
          </w:p>
        </w:tc>
        <w:tc>
          <w:tcPr>
            <w:tcW w:w="2464" w:type="dxa"/>
            <w:gridSpan w:val="4"/>
            <w:noWrap w:val="0"/>
            <w:vAlign w:val="center"/>
          </w:tcPr>
          <w:p w14:paraId="1A2E1D50">
            <w:pPr>
              <w:jc w:val="center"/>
              <w:rPr>
                <w:rFonts w:hint="eastAsia" w:ascii="宋体" w:hAnsi="宋体"/>
                <w:szCs w:val="21"/>
              </w:rPr>
            </w:pPr>
          </w:p>
        </w:tc>
        <w:tc>
          <w:tcPr>
            <w:tcW w:w="1189" w:type="dxa"/>
            <w:noWrap w:val="0"/>
            <w:vAlign w:val="center"/>
          </w:tcPr>
          <w:p w14:paraId="1472DAE9">
            <w:pPr>
              <w:jc w:val="center"/>
              <w:rPr>
                <w:rFonts w:hint="eastAsia" w:ascii="宋体" w:hAnsi="宋体"/>
                <w:szCs w:val="21"/>
              </w:rPr>
            </w:pPr>
            <w:r>
              <w:rPr>
                <w:rFonts w:hint="eastAsia" w:ascii="宋体" w:hAnsi="宋体"/>
                <w:szCs w:val="21"/>
              </w:rPr>
              <w:t>电</w:t>
            </w:r>
            <w:r>
              <w:rPr>
                <w:rFonts w:hint="eastAsia" w:ascii="宋体" w:hAnsi="宋体"/>
                <w:szCs w:val="21"/>
              </w:rPr>
              <w:tab/>
            </w:r>
            <w:r>
              <w:rPr>
                <w:rFonts w:hint="eastAsia" w:ascii="宋体" w:hAnsi="宋体"/>
                <w:szCs w:val="21"/>
              </w:rPr>
              <w:t>话</w:t>
            </w:r>
          </w:p>
        </w:tc>
        <w:tc>
          <w:tcPr>
            <w:tcW w:w="2481" w:type="dxa"/>
            <w:gridSpan w:val="4"/>
            <w:noWrap w:val="0"/>
            <w:vAlign w:val="center"/>
          </w:tcPr>
          <w:p w14:paraId="1FCAD72A">
            <w:pPr>
              <w:jc w:val="center"/>
              <w:rPr>
                <w:rFonts w:hint="eastAsia" w:ascii="宋体" w:hAnsi="宋体"/>
                <w:szCs w:val="21"/>
              </w:rPr>
            </w:pPr>
          </w:p>
        </w:tc>
      </w:tr>
      <w:tr w14:paraId="5A7E1D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continue"/>
            <w:noWrap w:val="0"/>
            <w:vAlign w:val="center"/>
          </w:tcPr>
          <w:p w14:paraId="1251AF65">
            <w:pPr>
              <w:jc w:val="center"/>
              <w:rPr>
                <w:rFonts w:hint="eastAsia" w:ascii="宋体" w:hAnsi="宋体"/>
                <w:szCs w:val="21"/>
              </w:rPr>
            </w:pPr>
          </w:p>
        </w:tc>
        <w:tc>
          <w:tcPr>
            <w:tcW w:w="952" w:type="dxa"/>
            <w:noWrap w:val="0"/>
            <w:vAlign w:val="center"/>
          </w:tcPr>
          <w:p w14:paraId="36E2B5A6">
            <w:pPr>
              <w:jc w:val="center"/>
              <w:rPr>
                <w:rFonts w:ascii="宋体" w:hAnsi="宋体"/>
                <w:szCs w:val="21"/>
              </w:rPr>
            </w:pPr>
            <w:r>
              <w:rPr>
                <w:rFonts w:hint="eastAsia" w:ascii="宋体" w:hAnsi="宋体"/>
                <w:szCs w:val="21"/>
              </w:rPr>
              <w:t>传</w:t>
            </w:r>
            <w:r>
              <w:rPr>
                <w:rFonts w:hint="eastAsia" w:ascii="宋体" w:hAnsi="宋体"/>
                <w:szCs w:val="21"/>
              </w:rPr>
              <w:tab/>
            </w:r>
            <w:r>
              <w:rPr>
                <w:rFonts w:hint="eastAsia" w:ascii="宋体" w:hAnsi="宋体"/>
                <w:szCs w:val="21"/>
              </w:rPr>
              <w:t>真</w:t>
            </w:r>
          </w:p>
        </w:tc>
        <w:tc>
          <w:tcPr>
            <w:tcW w:w="2464" w:type="dxa"/>
            <w:gridSpan w:val="4"/>
            <w:noWrap w:val="0"/>
            <w:vAlign w:val="center"/>
          </w:tcPr>
          <w:p w14:paraId="0799AC3F">
            <w:pPr>
              <w:jc w:val="center"/>
              <w:rPr>
                <w:rFonts w:hint="eastAsia" w:ascii="宋体" w:hAnsi="宋体"/>
                <w:szCs w:val="21"/>
              </w:rPr>
            </w:pPr>
          </w:p>
        </w:tc>
        <w:tc>
          <w:tcPr>
            <w:tcW w:w="1189" w:type="dxa"/>
            <w:noWrap w:val="0"/>
            <w:vAlign w:val="center"/>
          </w:tcPr>
          <w:p w14:paraId="3E59EAC0">
            <w:pPr>
              <w:jc w:val="center"/>
              <w:rPr>
                <w:rFonts w:ascii="宋体" w:hAnsi="宋体"/>
                <w:szCs w:val="21"/>
              </w:rPr>
            </w:pPr>
            <w:r>
              <w:rPr>
                <w:rFonts w:hint="eastAsia" w:ascii="宋体" w:hAnsi="宋体"/>
                <w:szCs w:val="21"/>
              </w:rPr>
              <w:t>网</w:t>
            </w:r>
            <w:r>
              <w:rPr>
                <w:rFonts w:hint="eastAsia" w:ascii="宋体" w:hAnsi="宋体"/>
                <w:szCs w:val="21"/>
              </w:rPr>
              <w:tab/>
            </w:r>
            <w:r>
              <w:rPr>
                <w:rFonts w:hint="eastAsia" w:ascii="宋体" w:hAnsi="宋体"/>
                <w:szCs w:val="21"/>
              </w:rPr>
              <w:t>址</w:t>
            </w:r>
          </w:p>
        </w:tc>
        <w:tc>
          <w:tcPr>
            <w:tcW w:w="2481" w:type="dxa"/>
            <w:gridSpan w:val="4"/>
            <w:noWrap w:val="0"/>
            <w:vAlign w:val="center"/>
          </w:tcPr>
          <w:p w14:paraId="4085E5C2">
            <w:pPr>
              <w:jc w:val="center"/>
              <w:rPr>
                <w:rFonts w:hint="eastAsia" w:ascii="宋体" w:hAnsi="宋体"/>
                <w:szCs w:val="21"/>
              </w:rPr>
            </w:pPr>
          </w:p>
        </w:tc>
      </w:tr>
      <w:tr w14:paraId="240D6B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3FAC6C0E">
            <w:pPr>
              <w:jc w:val="center"/>
              <w:rPr>
                <w:rFonts w:hint="eastAsia" w:ascii="宋体" w:hAnsi="宋体"/>
                <w:szCs w:val="21"/>
              </w:rPr>
            </w:pPr>
            <w:r>
              <w:rPr>
                <w:rFonts w:hint="eastAsia" w:ascii="宋体" w:hAnsi="宋体"/>
                <w:szCs w:val="21"/>
              </w:rPr>
              <w:t>组织结构</w:t>
            </w:r>
          </w:p>
        </w:tc>
        <w:tc>
          <w:tcPr>
            <w:tcW w:w="7086" w:type="dxa"/>
            <w:gridSpan w:val="10"/>
            <w:noWrap w:val="0"/>
            <w:vAlign w:val="center"/>
          </w:tcPr>
          <w:p w14:paraId="1A275F54">
            <w:pPr>
              <w:jc w:val="center"/>
              <w:rPr>
                <w:rFonts w:hint="eastAsia" w:ascii="宋体" w:hAnsi="宋体"/>
                <w:szCs w:val="21"/>
              </w:rPr>
            </w:pPr>
          </w:p>
        </w:tc>
      </w:tr>
      <w:tr w14:paraId="21DD91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2758F89E">
            <w:pPr>
              <w:jc w:val="center"/>
              <w:rPr>
                <w:rFonts w:hint="eastAsia" w:ascii="宋体" w:hAnsi="宋体"/>
                <w:szCs w:val="21"/>
              </w:rPr>
            </w:pPr>
            <w:r>
              <w:rPr>
                <w:rFonts w:hint="eastAsia" w:ascii="宋体" w:hAnsi="宋体"/>
                <w:szCs w:val="21"/>
              </w:rPr>
              <w:t>法定代表人</w:t>
            </w:r>
          </w:p>
        </w:tc>
        <w:tc>
          <w:tcPr>
            <w:tcW w:w="952" w:type="dxa"/>
            <w:noWrap w:val="0"/>
            <w:vAlign w:val="center"/>
          </w:tcPr>
          <w:p w14:paraId="279A17CE">
            <w:pPr>
              <w:jc w:val="center"/>
              <w:rPr>
                <w:rFonts w:hint="eastAsia" w:ascii="宋体" w:hAnsi="宋体"/>
                <w:szCs w:val="21"/>
              </w:rPr>
            </w:pPr>
            <w:r>
              <w:rPr>
                <w:rFonts w:hint="eastAsia" w:ascii="宋体" w:hAnsi="宋体"/>
                <w:szCs w:val="21"/>
              </w:rPr>
              <w:t>姓名</w:t>
            </w:r>
          </w:p>
        </w:tc>
        <w:tc>
          <w:tcPr>
            <w:tcW w:w="1204" w:type="dxa"/>
            <w:noWrap w:val="0"/>
            <w:vAlign w:val="center"/>
          </w:tcPr>
          <w:p w14:paraId="632D7D15">
            <w:pPr>
              <w:jc w:val="center"/>
              <w:rPr>
                <w:rFonts w:hint="eastAsia" w:ascii="宋体" w:hAnsi="宋体"/>
                <w:szCs w:val="21"/>
              </w:rPr>
            </w:pPr>
          </w:p>
        </w:tc>
        <w:tc>
          <w:tcPr>
            <w:tcW w:w="1106" w:type="dxa"/>
            <w:gridSpan w:val="2"/>
            <w:noWrap w:val="0"/>
            <w:vAlign w:val="center"/>
          </w:tcPr>
          <w:p w14:paraId="71BC6D7F">
            <w:pPr>
              <w:jc w:val="center"/>
              <w:rPr>
                <w:rFonts w:hint="eastAsia" w:ascii="宋体" w:hAnsi="宋体"/>
                <w:szCs w:val="21"/>
              </w:rPr>
            </w:pPr>
            <w:r>
              <w:rPr>
                <w:rFonts w:hint="eastAsia" w:ascii="宋体" w:hAnsi="宋体"/>
                <w:szCs w:val="21"/>
              </w:rPr>
              <w:t>技术职称</w:t>
            </w:r>
          </w:p>
        </w:tc>
        <w:tc>
          <w:tcPr>
            <w:tcW w:w="1609" w:type="dxa"/>
            <w:gridSpan w:val="3"/>
            <w:noWrap w:val="0"/>
            <w:vAlign w:val="center"/>
          </w:tcPr>
          <w:p w14:paraId="0435899E">
            <w:pPr>
              <w:jc w:val="center"/>
              <w:rPr>
                <w:rFonts w:hint="eastAsia" w:ascii="宋体" w:hAnsi="宋体"/>
                <w:szCs w:val="21"/>
              </w:rPr>
            </w:pPr>
          </w:p>
        </w:tc>
        <w:tc>
          <w:tcPr>
            <w:tcW w:w="672" w:type="dxa"/>
            <w:gridSpan w:val="2"/>
            <w:noWrap w:val="0"/>
            <w:vAlign w:val="center"/>
          </w:tcPr>
          <w:p w14:paraId="25843EE1">
            <w:pPr>
              <w:jc w:val="center"/>
              <w:rPr>
                <w:rFonts w:hint="eastAsia" w:ascii="宋体" w:hAnsi="宋体"/>
                <w:szCs w:val="21"/>
              </w:rPr>
            </w:pPr>
            <w:r>
              <w:rPr>
                <w:rFonts w:hint="eastAsia" w:ascii="宋体" w:hAnsi="宋体"/>
                <w:szCs w:val="21"/>
              </w:rPr>
              <w:t>电话</w:t>
            </w:r>
          </w:p>
        </w:tc>
        <w:tc>
          <w:tcPr>
            <w:tcW w:w="1543" w:type="dxa"/>
            <w:noWrap w:val="0"/>
            <w:vAlign w:val="center"/>
          </w:tcPr>
          <w:p w14:paraId="5BD3E891">
            <w:pPr>
              <w:jc w:val="center"/>
              <w:rPr>
                <w:rFonts w:hint="eastAsia" w:ascii="宋体" w:hAnsi="宋体"/>
                <w:szCs w:val="21"/>
              </w:rPr>
            </w:pPr>
          </w:p>
        </w:tc>
      </w:tr>
      <w:tr w14:paraId="4648AE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6E7BDE64">
            <w:pPr>
              <w:jc w:val="center"/>
              <w:rPr>
                <w:rFonts w:hint="eastAsia" w:ascii="宋体" w:hAnsi="宋体"/>
                <w:szCs w:val="21"/>
              </w:rPr>
            </w:pPr>
            <w:r>
              <w:rPr>
                <w:rFonts w:hint="eastAsia" w:ascii="宋体" w:hAnsi="宋体"/>
                <w:szCs w:val="21"/>
              </w:rPr>
              <w:t>成立时间</w:t>
            </w:r>
          </w:p>
        </w:tc>
        <w:tc>
          <w:tcPr>
            <w:tcW w:w="2156" w:type="dxa"/>
            <w:gridSpan w:val="2"/>
            <w:noWrap w:val="0"/>
            <w:vAlign w:val="center"/>
          </w:tcPr>
          <w:p w14:paraId="6FEBC7A7">
            <w:pPr>
              <w:jc w:val="center"/>
              <w:rPr>
                <w:rFonts w:hint="eastAsia" w:ascii="宋体" w:hAnsi="宋体"/>
                <w:szCs w:val="21"/>
              </w:rPr>
            </w:pPr>
          </w:p>
        </w:tc>
        <w:tc>
          <w:tcPr>
            <w:tcW w:w="4930" w:type="dxa"/>
            <w:gridSpan w:val="8"/>
            <w:noWrap w:val="0"/>
            <w:vAlign w:val="center"/>
          </w:tcPr>
          <w:p w14:paraId="776BB29A">
            <w:pPr>
              <w:jc w:val="center"/>
              <w:rPr>
                <w:rFonts w:hint="eastAsia" w:ascii="宋体" w:hAnsi="宋体"/>
                <w:szCs w:val="21"/>
              </w:rPr>
            </w:pPr>
            <w:r>
              <w:rPr>
                <w:rFonts w:hint="eastAsia" w:ascii="宋体" w:hAnsi="宋体"/>
                <w:szCs w:val="21"/>
              </w:rPr>
              <w:t>员工总人数：</w:t>
            </w:r>
          </w:p>
        </w:tc>
      </w:tr>
      <w:tr w14:paraId="5893A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2567154F">
            <w:pPr>
              <w:jc w:val="center"/>
              <w:rPr>
                <w:rFonts w:hint="eastAsia" w:ascii="宋体" w:hAnsi="宋体"/>
                <w:szCs w:val="21"/>
              </w:rPr>
            </w:pPr>
            <w:r>
              <w:rPr>
                <w:rFonts w:hint="eastAsia" w:ascii="宋体" w:hAnsi="宋体"/>
                <w:szCs w:val="21"/>
              </w:rPr>
              <w:t>企业资质等级</w:t>
            </w:r>
          </w:p>
        </w:tc>
        <w:tc>
          <w:tcPr>
            <w:tcW w:w="2156" w:type="dxa"/>
            <w:gridSpan w:val="2"/>
            <w:noWrap w:val="0"/>
            <w:vAlign w:val="center"/>
          </w:tcPr>
          <w:p w14:paraId="31126F1B">
            <w:pPr>
              <w:jc w:val="center"/>
              <w:rPr>
                <w:rFonts w:hint="eastAsia" w:ascii="宋体" w:hAnsi="宋体"/>
                <w:szCs w:val="21"/>
              </w:rPr>
            </w:pPr>
          </w:p>
        </w:tc>
        <w:tc>
          <w:tcPr>
            <w:tcW w:w="770" w:type="dxa"/>
            <w:vMerge w:val="restart"/>
            <w:noWrap w:val="0"/>
            <w:vAlign w:val="center"/>
          </w:tcPr>
          <w:p w14:paraId="64C73FCE">
            <w:pPr>
              <w:jc w:val="center"/>
              <w:rPr>
                <w:rFonts w:hint="eastAsia" w:ascii="宋体" w:hAnsi="宋体"/>
                <w:szCs w:val="21"/>
              </w:rPr>
            </w:pPr>
            <w:r>
              <w:rPr>
                <w:rFonts w:hint="eastAsia" w:ascii="宋体" w:hAnsi="宋体"/>
                <w:szCs w:val="21"/>
              </w:rPr>
              <w:t>其中</w:t>
            </w:r>
          </w:p>
        </w:tc>
        <w:tc>
          <w:tcPr>
            <w:tcW w:w="2169" w:type="dxa"/>
            <w:gridSpan w:val="5"/>
            <w:noWrap w:val="0"/>
            <w:vAlign w:val="center"/>
          </w:tcPr>
          <w:p w14:paraId="04364E16">
            <w:pPr>
              <w:jc w:val="center"/>
              <w:rPr>
                <w:rFonts w:hint="eastAsia" w:ascii="宋体" w:hAnsi="宋体"/>
                <w:szCs w:val="21"/>
              </w:rPr>
            </w:pPr>
            <w:r>
              <w:rPr>
                <w:rFonts w:hint="eastAsia" w:ascii="宋体" w:hAnsi="宋体"/>
                <w:szCs w:val="21"/>
              </w:rPr>
              <w:t>项目经理</w:t>
            </w:r>
          </w:p>
        </w:tc>
        <w:tc>
          <w:tcPr>
            <w:tcW w:w="1991" w:type="dxa"/>
            <w:gridSpan w:val="2"/>
            <w:noWrap w:val="0"/>
            <w:vAlign w:val="center"/>
          </w:tcPr>
          <w:p w14:paraId="7D31CE21">
            <w:pPr>
              <w:jc w:val="center"/>
              <w:rPr>
                <w:rFonts w:hint="eastAsia" w:ascii="宋体" w:hAnsi="宋体"/>
                <w:szCs w:val="21"/>
              </w:rPr>
            </w:pPr>
          </w:p>
        </w:tc>
      </w:tr>
      <w:tr w14:paraId="24A4CA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0E00CF38">
            <w:pPr>
              <w:jc w:val="center"/>
              <w:rPr>
                <w:rFonts w:hint="eastAsia" w:ascii="宋体" w:hAnsi="宋体"/>
                <w:szCs w:val="21"/>
              </w:rPr>
            </w:pPr>
            <w:r>
              <w:rPr>
                <w:rFonts w:hint="eastAsia" w:ascii="宋体" w:hAnsi="宋体"/>
                <w:szCs w:val="21"/>
              </w:rPr>
              <w:t>统一社会</w:t>
            </w:r>
          </w:p>
          <w:p w14:paraId="00670F99">
            <w:pPr>
              <w:jc w:val="center"/>
              <w:rPr>
                <w:rFonts w:hint="eastAsia" w:ascii="宋体" w:hAnsi="宋体"/>
                <w:szCs w:val="21"/>
              </w:rPr>
            </w:pPr>
            <w:r>
              <w:rPr>
                <w:rFonts w:hint="eastAsia" w:ascii="宋体" w:hAnsi="宋体"/>
                <w:szCs w:val="21"/>
              </w:rPr>
              <w:t>信用代码</w:t>
            </w:r>
          </w:p>
        </w:tc>
        <w:tc>
          <w:tcPr>
            <w:tcW w:w="2156" w:type="dxa"/>
            <w:gridSpan w:val="2"/>
            <w:noWrap w:val="0"/>
            <w:vAlign w:val="center"/>
          </w:tcPr>
          <w:p w14:paraId="4B6FB800">
            <w:pPr>
              <w:jc w:val="center"/>
              <w:rPr>
                <w:rFonts w:hint="eastAsia" w:ascii="宋体" w:hAnsi="宋体"/>
                <w:szCs w:val="21"/>
              </w:rPr>
            </w:pPr>
          </w:p>
        </w:tc>
        <w:tc>
          <w:tcPr>
            <w:tcW w:w="770" w:type="dxa"/>
            <w:vMerge w:val="continue"/>
            <w:noWrap w:val="0"/>
            <w:vAlign w:val="center"/>
          </w:tcPr>
          <w:p w14:paraId="7E023200">
            <w:pPr>
              <w:jc w:val="center"/>
              <w:rPr>
                <w:rFonts w:hint="eastAsia" w:ascii="宋体" w:hAnsi="宋体"/>
                <w:szCs w:val="21"/>
              </w:rPr>
            </w:pPr>
          </w:p>
        </w:tc>
        <w:tc>
          <w:tcPr>
            <w:tcW w:w="2169" w:type="dxa"/>
            <w:gridSpan w:val="5"/>
            <w:noWrap w:val="0"/>
            <w:vAlign w:val="center"/>
          </w:tcPr>
          <w:p w14:paraId="4AF4A5AB">
            <w:pPr>
              <w:jc w:val="center"/>
              <w:rPr>
                <w:rFonts w:hint="eastAsia" w:ascii="宋体" w:hAnsi="宋体"/>
                <w:szCs w:val="21"/>
              </w:rPr>
            </w:pPr>
            <w:r>
              <w:rPr>
                <w:rFonts w:hint="eastAsia" w:ascii="宋体" w:hAnsi="宋体"/>
                <w:szCs w:val="21"/>
              </w:rPr>
              <w:t>高级职称人员</w:t>
            </w:r>
          </w:p>
        </w:tc>
        <w:tc>
          <w:tcPr>
            <w:tcW w:w="1991" w:type="dxa"/>
            <w:gridSpan w:val="2"/>
            <w:noWrap w:val="0"/>
            <w:vAlign w:val="center"/>
          </w:tcPr>
          <w:p w14:paraId="7A796B3B">
            <w:pPr>
              <w:jc w:val="center"/>
              <w:rPr>
                <w:rFonts w:hint="eastAsia" w:ascii="宋体" w:hAnsi="宋体"/>
                <w:szCs w:val="21"/>
              </w:rPr>
            </w:pPr>
          </w:p>
        </w:tc>
      </w:tr>
      <w:tr w14:paraId="4746BC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73A12FA5">
            <w:pPr>
              <w:jc w:val="center"/>
              <w:rPr>
                <w:rFonts w:hint="eastAsia" w:ascii="宋体" w:hAnsi="宋体"/>
                <w:szCs w:val="21"/>
              </w:rPr>
            </w:pPr>
            <w:r>
              <w:rPr>
                <w:rFonts w:hint="eastAsia" w:ascii="宋体" w:hAnsi="宋体"/>
                <w:szCs w:val="21"/>
              </w:rPr>
              <w:t>安全生产许可证编号</w:t>
            </w:r>
          </w:p>
        </w:tc>
        <w:tc>
          <w:tcPr>
            <w:tcW w:w="2156" w:type="dxa"/>
            <w:gridSpan w:val="2"/>
            <w:noWrap w:val="0"/>
            <w:vAlign w:val="center"/>
          </w:tcPr>
          <w:p w14:paraId="05A3DD0F">
            <w:pPr>
              <w:jc w:val="center"/>
              <w:rPr>
                <w:rFonts w:hint="eastAsia" w:ascii="宋体" w:hAnsi="宋体"/>
                <w:szCs w:val="21"/>
              </w:rPr>
            </w:pPr>
          </w:p>
        </w:tc>
        <w:tc>
          <w:tcPr>
            <w:tcW w:w="770" w:type="dxa"/>
            <w:vMerge w:val="continue"/>
            <w:noWrap w:val="0"/>
            <w:vAlign w:val="center"/>
          </w:tcPr>
          <w:p w14:paraId="217CF379">
            <w:pPr>
              <w:jc w:val="center"/>
              <w:rPr>
                <w:rFonts w:hint="eastAsia" w:ascii="宋体" w:hAnsi="宋体"/>
                <w:szCs w:val="21"/>
              </w:rPr>
            </w:pPr>
          </w:p>
        </w:tc>
        <w:tc>
          <w:tcPr>
            <w:tcW w:w="2169" w:type="dxa"/>
            <w:gridSpan w:val="5"/>
            <w:noWrap w:val="0"/>
            <w:vAlign w:val="center"/>
          </w:tcPr>
          <w:p w14:paraId="1F70161E">
            <w:pPr>
              <w:jc w:val="center"/>
              <w:rPr>
                <w:rFonts w:hint="eastAsia" w:ascii="宋体" w:hAnsi="宋体"/>
                <w:szCs w:val="21"/>
              </w:rPr>
            </w:pPr>
            <w:r>
              <w:rPr>
                <w:rFonts w:hint="eastAsia" w:ascii="宋体" w:hAnsi="宋体"/>
                <w:szCs w:val="21"/>
              </w:rPr>
              <w:t>中级职称人员</w:t>
            </w:r>
          </w:p>
        </w:tc>
        <w:tc>
          <w:tcPr>
            <w:tcW w:w="1991" w:type="dxa"/>
            <w:gridSpan w:val="2"/>
            <w:noWrap w:val="0"/>
            <w:vAlign w:val="center"/>
          </w:tcPr>
          <w:p w14:paraId="7D750523">
            <w:pPr>
              <w:jc w:val="center"/>
              <w:rPr>
                <w:rFonts w:hint="eastAsia" w:ascii="宋体" w:hAnsi="宋体"/>
                <w:szCs w:val="21"/>
              </w:rPr>
            </w:pPr>
          </w:p>
        </w:tc>
      </w:tr>
      <w:tr w14:paraId="5AAEA1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7DE42809">
            <w:pPr>
              <w:jc w:val="center"/>
              <w:rPr>
                <w:rFonts w:hint="eastAsia" w:ascii="宋体" w:hAnsi="宋体"/>
                <w:szCs w:val="21"/>
              </w:rPr>
            </w:pPr>
            <w:r>
              <w:rPr>
                <w:rFonts w:hint="eastAsia" w:ascii="宋体" w:hAnsi="宋体"/>
                <w:szCs w:val="21"/>
              </w:rPr>
              <w:t>注册资本金</w:t>
            </w:r>
          </w:p>
        </w:tc>
        <w:tc>
          <w:tcPr>
            <w:tcW w:w="2156" w:type="dxa"/>
            <w:gridSpan w:val="2"/>
            <w:noWrap w:val="0"/>
            <w:vAlign w:val="center"/>
          </w:tcPr>
          <w:p w14:paraId="6DA1E08F">
            <w:pPr>
              <w:jc w:val="center"/>
              <w:rPr>
                <w:rFonts w:hint="eastAsia" w:ascii="宋体" w:hAnsi="宋体"/>
                <w:szCs w:val="21"/>
              </w:rPr>
            </w:pPr>
          </w:p>
        </w:tc>
        <w:tc>
          <w:tcPr>
            <w:tcW w:w="770" w:type="dxa"/>
            <w:vMerge w:val="continue"/>
            <w:noWrap w:val="0"/>
            <w:vAlign w:val="center"/>
          </w:tcPr>
          <w:p w14:paraId="4D367F72">
            <w:pPr>
              <w:jc w:val="center"/>
              <w:rPr>
                <w:rFonts w:hint="eastAsia" w:ascii="宋体" w:hAnsi="宋体"/>
                <w:szCs w:val="21"/>
              </w:rPr>
            </w:pPr>
          </w:p>
        </w:tc>
        <w:tc>
          <w:tcPr>
            <w:tcW w:w="2169" w:type="dxa"/>
            <w:gridSpan w:val="5"/>
            <w:noWrap w:val="0"/>
            <w:vAlign w:val="center"/>
          </w:tcPr>
          <w:p w14:paraId="6BC0C2A2">
            <w:pPr>
              <w:jc w:val="center"/>
              <w:rPr>
                <w:rFonts w:hint="eastAsia" w:ascii="宋体" w:hAnsi="宋体"/>
                <w:szCs w:val="21"/>
              </w:rPr>
            </w:pPr>
            <w:r>
              <w:rPr>
                <w:rFonts w:hint="eastAsia" w:ascii="宋体" w:hAnsi="宋体"/>
                <w:szCs w:val="21"/>
              </w:rPr>
              <w:t>初级职称人员</w:t>
            </w:r>
          </w:p>
        </w:tc>
        <w:tc>
          <w:tcPr>
            <w:tcW w:w="1991" w:type="dxa"/>
            <w:gridSpan w:val="2"/>
            <w:noWrap w:val="0"/>
            <w:vAlign w:val="center"/>
          </w:tcPr>
          <w:p w14:paraId="66C3D121">
            <w:pPr>
              <w:jc w:val="center"/>
              <w:rPr>
                <w:rFonts w:hint="eastAsia" w:ascii="宋体" w:hAnsi="宋体"/>
                <w:szCs w:val="21"/>
              </w:rPr>
            </w:pPr>
          </w:p>
        </w:tc>
      </w:tr>
      <w:tr w14:paraId="2D679E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7EE6F244">
            <w:pPr>
              <w:jc w:val="center"/>
              <w:rPr>
                <w:rFonts w:hint="eastAsia" w:ascii="宋体" w:hAnsi="宋体"/>
                <w:szCs w:val="21"/>
              </w:rPr>
            </w:pPr>
            <w:r>
              <w:rPr>
                <w:rFonts w:hint="eastAsia" w:ascii="宋体" w:hAnsi="宋体"/>
                <w:szCs w:val="21"/>
              </w:rPr>
              <w:t>开户银行</w:t>
            </w:r>
          </w:p>
        </w:tc>
        <w:tc>
          <w:tcPr>
            <w:tcW w:w="2156" w:type="dxa"/>
            <w:gridSpan w:val="2"/>
            <w:noWrap w:val="0"/>
            <w:vAlign w:val="center"/>
          </w:tcPr>
          <w:p w14:paraId="15ECE964">
            <w:pPr>
              <w:jc w:val="center"/>
              <w:rPr>
                <w:rFonts w:hint="eastAsia" w:ascii="宋体" w:hAnsi="宋体"/>
                <w:szCs w:val="21"/>
              </w:rPr>
            </w:pPr>
          </w:p>
        </w:tc>
        <w:tc>
          <w:tcPr>
            <w:tcW w:w="770" w:type="dxa"/>
            <w:vMerge w:val="continue"/>
            <w:noWrap w:val="0"/>
            <w:vAlign w:val="center"/>
          </w:tcPr>
          <w:p w14:paraId="11E7AAF7">
            <w:pPr>
              <w:jc w:val="center"/>
              <w:rPr>
                <w:rFonts w:hint="eastAsia" w:ascii="宋体" w:hAnsi="宋体"/>
                <w:szCs w:val="21"/>
              </w:rPr>
            </w:pPr>
          </w:p>
        </w:tc>
        <w:tc>
          <w:tcPr>
            <w:tcW w:w="2169" w:type="dxa"/>
            <w:gridSpan w:val="5"/>
            <w:noWrap w:val="0"/>
            <w:vAlign w:val="center"/>
          </w:tcPr>
          <w:p w14:paraId="582F4F35">
            <w:pPr>
              <w:jc w:val="center"/>
              <w:rPr>
                <w:rFonts w:ascii="宋体" w:hAnsi="宋体"/>
                <w:szCs w:val="21"/>
              </w:rPr>
            </w:pPr>
          </w:p>
        </w:tc>
        <w:tc>
          <w:tcPr>
            <w:tcW w:w="1991" w:type="dxa"/>
            <w:gridSpan w:val="2"/>
            <w:noWrap w:val="0"/>
            <w:vAlign w:val="center"/>
          </w:tcPr>
          <w:p w14:paraId="438B1920">
            <w:pPr>
              <w:jc w:val="center"/>
              <w:rPr>
                <w:rFonts w:hint="eastAsia" w:ascii="宋体" w:hAnsi="宋体"/>
                <w:szCs w:val="21"/>
              </w:rPr>
            </w:pPr>
          </w:p>
        </w:tc>
      </w:tr>
      <w:tr w14:paraId="2A93CA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19168096">
            <w:pPr>
              <w:jc w:val="center"/>
              <w:rPr>
                <w:rFonts w:hint="eastAsia" w:ascii="宋体" w:hAnsi="宋体"/>
                <w:szCs w:val="21"/>
              </w:rPr>
            </w:pPr>
            <w:r>
              <w:rPr>
                <w:rFonts w:hint="eastAsia" w:ascii="宋体" w:hAnsi="宋体"/>
                <w:szCs w:val="21"/>
              </w:rPr>
              <w:t>账号</w:t>
            </w:r>
          </w:p>
        </w:tc>
        <w:tc>
          <w:tcPr>
            <w:tcW w:w="2156" w:type="dxa"/>
            <w:gridSpan w:val="2"/>
            <w:noWrap w:val="0"/>
            <w:vAlign w:val="center"/>
          </w:tcPr>
          <w:p w14:paraId="5B370FD4">
            <w:pPr>
              <w:jc w:val="center"/>
              <w:rPr>
                <w:rFonts w:hint="eastAsia" w:ascii="宋体" w:hAnsi="宋体"/>
                <w:szCs w:val="21"/>
              </w:rPr>
            </w:pPr>
          </w:p>
        </w:tc>
        <w:tc>
          <w:tcPr>
            <w:tcW w:w="770" w:type="dxa"/>
            <w:vMerge w:val="continue"/>
            <w:noWrap w:val="0"/>
            <w:vAlign w:val="center"/>
          </w:tcPr>
          <w:p w14:paraId="59411C48">
            <w:pPr>
              <w:jc w:val="center"/>
              <w:rPr>
                <w:rFonts w:hint="eastAsia" w:ascii="宋体" w:hAnsi="宋体"/>
                <w:szCs w:val="21"/>
              </w:rPr>
            </w:pPr>
          </w:p>
        </w:tc>
        <w:tc>
          <w:tcPr>
            <w:tcW w:w="2169" w:type="dxa"/>
            <w:gridSpan w:val="5"/>
            <w:noWrap w:val="0"/>
            <w:vAlign w:val="center"/>
          </w:tcPr>
          <w:p w14:paraId="26FB835F">
            <w:pPr>
              <w:jc w:val="center"/>
              <w:rPr>
                <w:rFonts w:ascii="宋体" w:hAnsi="宋体"/>
                <w:szCs w:val="21"/>
              </w:rPr>
            </w:pPr>
          </w:p>
        </w:tc>
        <w:tc>
          <w:tcPr>
            <w:tcW w:w="1991" w:type="dxa"/>
            <w:gridSpan w:val="2"/>
            <w:noWrap w:val="0"/>
            <w:vAlign w:val="center"/>
          </w:tcPr>
          <w:p w14:paraId="78E3D6D1">
            <w:pPr>
              <w:jc w:val="center"/>
              <w:rPr>
                <w:rFonts w:hint="eastAsia" w:ascii="宋体" w:hAnsi="宋体"/>
                <w:szCs w:val="21"/>
              </w:rPr>
            </w:pPr>
          </w:p>
        </w:tc>
      </w:tr>
      <w:tr w14:paraId="6AA36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52" w:hRule="atLeast"/>
          <w:jc w:val="center"/>
        </w:trPr>
        <w:tc>
          <w:tcPr>
            <w:tcW w:w="1634" w:type="dxa"/>
            <w:noWrap w:val="0"/>
            <w:vAlign w:val="center"/>
          </w:tcPr>
          <w:p w14:paraId="1938AF05">
            <w:pPr>
              <w:jc w:val="center"/>
              <w:rPr>
                <w:rFonts w:hint="eastAsia" w:ascii="宋体" w:hAnsi="宋体"/>
                <w:szCs w:val="21"/>
              </w:rPr>
            </w:pPr>
            <w:r>
              <w:rPr>
                <w:rFonts w:hint="eastAsia" w:ascii="宋体" w:hAnsi="宋体"/>
                <w:szCs w:val="21"/>
              </w:rPr>
              <w:t>经营范围</w:t>
            </w:r>
          </w:p>
        </w:tc>
        <w:tc>
          <w:tcPr>
            <w:tcW w:w="7086" w:type="dxa"/>
            <w:gridSpan w:val="10"/>
            <w:noWrap w:val="0"/>
            <w:vAlign w:val="center"/>
          </w:tcPr>
          <w:p w14:paraId="36CC645B">
            <w:pPr>
              <w:jc w:val="center"/>
              <w:rPr>
                <w:rFonts w:hint="eastAsia" w:ascii="宋体" w:hAnsi="宋体"/>
                <w:szCs w:val="21"/>
              </w:rPr>
            </w:pPr>
          </w:p>
          <w:p w14:paraId="48116CDB">
            <w:pPr>
              <w:jc w:val="center"/>
              <w:rPr>
                <w:rFonts w:hint="eastAsia" w:ascii="宋体" w:hAnsi="宋体"/>
                <w:szCs w:val="21"/>
              </w:rPr>
            </w:pPr>
          </w:p>
          <w:p w14:paraId="5A91DFA4">
            <w:pPr>
              <w:jc w:val="center"/>
              <w:rPr>
                <w:rFonts w:hint="eastAsia" w:ascii="宋体" w:hAnsi="宋体"/>
                <w:szCs w:val="21"/>
              </w:rPr>
            </w:pPr>
          </w:p>
          <w:p w14:paraId="17F46FDF">
            <w:pPr>
              <w:jc w:val="center"/>
              <w:rPr>
                <w:rFonts w:hint="eastAsia" w:ascii="宋体" w:hAnsi="宋体"/>
                <w:szCs w:val="21"/>
              </w:rPr>
            </w:pPr>
          </w:p>
          <w:p w14:paraId="405C35F0">
            <w:pPr>
              <w:rPr>
                <w:rFonts w:hint="eastAsia" w:ascii="宋体" w:hAnsi="宋体"/>
                <w:szCs w:val="21"/>
              </w:rPr>
            </w:pPr>
          </w:p>
          <w:p w14:paraId="79B473CC">
            <w:pPr>
              <w:jc w:val="center"/>
              <w:rPr>
                <w:rFonts w:ascii="宋体" w:hAnsi="宋体"/>
                <w:szCs w:val="21"/>
              </w:rPr>
            </w:pPr>
          </w:p>
        </w:tc>
      </w:tr>
      <w:tr w14:paraId="573039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634" w:type="dxa"/>
            <w:noWrap w:val="0"/>
            <w:vAlign w:val="center"/>
          </w:tcPr>
          <w:p w14:paraId="427E6895">
            <w:pPr>
              <w:jc w:val="center"/>
              <w:rPr>
                <w:rFonts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7086" w:type="dxa"/>
            <w:gridSpan w:val="10"/>
            <w:noWrap w:val="0"/>
            <w:vAlign w:val="center"/>
          </w:tcPr>
          <w:p w14:paraId="45A4F9BA">
            <w:pPr>
              <w:jc w:val="center"/>
              <w:rPr>
                <w:rFonts w:hint="eastAsia" w:ascii="宋体" w:hAnsi="宋体"/>
                <w:szCs w:val="21"/>
              </w:rPr>
            </w:pPr>
          </w:p>
          <w:p w14:paraId="7983D83D">
            <w:pPr>
              <w:rPr>
                <w:rFonts w:hint="eastAsia" w:ascii="宋体" w:hAnsi="宋体"/>
                <w:szCs w:val="21"/>
              </w:rPr>
            </w:pPr>
          </w:p>
          <w:p w14:paraId="74549998">
            <w:pPr>
              <w:rPr>
                <w:rFonts w:hint="eastAsia" w:ascii="宋体" w:hAnsi="宋体"/>
                <w:szCs w:val="21"/>
              </w:rPr>
            </w:pPr>
          </w:p>
          <w:p w14:paraId="21FFE857">
            <w:pPr>
              <w:jc w:val="center"/>
              <w:rPr>
                <w:rFonts w:hint="eastAsia" w:ascii="宋体" w:hAnsi="宋体"/>
                <w:szCs w:val="21"/>
              </w:rPr>
            </w:pPr>
          </w:p>
        </w:tc>
      </w:tr>
    </w:tbl>
    <w:p w14:paraId="3CD6B5BA">
      <w:pPr>
        <w:pStyle w:val="3"/>
        <w:keepNext w:val="0"/>
        <w:keepLines w:val="0"/>
        <w:spacing w:line="360" w:lineRule="auto"/>
        <w:jc w:val="center"/>
        <w:rPr>
          <w:rFonts w:hint="eastAsia" w:ascii="宋体" w:hAnsi="宋体" w:eastAsia="宋体"/>
          <w:b w:val="0"/>
          <w:sz w:val="28"/>
          <w:szCs w:val="28"/>
        </w:rPr>
      </w:pPr>
      <w:bookmarkStart w:id="812" w:name="_Toc482343177"/>
      <w:bookmarkStart w:id="813" w:name="_Toc481775392"/>
      <w:bookmarkStart w:id="814" w:name="_Toc333499518"/>
      <w:bookmarkStart w:id="815" w:name="_Toc485237279"/>
      <w:bookmarkStart w:id="816" w:name="_Toc352706473"/>
      <w:bookmarkStart w:id="817" w:name="_Toc485379834"/>
      <w:r>
        <w:rPr>
          <w:rFonts w:ascii="宋体" w:hAnsi="宋体" w:eastAsia="宋体"/>
          <w:b w:val="0"/>
          <w:sz w:val="28"/>
          <w:szCs w:val="28"/>
        </w:rPr>
        <w:br w:type="page"/>
      </w:r>
      <w:bookmarkStart w:id="818" w:name="_Toc226045967"/>
      <w:bookmarkStart w:id="819" w:name="_Toc497485539"/>
      <w:r>
        <w:rPr>
          <w:rFonts w:hint="eastAsia" w:ascii="宋体" w:hAnsi="宋体" w:eastAsia="宋体"/>
          <w:b w:val="0"/>
          <w:sz w:val="28"/>
          <w:szCs w:val="28"/>
        </w:rPr>
        <w:t>五、近年财务状况</w:t>
      </w:r>
      <w:bookmarkEnd w:id="812"/>
      <w:bookmarkEnd w:id="813"/>
      <w:bookmarkEnd w:id="814"/>
      <w:bookmarkEnd w:id="815"/>
      <w:bookmarkEnd w:id="816"/>
      <w:bookmarkEnd w:id="817"/>
      <w:bookmarkEnd w:id="818"/>
      <w:bookmarkEnd w:id="819"/>
    </w:p>
    <w:p w14:paraId="2D3278A5">
      <w:pPr>
        <w:spacing w:after="240" w:afterLines="100" w:line="360" w:lineRule="auto"/>
        <w:ind w:firstLine="420" w:firstLineChars="200"/>
        <w:rPr>
          <w:rFonts w:hint="eastAsia" w:ascii="宋体" w:hAnsi="宋体"/>
          <w:szCs w:val="21"/>
        </w:rPr>
      </w:pPr>
      <w:r>
        <w:rPr>
          <w:rFonts w:hint="eastAsia" w:ascii="宋体" w:hAnsi="宋体"/>
          <w:szCs w:val="21"/>
        </w:rPr>
        <w:t>备注：在此附经会计师事务所或审计机构审计的财务会计报表，包括资产负债表、现金流量表、利润表的扫描件。以联合体形式投标的，联合体各成员应当分别填写。</w:t>
      </w:r>
    </w:p>
    <w:p w14:paraId="36A7606F">
      <w:pPr>
        <w:pStyle w:val="3"/>
        <w:keepNext w:val="0"/>
        <w:keepLines w:val="0"/>
        <w:spacing w:line="360" w:lineRule="auto"/>
        <w:jc w:val="center"/>
        <w:rPr>
          <w:rFonts w:hint="eastAsia" w:ascii="宋体" w:hAnsi="宋体" w:eastAsia="宋体"/>
          <w:b w:val="0"/>
          <w:sz w:val="28"/>
          <w:szCs w:val="28"/>
        </w:rPr>
      </w:pPr>
      <w:bookmarkStart w:id="820" w:name="_Toc485379835"/>
      <w:bookmarkStart w:id="821" w:name="_Toc482343178"/>
      <w:bookmarkStart w:id="822" w:name="_Toc481775393"/>
      <w:bookmarkStart w:id="823" w:name="_Toc352706474"/>
      <w:bookmarkStart w:id="824" w:name="_Toc485237280"/>
      <w:r>
        <w:rPr>
          <w:rFonts w:ascii="宋体" w:hAnsi="宋体" w:eastAsia="宋体"/>
          <w:b w:val="0"/>
          <w:sz w:val="28"/>
          <w:szCs w:val="28"/>
        </w:rPr>
        <w:br w:type="page"/>
      </w:r>
      <w:bookmarkStart w:id="825" w:name="_Toc497485540"/>
      <w:bookmarkStart w:id="826" w:name="_Toc226045968"/>
      <w:r>
        <w:rPr>
          <w:rFonts w:hint="eastAsia" w:ascii="宋体" w:hAnsi="宋体" w:eastAsia="宋体"/>
          <w:b w:val="0"/>
          <w:sz w:val="28"/>
          <w:szCs w:val="28"/>
        </w:rPr>
        <w:t>六、近年完成的类似工程情况</w:t>
      </w:r>
      <w:bookmarkEnd w:id="820"/>
      <w:bookmarkEnd w:id="821"/>
      <w:bookmarkEnd w:id="822"/>
      <w:bookmarkEnd w:id="823"/>
      <w:bookmarkEnd w:id="824"/>
      <w:bookmarkEnd w:id="825"/>
      <w:bookmarkEnd w:id="826"/>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160"/>
        <w:gridCol w:w="1620"/>
        <w:gridCol w:w="2672"/>
      </w:tblGrid>
      <w:tr w14:paraId="2814C8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581325D7">
            <w:pPr>
              <w:jc w:val="center"/>
              <w:rPr>
                <w:rFonts w:hint="eastAsia" w:ascii="宋体" w:hAnsi="宋体"/>
                <w:szCs w:val="21"/>
              </w:rPr>
            </w:pPr>
            <w:r>
              <w:rPr>
                <w:rFonts w:hint="eastAsia" w:ascii="宋体" w:hAnsi="宋体"/>
                <w:szCs w:val="21"/>
              </w:rPr>
              <w:t>工程名称</w:t>
            </w:r>
          </w:p>
        </w:tc>
        <w:tc>
          <w:tcPr>
            <w:tcW w:w="6452" w:type="dxa"/>
            <w:gridSpan w:val="3"/>
            <w:noWrap w:val="0"/>
            <w:vAlign w:val="center"/>
          </w:tcPr>
          <w:p w14:paraId="152E2C36">
            <w:pPr>
              <w:jc w:val="center"/>
              <w:rPr>
                <w:rFonts w:hint="eastAsia" w:ascii="宋体" w:hAnsi="宋体"/>
                <w:szCs w:val="21"/>
              </w:rPr>
            </w:pPr>
          </w:p>
        </w:tc>
      </w:tr>
      <w:tr w14:paraId="77E4E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4B40415F">
            <w:pPr>
              <w:jc w:val="center"/>
              <w:rPr>
                <w:rFonts w:hint="eastAsia" w:ascii="宋体" w:hAnsi="宋体"/>
                <w:szCs w:val="21"/>
              </w:rPr>
            </w:pPr>
            <w:r>
              <w:rPr>
                <w:rFonts w:hint="eastAsia" w:ascii="宋体" w:hAnsi="宋体"/>
                <w:szCs w:val="21"/>
              </w:rPr>
              <w:t>工程所在地</w:t>
            </w:r>
          </w:p>
        </w:tc>
        <w:tc>
          <w:tcPr>
            <w:tcW w:w="6452" w:type="dxa"/>
            <w:gridSpan w:val="3"/>
            <w:noWrap w:val="0"/>
            <w:vAlign w:val="center"/>
          </w:tcPr>
          <w:p w14:paraId="068CE9DE">
            <w:pPr>
              <w:jc w:val="center"/>
              <w:rPr>
                <w:rFonts w:hint="eastAsia" w:ascii="宋体" w:hAnsi="宋体"/>
                <w:szCs w:val="21"/>
              </w:rPr>
            </w:pPr>
          </w:p>
        </w:tc>
      </w:tr>
      <w:tr w14:paraId="10481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027E273B">
            <w:pPr>
              <w:jc w:val="center"/>
              <w:rPr>
                <w:rFonts w:hint="eastAsia" w:ascii="宋体" w:hAnsi="宋体"/>
                <w:szCs w:val="21"/>
              </w:rPr>
            </w:pPr>
            <w:r>
              <w:rPr>
                <w:rFonts w:hint="eastAsia" w:ascii="宋体" w:hAnsi="宋体"/>
                <w:szCs w:val="21"/>
              </w:rPr>
              <w:t>发包人名称</w:t>
            </w:r>
          </w:p>
        </w:tc>
        <w:tc>
          <w:tcPr>
            <w:tcW w:w="6452" w:type="dxa"/>
            <w:gridSpan w:val="3"/>
            <w:noWrap w:val="0"/>
            <w:vAlign w:val="center"/>
          </w:tcPr>
          <w:p w14:paraId="01F4CAC9">
            <w:pPr>
              <w:jc w:val="center"/>
              <w:rPr>
                <w:rFonts w:hint="eastAsia" w:ascii="宋体" w:hAnsi="宋体"/>
                <w:szCs w:val="21"/>
              </w:rPr>
            </w:pPr>
          </w:p>
        </w:tc>
      </w:tr>
      <w:tr w14:paraId="5B1A1C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2516CDDE">
            <w:pPr>
              <w:jc w:val="center"/>
              <w:rPr>
                <w:rFonts w:hint="eastAsia" w:ascii="宋体" w:hAnsi="宋体"/>
                <w:szCs w:val="21"/>
              </w:rPr>
            </w:pPr>
            <w:r>
              <w:rPr>
                <w:rFonts w:hint="eastAsia" w:ascii="宋体" w:hAnsi="宋体"/>
                <w:szCs w:val="21"/>
              </w:rPr>
              <w:t>发包人地址</w:t>
            </w:r>
          </w:p>
        </w:tc>
        <w:tc>
          <w:tcPr>
            <w:tcW w:w="6452" w:type="dxa"/>
            <w:gridSpan w:val="3"/>
            <w:noWrap w:val="0"/>
            <w:vAlign w:val="center"/>
          </w:tcPr>
          <w:p w14:paraId="50A43E33">
            <w:pPr>
              <w:jc w:val="center"/>
              <w:rPr>
                <w:rFonts w:hint="eastAsia" w:ascii="宋体" w:hAnsi="宋体"/>
                <w:szCs w:val="21"/>
              </w:rPr>
            </w:pPr>
          </w:p>
        </w:tc>
      </w:tr>
      <w:tr w14:paraId="770FF3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02C59667">
            <w:pPr>
              <w:jc w:val="center"/>
              <w:rPr>
                <w:rFonts w:hint="eastAsia" w:ascii="宋体" w:hAnsi="宋体"/>
                <w:szCs w:val="21"/>
              </w:rPr>
            </w:pPr>
            <w:r>
              <w:rPr>
                <w:rFonts w:hint="eastAsia" w:ascii="宋体" w:hAnsi="宋体"/>
                <w:szCs w:val="21"/>
              </w:rPr>
              <w:t>发包人联系人</w:t>
            </w:r>
          </w:p>
        </w:tc>
        <w:tc>
          <w:tcPr>
            <w:tcW w:w="2160" w:type="dxa"/>
            <w:noWrap w:val="0"/>
            <w:vAlign w:val="center"/>
          </w:tcPr>
          <w:p w14:paraId="1E370FEE">
            <w:pPr>
              <w:jc w:val="center"/>
              <w:rPr>
                <w:rFonts w:hint="eastAsia" w:ascii="宋体" w:hAnsi="宋体"/>
                <w:szCs w:val="21"/>
              </w:rPr>
            </w:pPr>
          </w:p>
        </w:tc>
        <w:tc>
          <w:tcPr>
            <w:tcW w:w="1620" w:type="dxa"/>
            <w:noWrap w:val="0"/>
            <w:vAlign w:val="center"/>
          </w:tcPr>
          <w:p w14:paraId="7A441EBE">
            <w:pPr>
              <w:jc w:val="center"/>
              <w:rPr>
                <w:rFonts w:hint="eastAsia" w:ascii="宋体" w:hAnsi="宋体"/>
                <w:szCs w:val="21"/>
              </w:rPr>
            </w:pPr>
            <w:r>
              <w:rPr>
                <w:rFonts w:hint="eastAsia" w:ascii="宋体" w:hAnsi="宋体"/>
                <w:szCs w:val="21"/>
              </w:rPr>
              <w:t>联系电话</w:t>
            </w:r>
          </w:p>
        </w:tc>
        <w:tc>
          <w:tcPr>
            <w:tcW w:w="2672" w:type="dxa"/>
            <w:noWrap w:val="0"/>
            <w:vAlign w:val="center"/>
          </w:tcPr>
          <w:p w14:paraId="1BF5204E">
            <w:pPr>
              <w:jc w:val="center"/>
              <w:rPr>
                <w:rFonts w:hint="eastAsia" w:ascii="宋体" w:hAnsi="宋体"/>
                <w:szCs w:val="21"/>
              </w:rPr>
            </w:pPr>
          </w:p>
        </w:tc>
      </w:tr>
      <w:tr w14:paraId="7D147E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045EC555">
            <w:pPr>
              <w:jc w:val="center"/>
              <w:rPr>
                <w:rFonts w:hint="eastAsia" w:ascii="宋体" w:hAnsi="宋体"/>
                <w:szCs w:val="21"/>
              </w:rPr>
            </w:pPr>
            <w:r>
              <w:rPr>
                <w:rFonts w:hint="eastAsia" w:ascii="宋体" w:hAnsi="宋体"/>
                <w:szCs w:val="21"/>
              </w:rPr>
              <w:t>合同价格</w:t>
            </w:r>
          </w:p>
        </w:tc>
        <w:tc>
          <w:tcPr>
            <w:tcW w:w="6452" w:type="dxa"/>
            <w:gridSpan w:val="3"/>
            <w:noWrap w:val="0"/>
            <w:vAlign w:val="center"/>
          </w:tcPr>
          <w:p w14:paraId="351B703D">
            <w:pPr>
              <w:jc w:val="center"/>
              <w:rPr>
                <w:rFonts w:hint="eastAsia" w:ascii="宋体" w:hAnsi="宋体"/>
                <w:szCs w:val="21"/>
              </w:rPr>
            </w:pPr>
          </w:p>
        </w:tc>
      </w:tr>
      <w:tr w14:paraId="7F1670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41B31592">
            <w:pPr>
              <w:jc w:val="center"/>
              <w:rPr>
                <w:rFonts w:hint="eastAsia" w:ascii="宋体" w:hAnsi="宋体"/>
                <w:szCs w:val="21"/>
              </w:rPr>
            </w:pPr>
            <w:r>
              <w:rPr>
                <w:rFonts w:hint="eastAsia" w:ascii="宋体" w:hAnsi="宋体"/>
                <w:szCs w:val="21"/>
              </w:rPr>
              <w:t>开工日期</w:t>
            </w:r>
          </w:p>
        </w:tc>
        <w:tc>
          <w:tcPr>
            <w:tcW w:w="6452" w:type="dxa"/>
            <w:gridSpan w:val="3"/>
            <w:noWrap w:val="0"/>
            <w:vAlign w:val="center"/>
          </w:tcPr>
          <w:p w14:paraId="2FBF3BB1">
            <w:pPr>
              <w:jc w:val="center"/>
              <w:rPr>
                <w:rFonts w:hint="eastAsia" w:ascii="宋体" w:hAnsi="宋体"/>
                <w:szCs w:val="21"/>
              </w:rPr>
            </w:pPr>
          </w:p>
        </w:tc>
      </w:tr>
      <w:tr w14:paraId="5F4975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318E2F27">
            <w:pPr>
              <w:jc w:val="center"/>
              <w:rPr>
                <w:rFonts w:hint="eastAsia" w:ascii="宋体" w:hAnsi="宋体"/>
                <w:szCs w:val="21"/>
              </w:rPr>
            </w:pPr>
            <w:r>
              <w:rPr>
                <w:rFonts w:hint="eastAsia" w:ascii="宋体" w:hAnsi="宋体"/>
                <w:szCs w:val="21"/>
              </w:rPr>
              <w:t>竣工日期</w:t>
            </w:r>
          </w:p>
        </w:tc>
        <w:tc>
          <w:tcPr>
            <w:tcW w:w="6452" w:type="dxa"/>
            <w:gridSpan w:val="3"/>
            <w:noWrap w:val="0"/>
            <w:vAlign w:val="center"/>
          </w:tcPr>
          <w:p w14:paraId="6C4730A4">
            <w:pPr>
              <w:jc w:val="center"/>
              <w:rPr>
                <w:rFonts w:hint="eastAsia" w:ascii="宋体" w:hAnsi="宋体"/>
                <w:szCs w:val="21"/>
              </w:rPr>
            </w:pPr>
          </w:p>
        </w:tc>
      </w:tr>
      <w:tr w14:paraId="2A0EBA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637F2CB4">
            <w:pPr>
              <w:jc w:val="center"/>
              <w:rPr>
                <w:rFonts w:hint="eastAsia" w:ascii="宋体" w:hAnsi="宋体"/>
                <w:szCs w:val="21"/>
              </w:rPr>
            </w:pPr>
            <w:r>
              <w:rPr>
                <w:rFonts w:hint="eastAsia" w:ascii="宋体" w:hAnsi="宋体"/>
                <w:szCs w:val="21"/>
              </w:rPr>
              <w:t>承包范围</w:t>
            </w:r>
          </w:p>
        </w:tc>
        <w:tc>
          <w:tcPr>
            <w:tcW w:w="6452" w:type="dxa"/>
            <w:gridSpan w:val="3"/>
            <w:noWrap w:val="0"/>
            <w:vAlign w:val="center"/>
          </w:tcPr>
          <w:p w14:paraId="796770F9">
            <w:pPr>
              <w:jc w:val="center"/>
              <w:rPr>
                <w:rFonts w:hint="eastAsia" w:ascii="宋体" w:hAnsi="宋体"/>
                <w:szCs w:val="21"/>
              </w:rPr>
            </w:pPr>
          </w:p>
        </w:tc>
      </w:tr>
      <w:tr w14:paraId="60238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4A214D5C">
            <w:pPr>
              <w:jc w:val="center"/>
              <w:rPr>
                <w:rFonts w:hint="eastAsia" w:ascii="宋体" w:hAnsi="宋体"/>
                <w:szCs w:val="21"/>
              </w:rPr>
            </w:pPr>
            <w:r>
              <w:rPr>
                <w:rFonts w:hint="eastAsia" w:ascii="宋体" w:hAnsi="宋体"/>
                <w:szCs w:val="21"/>
              </w:rPr>
              <w:t>工程质量</w:t>
            </w:r>
          </w:p>
        </w:tc>
        <w:tc>
          <w:tcPr>
            <w:tcW w:w="6452" w:type="dxa"/>
            <w:gridSpan w:val="3"/>
            <w:noWrap w:val="0"/>
            <w:vAlign w:val="center"/>
          </w:tcPr>
          <w:p w14:paraId="7D65273B">
            <w:pPr>
              <w:jc w:val="center"/>
              <w:rPr>
                <w:rFonts w:hint="eastAsia" w:ascii="宋体" w:hAnsi="宋体"/>
                <w:szCs w:val="21"/>
              </w:rPr>
            </w:pPr>
          </w:p>
        </w:tc>
      </w:tr>
      <w:tr w14:paraId="141A68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62A257D2">
            <w:pPr>
              <w:jc w:val="center"/>
              <w:rPr>
                <w:rFonts w:hint="eastAsia" w:ascii="宋体" w:hAnsi="宋体"/>
                <w:szCs w:val="21"/>
              </w:rPr>
            </w:pPr>
            <w:r>
              <w:rPr>
                <w:rFonts w:hint="eastAsia" w:ascii="宋体" w:hAnsi="宋体"/>
                <w:szCs w:val="21"/>
              </w:rPr>
              <w:t>项目经理</w:t>
            </w:r>
          </w:p>
        </w:tc>
        <w:tc>
          <w:tcPr>
            <w:tcW w:w="2160" w:type="dxa"/>
            <w:noWrap w:val="0"/>
            <w:vAlign w:val="center"/>
          </w:tcPr>
          <w:p w14:paraId="090BD4A7">
            <w:pPr>
              <w:jc w:val="center"/>
              <w:rPr>
                <w:rFonts w:hint="eastAsia" w:ascii="宋体" w:hAnsi="宋体"/>
                <w:szCs w:val="21"/>
              </w:rPr>
            </w:pPr>
          </w:p>
        </w:tc>
        <w:tc>
          <w:tcPr>
            <w:tcW w:w="1620" w:type="dxa"/>
            <w:noWrap w:val="0"/>
            <w:vAlign w:val="center"/>
          </w:tcPr>
          <w:p w14:paraId="0A652BD4">
            <w:pPr>
              <w:jc w:val="center"/>
              <w:rPr>
                <w:rFonts w:hint="eastAsia" w:ascii="宋体" w:hAnsi="宋体"/>
                <w:szCs w:val="21"/>
              </w:rPr>
            </w:pPr>
            <w:r>
              <w:rPr>
                <w:rFonts w:hint="eastAsia" w:ascii="宋体" w:hAnsi="宋体"/>
                <w:szCs w:val="21"/>
              </w:rPr>
              <w:t>身份证号</w:t>
            </w:r>
          </w:p>
        </w:tc>
        <w:tc>
          <w:tcPr>
            <w:tcW w:w="2672" w:type="dxa"/>
            <w:noWrap w:val="0"/>
            <w:vAlign w:val="center"/>
          </w:tcPr>
          <w:p w14:paraId="7B553D21">
            <w:pPr>
              <w:jc w:val="center"/>
              <w:rPr>
                <w:rFonts w:hint="eastAsia" w:ascii="宋体" w:hAnsi="宋体"/>
                <w:szCs w:val="21"/>
              </w:rPr>
            </w:pPr>
          </w:p>
        </w:tc>
      </w:tr>
      <w:tr w14:paraId="3A4A80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3F72FB1C">
            <w:pPr>
              <w:jc w:val="center"/>
              <w:rPr>
                <w:rFonts w:hint="eastAsia" w:ascii="宋体" w:hAnsi="宋体"/>
                <w:szCs w:val="21"/>
              </w:rPr>
            </w:pPr>
            <w:r>
              <w:rPr>
                <w:rFonts w:hint="eastAsia" w:ascii="宋体" w:hAnsi="宋体"/>
                <w:szCs w:val="21"/>
              </w:rPr>
              <w:t>技术负责人</w:t>
            </w:r>
          </w:p>
        </w:tc>
        <w:tc>
          <w:tcPr>
            <w:tcW w:w="2160" w:type="dxa"/>
            <w:noWrap w:val="0"/>
            <w:vAlign w:val="center"/>
          </w:tcPr>
          <w:p w14:paraId="79923C49">
            <w:pPr>
              <w:jc w:val="center"/>
              <w:rPr>
                <w:rFonts w:hint="eastAsia" w:ascii="宋体" w:hAnsi="宋体"/>
                <w:szCs w:val="21"/>
              </w:rPr>
            </w:pPr>
          </w:p>
        </w:tc>
        <w:tc>
          <w:tcPr>
            <w:tcW w:w="1620" w:type="dxa"/>
            <w:noWrap w:val="0"/>
            <w:vAlign w:val="center"/>
          </w:tcPr>
          <w:p w14:paraId="2DCEFE0E">
            <w:pPr>
              <w:jc w:val="center"/>
              <w:rPr>
                <w:rFonts w:hint="eastAsia" w:ascii="宋体" w:hAnsi="宋体"/>
                <w:szCs w:val="21"/>
              </w:rPr>
            </w:pPr>
            <w:r>
              <w:rPr>
                <w:rFonts w:hint="eastAsia" w:ascii="宋体" w:hAnsi="宋体"/>
                <w:szCs w:val="21"/>
              </w:rPr>
              <w:t>身份证号</w:t>
            </w:r>
          </w:p>
        </w:tc>
        <w:tc>
          <w:tcPr>
            <w:tcW w:w="2672" w:type="dxa"/>
            <w:noWrap w:val="0"/>
            <w:vAlign w:val="center"/>
          </w:tcPr>
          <w:p w14:paraId="5F67C77D">
            <w:pPr>
              <w:jc w:val="center"/>
              <w:rPr>
                <w:rFonts w:hint="eastAsia" w:ascii="宋体" w:hAnsi="宋体"/>
                <w:szCs w:val="21"/>
              </w:rPr>
            </w:pPr>
          </w:p>
        </w:tc>
      </w:tr>
      <w:tr w14:paraId="05F2C5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0D7A9E55">
            <w:pPr>
              <w:jc w:val="center"/>
              <w:rPr>
                <w:rFonts w:hint="eastAsia" w:ascii="宋体" w:hAnsi="宋体"/>
                <w:szCs w:val="21"/>
              </w:rPr>
            </w:pPr>
            <w:r>
              <w:rPr>
                <w:rFonts w:hint="eastAsia" w:ascii="宋体" w:hAnsi="宋体"/>
                <w:szCs w:val="21"/>
              </w:rPr>
              <w:t>总监理工程师</w:t>
            </w:r>
          </w:p>
        </w:tc>
        <w:tc>
          <w:tcPr>
            <w:tcW w:w="2160" w:type="dxa"/>
            <w:noWrap w:val="0"/>
            <w:vAlign w:val="center"/>
          </w:tcPr>
          <w:p w14:paraId="1F7C7F43">
            <w:pPr>
              <w:jc w:val="center"/>
              <w:rPr>
                <w:rFonts w:hint="eastAsia" w:ascii="宋体" w:hAnsi="宋体"/>
                <w:szCs w:val="21"/>
              </w:rPr>
            </w:pPr>
          </w:p>
        </w:tc>
        <w:tc>
          <w:tcPr>
            <w:tcW w:w="1620" w:type="dxa"/>
            <w:noWrap w:val="0"/>
            <w:vAlign w:val="center"/>
          </w:tcPr>
          <w:p w14:paraId="5A323388">
            <w:pPr>
              <w:jc w:val="center"/>
              <w:rPr>
                <w:rFonts w:hint="eastAsia" w:ascii="宋体" w:hAnsi="宋体"/>
                <w:szCs w:val="21"/>
              </w:rPr>
            </w:pPr>
            <w:r>
              <w:rPr>
                <w:rFonts w:hint="eastAsia" w:ascii="宋体" w:hAnsi="宋体"/>
                <w:szCs w:val="21"/>
              </w:rPr>
              <w:t>联系电话</w:t>
            </w:r>
          </w:p>
        </w:tc>
        <w:tc>
          <w:tcPr>
            <w:tcW w:w="2672" w:type="dxa"/>
            <w:noWrap w:val="0"/>
            <w:vAlign w:val="center"/>
          </w:tcPr>
          <w:p w14:paraId="198E308C">
            <w:pPr>
              <w:jc w:val="center"/>
              <w:rPr>
                <w:rFonts w:hint="eastAsia" w:ascii="宋体" w:hAnsi="宋体"/>
                <w:szCs w:val="21"/>
              </w:rPr>
            </w:pPr>
          </w:p>
        </w:tc>
      </w:tr>
      <w:tr w14:paraId="77EE2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2268" w:type="dxa"/>
            <w:noWrap w:val="0"/>
            <w:vAlign w:val="center"/>
          </w:tcPr>
          <w:p w14:paraId="12F808FD">
            <w:pPr>
              <w:jc w:val="center"/>
              <w:rPr>
                <w:rFonts w:hint="eastAsia" w:ascii="宋体" w:hAnsi="宋体"/>
                <w:szCs w:val="21"/>
              </w:rPr>
            </w:pPr>
            <w:r>
              <w:rPr>
                <w:rFonts w:hint="eastAsia" w:ascii="宋体" w:hAnsi="宋体"/>
                <w:szCs w:val="21"/>
              </w:rPr>
              <w:t>工程描述</w:t>
            </w:r>
          </w:p>
        </w:tc>
        <w:tc>
          <w:tcPr>
            <w:tcW w:w="6452" w:type="dxa"/>
            <w:gridSpan w:val="3"/>
            <w:noWrap w:val="0"/>
            <w:vAlign w:val="center"/>
          </w:tcPr>
          <w:p w14:paraId="750967AB">
            <w:pPr>
              <w:jc w:val="center"/>
              <w:rPr>
                <w:rFonts w:hint="eastAsia" w:ascii="宋体" w:hAnsi="宋体"/>
                <w:szCs w:val="21"/>
              </w:rPr>
            </w:pPr>
          </w:p>
        </w:tc>
      </w:tr>
      <w:tr w14:paraId="3568F5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268" w:type="dxa"/>
            <w:noWrap w:val="0"/>
            <w:vAlign w:val="center"/>
          </w:tcPr>
          <w:p w14:paraId="219A55E5">
            <w:pPr>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6452" w:type="dxa"/>
            <w:gridSpan w:val="3"/>
            <w:noWrap w:val="0"/>
            <w:vAlign w:val="center"/>
          </w:tcPr>
          <w:p w14:paraId="26FA69A5">
            <w:pPr>
              <w:jc w:val="center"/>
              <w:rPr>
                <w:rFonts w:hint="eastAsia" w:ascii="宋体" w:hAnsi="宋体"/>
                <w:szCs w:val="21"/>
              </w:rPr>
            </w:pPr>
          </w:p>
        </w:tc>
      </w:tr>
    </w:tbl>
    <w:p w14:paraId="56E2DCDE">
      <w:pPr>
        <w:pStyle w:val="3"/>
        <w:keepNext w:val="0"/>
        <w:keepLines w:val="0"/>
        <w:spacing w:line="360" w:lineRule="auto"/>
        <w:jc w:val="center"/>
        <w:rPr>
          <w:rFonts w:hint="eastAsia" w:ascii="宋体" w:hAnsi="宋体" w:eastAsia="宋体"/>
          <w:b w:val="0"/>
          <w:sz w:val="28"/>
          <w:szCs w:val="28"/>
        </w:rPr>
      </w:pPr>
      <w:bookmarkStart w:id="827" w:name="_Toc481775394"/>
      <w:bookmarkStart w:id="828" w:name="_Toc485237281"/>
      <w:bookmarkStart w:id="829" w:name="_Toc485379836"/>
      <w:bookmarkStart w:id="830" w:name="_Toc482343179"/>
      <w:bookmarkStart w:id="831" w:name="_Toc352706480"/>
      <w:r>
        <w:rPr>
          <w:rFonts w:ascii="宋体" w:hAnsi="宋体" w:eastAsia="宋体"/>
          <w:b w:val="0"/>
          <w:sz w:val="28"/>
          <w:szCs w:val="28"/>
        </w:rPr>
        <w:br w:type="page"/>
      </w:r>
      <w:bookmarkStart w:id="832" w:name="_Toc497485541"/>
      <w:bookmarkStart w:id="833" w:name="_Toc226045969"/>
      <w:r>
        <w:rPr>
          <w:rFonts w:hint="eastAsia" w:ascii="宋体" w:hAnsi="宋体" w:eastAsia="宋体"/>
          <w:b w:val="0"/>
          <w:sz w:val="28"/>
          <w:szCs w:val="28"/>
        </w:rPr>
        <w:t>七、拟投入生产资源情况</w:t>
      </w:r>
      <w:bookmarkEnd w:id="827"/>
      <w:bookmarkEnd w:id="828"/>
      <w:bookmarkEnd w:id="829"/>
      <w:bookmarkEnd w:id="830"/>
      <w:bookmarkEnd w:id="832"/>
      <w:bookmarkEnd w:id="833"/>
    </w:p>
    <w:p w14:paraId="27292D00">
      <w:pPr>
        <w:pStyle w:val="4"/>
        <w:keepNext w:val="0"/>
        <w:keepLines w:val="0"/>
        <w:spacing w:line="360" w:lineRule="auto"/>
        <w:rPr>
          <w:rFonts w:hint="eastAsia" w:ascii="宋体" w:hAnsi="宋体"/>
          <w:b w:val="0"/>
          <w:sz w:val="24"/>
        </w:rPr>
      </w:pPr>
      <w:bookmarkStart w:id="834" w:name="_Toc497485542"/>
      <w:bookmarkStart w:id="835" w:name="_Toc485237282"/>
      <w:bookmarkStart w:id="836" w:name="_Toc485379837"/>
      <w:bookmarkStart w:id="837" w:name="_Toc226045970"/>
      <w:bookmarkStart w:id="838" w:name="_Toc482343180"/>
      <w:r>
        <w:rPr>
          <w:rFonts w:hint="eastAsia" w:ascii="宋体" w:hAnsi="宋体"/>
          <w:b w:val="0"/>
          <w:sz w:val="24"/>
        </w:rPr>
        <w:t>（一）拟投入项目管理人员情况表</w:t>
      </w:r>
      <w:bookmarkEnd w:id="831"/>
      <w:bookmarkEnd w:id="834"/>
      <w:bookmarkEnd w:id="835"/>
      <w:bookmarkEnd w:id="836"/>
      <w:bookmarkEnd w:id="837"/>
      <w:bookmarkEnd w:id="838"/>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0E1C8E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noWrap w:val="0"/>
            <w:vAlign w:val="center"/>
          </w:tcPr>
          <w:p w14:paraId="3490A97F">
            <w:pPr>
              <w:jc w:val="center"/>
              <w:rPr>
                <w:rFonts w:hint="eastAsia" w:ascii="宋体" w:hAnsi="宋体"/>
              </w:rPr>
            </w:pPr>
            <w:r>
              <w:rPr>
                <w:rFonts w:hint="eastAsia" w:ascii="宋体" w:hAnsi="宋体"/>
              </w:rPr>
              <w:t>姓名</w:t>
            </w:r>
          </w:p>
        </w:tc>
        <w:tc>
          <w:tcPr>
            <w:tcW w:w="900" w:type="dxa"/>
            <w:noWrap w:val="0"/>
            <w:vAlign w:val="center"/>
          </w:tcPr>
          <w:p w14:paraId="65BAEA17">
            <w:pPr>
              <w:jc w:val="center"/>
              <w:rPr>
                <w:rFonts w:hint="eastAsia" w:ascii="宋体" w:hAnsi="宋体"/>
              </w:rPr>
            </w:pPr>
            <w:r>
              <w:rPr>
                <w:rFonts w:hint="eastAsia" w:ascii="宋体" w:hAnsi="宋体"/>
              </w:rPr>
              <w:t>性别</w:t>
            </w:r>
          </w:p>
        </w:tc>
        <w:tc>
          <w:tcPr>
            <w:tcW w:w="900" w:type="dxa"/>
            <w:noWrap w:val="0"/>
            <w:vAlign w:val="center"/>
          </w:tcPr>
          <w:p w14:paraId="7466C2D6">
            <w:pPr>
              <w:jc w:val="center"/>
              <w:rPr>
                <w:rFonts w:hint="eastAsia" w:ascii="宋体" w:hAnsi="宋体"/>
              </w:rPr>
            </w:pPr>
            <w:r>
              <w:rPr>
                <w:rFonts w:hint="eastAsia" w:ascii="宋体" w:hAnsi="宋体"/>
              </w:rPr>
              <w:t>年龄</w:t>
            </w:r>
          </w:p>
        </w:tc>
        <w:tc>
          <w:tcPr>
            <w:tcW w:w="1260" w:type="dxa"/>
            <w:noWrap w:val="0"/>
            <w:vAlign w:val="center"/>
          </w:tcPr>
          <w:p w14:paraId="33BDA780">
            <w:pPr>
              <w:jc w:val="center"/>
              <w:rPr>
                <w:rFonts w:hint="eastAsia" w:ascii="宋体" w:hAnsi="宋体"/>
              </w:rPr>
            </w:pPr>
            <w:r>
              <w:rPr>
                <w:rFonts w:hint="eastAsia" w:ascii="宋体" w:hAnsi="宋体"/>
              </w:rPr>
              <w:t>职称</w:t>
            </w:r>
          </w:p>
        </w:tc>
        <w:tc>
          <w:tcPr>
            <w:tcW w:w="1080" w:type="dxa"/>
            <w:noWrap w:val="0"/>
            <w:vAlign w:val="center"/>
          </w:tcPr>
          <w:p w14:paraId="4C85F72E">
            <w:pPr>
              <w:jc w:val="center"/>
              <w:rPr>
                <w:rFonts w:hint="eastAsia" w:ascii="宋体" w:hAnsi="宋体"/>
              </w:rPr>
            </w:pPr>
            <w:r>
              <w:rPr>
                <w:rFonts w:hint="eastAsia" w:ascii="宋体" w:hAnsi="宋体"/>
              </w:rPr>
              <w:t>专业</w:t>
            </w:r>
          </w:p>
        </w:tc>
        <w:tc>
          <w:tcPr>
            <w:tcW w:w="1565" w:type="dxa"/>
            <w:noWrap w:val="0"/>
            <w:vAlign w:val="center"/>
          </w:tcPr>
          <w:p w14:paraId="214042C2">
            <w:pPr>
              <w:jc w:val="center"/>
              <w:rPr>
                <w:rFonts w:hint="eastAsia" w:ascii="宋体" w:hAnsi="宋体"/>
              </w:rPr>
            </w:pPr>
            <w:r>
              <w:rPr>
                <w:rFonts w:hint="eastAsia" w:ascii="宋体" w:hAnsi="宋体"/>
              </w:rPr>
              <w:t>资格证书编号</w:t>
            </w:r>
          </w:p>
        </w:tc>
        <w:tc>
          <w:tcPr>
            <w:tcW w:w="2187" w:type="dxa"/>
            <w:noWrap w:val="0"/>
            <w:vAlign w:val="center"/>
          </w:tcPr>
          <w:p w14:paraId="1FF251B8">
            <w:pPr>
              <w:jc w:val="center"/>
              <w:rPr>
                <w:rFonts w:hint="eastAsia" w:ascii="宋体" w:hAnsi="宋体"/>
              </w:rPr>
            </w:pPr>
            <w:r>
              <w:rPr>
                <w:rFonts w:hint="eastAsia" w:ascii="宋体" w:hAnsi="宋体"/>
              </w:rPr>
              <w:t>拟在本工程中</w:t>
            </w:r>
          </w:p>
          <w:p w14:paraId="6D592093">
            <w:pPr>
              <w:jc w:val="center"/>
              <w:rPr>
                <w:rFonts w:hint="eastAsia" w:ascii="宋体" w:hAnsi="宋体"/>
              </w:rPr>
            </w:pPr>
            <w:r>
              <w:rPr>
                <w:rFonts w:hint="eastAsia" w:ascii="宋体" w:hAnsi="宋体"/>
              </w:rPr>
              <w:t>担任的工作或岗位</w:t>
            </w:r>
          </w:p>
        </w:tc>
      </w:tr>
      <w:tr w14:paraId="15C32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7F3DF453">
            <w:pPr>
              <w:jc w:val="center"/>
              <w:rPr>
                <w:rFonts w:hint="eastAsia" w:ascii="宋体" w:hAnsi="宋体"/>
              </w:rPr>
            </w:pPr>
          </w:p>
        </w:tc>
        <w:tc>
          <w:tcPr>
            <w:tcW w:w="900" w:type="dxa"/>
            <w:noWrap w:val="0"/>
            <w:vAlign w:val="center"/>
          </w:tcPr>
          <w:p w14:paraId="0D8E0BA6">
            <w:pPr>
              <w:jc w:val="center"/>
              <w:rPr>
                <w:rFonts w:hint="eastAsia" w:ascii="宋体" w:hAnsi="宋体"/>
              </w:rPr>
            </w:pPr>
          </w:p>
        </w:tc>
        <w:tc>
          <w:tcPr>
            <w:tcW w:w="900" w:type="dxa"/>
            <w:noWrap w:val="0"/>
            <w:vAlign w:val="center"/>
          </w:tcPr>
          <w:p w14:paraId="3ECFF91F">
            <w:pPr>
              <w:jc w:val="center"/>
              <w:rPr>
                <w:rFonts w:hint="eastAsia" w:ascii="宋体" w:hAnsi="宋体"/>
              </w:rPr>
            </w:pPr>
          </w:p>
        </w:tc>
        <w:tc>
          <w:tcPr>
            <w:tcW w:w="1260" w:type="dxa"/>
            <w:noWrap w:val="0"/>
            <w:vAlign w:val="center"/>
          </w:tcPr>
          <w:p w14:paraId="707D24F3">
            <w:pPr>
              <w:jc w:val="center"/>
              <w:rPr>
                <w:rFonts w:hint="eastAsia" w:ascii="宋体" w:hAnsi="宋体"/>
              </w:rPr>
            </w:pPr>
          </w:p>
        </w:tc>
        <w:tc>
          <w:tcPr>
            <w:tcW w:w="1080" w:type="dxa"/>
            <w:noWrap w:val="0"/>
            <w:vAlign w:val="center"/>
          </w:tcPr>
          <w:p w14:paraId="771C68DA">
            <w:pPr>
              <w:jc w:val="center"/>
              <w:rPr>
                <w:rFonts w:hint="eastAsia" w:ascii="宋体" w:hAnsi="宋体"/>
              </w:rPr>
            </w:pPr>
          </w:p>
        </w:tc>
        <w:tc>
          <w:tcPr>
            <w:tcW w:w="1565" w:type="dxa"/>
            <w:noWrap w:val="0"/>
            <w:vAlign w:val="center"/>
          </w:tcPr>
          <w:p w14:paraId="5FE65410">
            <w:pPr>
              <w:jc w:val="center"/>
              <w:rPr>
                <w:rFonts w:hint="eastAsia" w:ascii="宋体" w:hAnsi="宋体"/>
              </w:rPr>
            </w:pPr>
          </w:p>
        </w:tc>
        <w:tc>
          <w:tcPr>
            <w:tcW w:w="2187" w:type="dxa"/>
            <w:noWrap w:val="0"/>
            <w:vAlign w:val="center"/>
          </w:tcPr>
          <w:p w14:paraId="22B28D9E">
            <w:pPr>
              <w:jc w:val="center"/>
              <w:rPr>
                <w:rFonts w:hint="eastAsia" w:ascii="宋体" w:hAnsi="宋体"/>
              </w:rPr>
            </w:pPr>
          </w:p>
        </w:tc>
      </w:tr>
      <w:tr w14:paraId="1937B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21B010C8">
            <w:pPr>
              <w:jc w:val="center"/>
              <w:rPr>
                <w:rFonts w:hint="eastAsia" w:ascii="宋体" w:hAnsi="宋体"/>
              </w:rPr>
            </w:pPr>
          </w:p>
        </w:tc>
        <w:tc>
          <w:tcPr>
            <w:tcW w:w="900" w:type="dxa"/>
            <w:noWrap w:val="0"/>
            <w:vAlign w:val="center"/>
          </w:tcPr>
          <w:p w14:paraId="469F49FA">
            <w:pPr>
              <w:jc w:val="center"/>
              <w:rPr>
                <w:rFonts w:hint="eastAsia" w:ascii="宋体" w:hAnsi="宋体"/>
              </w:rPr>
            </w:pPr>
          </w:p>
        </w:tc>
        <w:tc>
          <w:tcPr>
            <w:tcW w:w="900" w:type="dxa"/>
            <w:noWrap w:val="0"/>
            <w:vAlign w:val="center"/>
          </w:tcPr>
          <w:p w14:paraId="56664474">
            <w:pPr>
              <w:jc w:val="center"/>
              <w:rPr>
                <w:rFonts w:hint="eastAsia" w:ascii="宋体" w:hAnsi="宋体"/>
              </w:rPr>
            </w:pPr>
          </w:p>
        </w:tc>
        <w:tc>
          <w:tcPr>
            <w:tcW w:w="1260" w:type="dxa"/>
            <w:noWrap w:val="0"/>
            <w:vAlign w:val="center"/>
          </w:tcPr>
          <w:p w14:paraId="73BE38B6">
            <w:pPr>
              <w:jc w:val="center"/>
              <w:rPr>
                <w:rFonts w:hint="eastAsia" w:ascii="宋体" w:hAnsi="宋体"/>
              </w:rPr>
            </w:pPr>
          </w:p>
        </w:tc>
        <w:tc>
          <w:tcPr>
            <w:tcW w:w="1080" w:type="dxa"/>
            <w:noWrap w:val="0"/>
            <w:vAlign w:val="center"/>
          </w:tcPr>
          <w:p w14:paraId="23488264">
            <w:pPr>
              <w:jc w:val="center"/>
              <w:rPr>
                <w:rFonts w:hint="eastAsia" w:ascii="宋体" w:hAnsi="宋体"/>
              </w:rPr>
            </w:pPr>
          </w:p>
        </w:tc>
        <w:tc>
          <w:tcPr>
            <w:tcW w:w="1565" w:type="dxa"/>
            <w:noWrap w:val="0"/>
            <w:vAlign w:val="center"/>
          </w:tcPr>
          <w:p w14:paraId="18AEF41B">
            <w:pPr>
              <w:jc w:val="center"/>
              <w:rPr>
                <w:rFonts w:hint="eastAsia" w:ascii="宋体" w:hAnsi="宋体"/>
              </w:rPr>
            </w:pPr>
          </w:p>
        </w:tc>
        <w:tc>
          <w:tcPr>
            <w:tcW w:w="2187" w:type="dxa"/>
            <w:noWrap w:val="0"/>
            <w:vAlign w:val="center"/>
          </w:tcPr>
          <w:p w14:paraId="33303BF3">
            <w:pPr>
              <w:jc w:val="center"/>
              <w:rPr>
                <w:rFonts w:hint="eastAsia" w:ascii="宋体" w:hAnsi="宋体"/>
              </w:rPr>
            </w:pPr>
          </w:p>
        </w:tc>
      </w:tr>
      <w:tr w14:paraId="070997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5414F1BC">
            <w:pPr>
              <w:jc w:val="center"/>
              <w:rPr>
                <w:rFonts w:hint="eastAsia" w:ascii="宋体" w:hAnsi="宋体"/>
              </w:rPr>
            </w:pPr>
          </w:p>
        </w:tc>
        <w:tc>
          <w:tcPr>
            <w:tcW w:w="900" w:type="dxa"/>
            <w:noWrap w:val="0"/>
            <w:vAlign w:val="center"/>
          </w:tcPr>
          <w:p w14:paraId="780EF7F2">
            <w:pPr>
              <w:jc w:val="center"/>
              <w:rPr>
                <w:rFonts w:hint="eastAsia" w:ascii="宋体" w:hAnsi="宋体"/>
              </w:rPr>
            </w:pPr>
          </w:p>
        </w:tc>
        <w:tc>
          <w:tcPr>
            <w:tcW w:w="900" w:type="dxa"/>
            <w:noWrap w:val="0"/>
            <w:vAlign w:val="center"/>
          </w:tcPr>
          <w:p w14:paraId="0F1C5694">
            <w:pPr>
              <w:jc w:val="center"/>
              <w:rPr>
                <w:rFonts w:hint="eastAsia" w:ascii="宋体" w:hAnsi="宋体"/>
              </w:rPr>
            </w:pPr>
          </w:p>
        </w:tc>
        <w:tc>
          <w:tcPr>
            <w:tcW w:w="1260" w:type="dxa"/>
            <w:noWrap w:val="0"/>
            <w:vAlign w:val="center"/>
          </w:tcPr>
          <w:p w14:paraId="0E6A8AA7">
            <w:pPr>
              <w:jc w:val="center"/>
              <w:rPr>
                <w:rFonts w:hint="eastAsia" w:ascii="宋体" w:hAnsi="宋体"/>
              </w:rPr>
            </w:pPr>
          </w:p>
        </w:tc>
        <w:tc>
          <w:tcPr>
            <w:tcW w:w="1080" w:type="dxa"/>
            <w:noWrap w:val="0"/>
            <w:vAlign w:val="center"/>
          </w:tcPr>
          <w:p w14:paraId="1208E58B">
            <w:pPr>
              <w:jc w:val="center"/>
              <w:rPr>
                <w:rFonts w:hint="eastAsia" w:ascii="宋体" w:hAnsi="宋体"/>
              </w:rPr>
            </w:pPr>
          </w:p>
        </w:tc>
        <w:tc>
          <w:tcPr>
            <w:tcW w:w="1565" w:type="dxa"/>
            <w:noWrap w:val="0"/>
            <w:vAlign w:val="center"/>
          </w:tcPr>
          <w:p w14:paraId="0497D801">
            <w:pPr>
              <w:jc w:val="center"/>
              <w:rPr>
                <w:rFonts w:hint="eastAsia" w:ascii="宋体" w:hAnsi="宋体"/>
              </w:rPr>
            </w:pPr>
          </w:p>
        </w:tc>
        <w:tc>
          <w:tcPr>
            <w:tcW w:w="2187" w:type="dxa"/>
            <w:noWrap w:val="0"/>
            <w:vAlign w:val="center"/>
          </w:tcPr>
          <w:p w14:paraId="648A7B1A">
            <w:pPr>
              <w:jc w:val="center"/>
              <w:rPr>
                <w:rFonts w:hint="eastAsia" w:ascii="宋体" w:hAnsi="宋体"/>
              </w:rPr>
            </w:pPr>
          </w:p>
        </w:tc>
      </w:tr>
      <w:tr w14:paraId="5F7D38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1BBFB169">
            <w:pPr>
              <w:jc w:val="center"/>
              <w:rPr>
                <w:rFonts w:hint="eastAsia" w:ascii="宋体" w:hAnsi="宋体"/>
              </w:rPr>
            </w:pPr>
          </w:p>
        </w:tc>
        <w:tc>
          <w:tcPr>
            <w:tcW w:w="900" w:type="dxa"/>
            <w:noWrap w:val="0"/>
            <w:vAlign w:val="center"/>
          </w:tcPr>
          <w:p w14:paraId="1CA7C1C0">
            <w:pPr>
              <w:jc w:val="center"/>
              <w:rPr>
                <w:rFonts w:hint="eastAsia" w:ascii="宋体" w:hAnsi="宋体"/>
              </w:rPr>
            </w:pPr>
          </w:p>
        </w:tc>
        <w:tc>
          <w:tcPr>
            <w:tcW w:w="900" w:type="dxa"/>
            <w:noWrap w:val="0"/>
            <w:vAlign w:val="center"/>
          </w:tcPr>
          <w:p w14:paraId="1A30D037">
            <w:pPr>
              <w:jc w:val="center"/>
              <w:rPr>
                <w:rFonts w:hint="eastAsia" w:ascii="宋体" w:hAnsi="宋体"/>
              </w:rPr>
            </w:pPr>
          </w:p>
        </w:tc>
        <w:tc>
          <w:tcPr>
            <w:tcW w:w="1260" w:type="dxa"/>
            <w:noWrap w:val="0"/>
            <w:vAlign w:val="center"/>
          </w:tcPr>
          <w:p w14:paraId="75970304">
            <w:pPr>
              <w:jc w:val="center"/>
              <w:rPr>
                <w:rFonts w:hint="eastAsia" w:ascii="宋体" w:hAnsi="宋体"/>
              </w:rPr>
            </w:pPr>
          </w:p>
        </w:tc>
        <w:tc>
          <w:tcPr>
            <w:tcW w:w="1080" w:type="dxa"/>
            <w:noWrap w:val="0"/>
            <w:vAlign w:val="center"/>
          </w:tcPr>
          <w:p w14:paraId="3371BC1F">
            <w:pPr>
              <w:jc w:val="center"/>
              <w:rPr>
                <w:rFonts w:hint="eastAsia" w:ascii="宋体" w:hAnsi="宋体"/>
              </w:rPr>
            </w:pPr>
          </w:p>
        </w:tc>
        <w:tc>
          <w:tcPr>
            <w:tcW w:w="1565" w:type="dxa"/>
            <w:noWrap w:val="0"/>
            <w:vAlign w:val="center"/>
          </w:tcPr>
          <w:p w14:paraId="2917E267">
            <w:pPr>
              <w:jc w:val="center"/>
              <w:rPr>
                <w:rFonts w:hint="eastAsia" w:ascii="宋体" w:hAnsi="宋体"/>
              </w:rPr>
            </w:pPr>
          </w:p>
        </w:tc>
        <w:tc>
          <w:tcPr>
            <w:tcW w:w="2187" w:type="dxa"/>
            <w:noWrap w:val="0"/>
            <w:vAlign w:val="center"/>
          </w:tcPr>
          <w:p w14:paraId="4E0EAA2F">
            <w:pPr>
              <w:jc w:val="center"/>
              <w:rPr>
                <w:rFonts w:hint="eastAsia" w:ascii="宋体" w:hAnsi="宋体"/>
              </w:rPr>
            </w:pPr>
          </w:p>
        </w:tc>
      </w:tr>
      <w:tr w14:paraId="3910C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00244DAF">
            <w:pPr>
              <w:jc w:val="center"/>
              <w:rPr>
                <w:rFonts w:hint="eastAsia" w:ascii="宋体" w:hAnsi="宋体"/>
              </w:rPr>
            </w:pPr>
          </w:p>
        </w:tc>
        <w:tc>
          <w:tcPr>
            <w:tcW w:w="900" w:type="dxa"/>
            <w:noWrap w:val="0"/>
            <w:vAlign w:val="center"/>
          </w:tcPr>
          <w:p w14:paraId="186CBBF7">
            <w:pPr>
              <w:jc w:val="center"/>
              <w:rPr>
                <w:rFonts w:hint="eastAsia" w:ascii="宋体" w:hAnsi="宋体"/>
              </w:rPr>
            </w:pPr>
          </w:p>
        </w:tc>
        <w:tc>
          <w:tcPr>
            <w:tcW w:w="900" w:type="dxa"/>
            <w:noWrap w:val="0"/>
            <w:vAlign w:val="center"/>
          </w:tcPr>
          <w:p w14:paraId="1EB5FE2F">
            <w:pPr>
              <w:jc w:val="center"/>
              <w:rPr>
                <w:rFonts w:hint="eastAsia" w:ascii="宋体" w:hAnsi="宋体"/>
              </w:rPr>
            </w:pPr>
          </w:p>
        </w:tc>
        <w:tc>
          <w:tcPr>
            <w:tcW w:w="1260" w:type="dxa"/>
            <w:noWrap w:val="0"/>
            <w:vAlign w:val="center"/>
          </w:tcPr>
          <w:p w14:paraId="5D17A19B">
            <w:pPr>
              <w:jc w:val="center"/>
              <w:rPr>
                <w:rFonts w:hint="eastAsia" w:ascii="宋体" w:hAnsi="宋体"/>
              </w:rPr>
            </w:pPr>
          </w:p>
        </w:tc>
        <w:tc>
          <w:tcPr>
            <w:tcW w:w="1080" w:type="dxa"/>
            <w:noWrap w:val="0"/>
            <w:vAlign w:val="center"/>
          </w:tcPr>
          <w:p w14:paraId="2A92B080">
            <w:pPr>
              <w:jc w:val="center"/>
              <w:rPr>
                <w:rFonts w:hint="eastAsia" w:ascii="宋体" w:hAnsi="宋体"/>
              </w:rPr>
            </w:pPr>
          </w:p>
        </w:tc>
        <w:tc>
          <w:tcPr>
            <w:tcW w:w="1565" w:type="dxa"/>
            <w:noWrap w:val="0"/>
            <w:vAlign w:val="center"/>
          </w:tcPr>
          <w:p w14:paraId="35A8ADF2">
            <w:pPr>
              <w:jc w:val="center"/>
              <w:rPr>
                <w:rFonts w:hint="eastAsia" w:ascii="宋体" w:hAnsi="宋体"/>
              </w:rPr>
            </w:pPr>
          </w:p>
        </w:tc>
        <w:tc>
          <w:tcPr>
            <w:tcW w:w="2187" w:type="dxa"/>
            <w:noWrap w:val="0"/>
            <w:vAlign w:val="center"/>
          </w:tcPr>
          <w:p w14:paraId="2ABBA8E0">
            <w:pPr>
              <w:jc w:val="center"/>
              <w:rPr>
                <w:rFonts w:hint="eastAsia" w:ascii="宋体" w:hAnsi="宋体"/>
              </w:rPr>
            </w:pPr>
          </w:p>
        </w:tc>
      </w:tr>
      <w:tr w14:paraId="2C8A88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6CB7554F">
            <w:pPr>
              <w:jc w:val="center"/>
              <w:rPr>
                <w:rFonts w:hint="eastAsia" w:ascii="宋体" w:hAnsi="宋体"/>
              </w:rPr>
            </w:pPr>
          </w:p>
        </w:tc>
        <w:tc>
          <w:tcPr>
            <w:tcW w:w="900" w:type="dxa"/>
            <w:noWrap w:val="0"/>
            <w:vAlign w:val="center"/>
          </w:tcPr>
          <w:p w14:paraId="2749615E">
            <w:pPr>
              <w:jc w:val="center"/>
              <w:rPr>
                <w:rFonts w:hint="eastAsia" w:ascii="宋体" w:hAnsi="宋体"/>
              </w:rPr>
            </w:pPr>
          </w:p>
        </w:tc>
        <w:tc>
          <w:tcPr>
            <w:tcW w:w="900" w:type="dxa"/>
            <w:noWrap w:val="0"/>
            <w:vAlign w:val="center"/>
          </w:tcPr>
          <w:p w14:paraId="16C3978D">
            <w:pPr>
              <w:jc w:val="center"/>
              <w:rPr>
                <w:rFonts w:hint="eastAsia" w:ascii="宋体" w:hAnsi="宋体"/>
              </w:rPr>
            </w:pPr>
          </w:p>
        </w:tc>
        <w:tc>
          <w:tcPr>
            <w:tcW w:w="1260" w:type="dxa"/>
            <w:noWrap w:val="0"/>
            <w:vAlign w:val="center"/>
          </w:tcPr>
          <w:p w14:paraId="18974405">
            <w:pPr>
              <w:jc w:val="center"/>
              <w:rPr>
                <w:rFonts w:hint="eastAsia" w:ascii="宋体" w:hAnsi="宋体"/>
              </w:rPr>
            </w:pPr>
          </w:p>
        </w:tc>
        <w:tc>
          <w:tcPr>
            <w:tcW w:w="1080" w:type="dxa"/>
            <w:noWrap w:val="0"/>
            <w:vAlign w:val="center"/>
          </w:tcPr>
          <w:p w14:paraId="35E7F6F1">
            <w:pPr>
              <w:jc w:val="center"/>
              <w:rPr>
                <w:rFonts w:hint="eastAsia" w:ascii="宋体" w:hAnsi="宋体"/>
              </w:rPr>
            </w:pPr>
          </w:p>
        </w:tc>
        <w:tc>
          <w:tcPr>
            <w:tcW w:w="1565" w:type="dxa"/>
            <w:noWrap w:val="0"/>
            <w:vAlign w:val="center"/>
          </w:tcPr>
          <w:p w14:paraId="318233EC">
            <w:pPr>
              <w:jc w:val="center"/>
              <w:rPr>
                <w:rFonts w:hint="eastAsia" w:ascii="宋体" w:hAnsi="宋体"/>
              </w:rPr>
            </w:pPr>
          </w:p>
        </w:tc>
        <w:tc>
          <w:tcPr>
            <w:tcW w:w="2187" w:type="dxa"/>
            <w:noWrap w:val="0"/>
            <w:vAlign w:val="center"/>
          </w:tcPr>
          <w:p w14:paraId="05A20798">
            <w:pPr>
              <w:jc w:val="center"/>
              <w:rPr>
                <w:rFonts w:hint="eastAsia" w:ascii="宋体" w:hAnsi="宋体"/>
              </w:rPr>
            </w:pPr>
          </w:p>
        </w:tc>
      </w:tr>
      <w:tr w14:paraId="730193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2758A71D">
            <w:pPr>
              <w:jc w:val="center"/>
              <w:rPr>
                <w:rFonts w:hint="eastAsia" w:ascii="宋体" w:hAnsi="宋体"/>
              </w:rPr>
            </w:pPr>
          </w:p>
        </w:tc>
        <w:tc>
          <w:tcPr>
            <w:tcW w:w="900" w:type="dxa"/>
            <w:noWrap w:val="0"/>
            <w:vAlign w:val="center"/>
          </w:tcPr>
          <w:p w14:paraId="33DEAA35">
            <w:pPr>
              <w:jc w:val="center"/>
              <w:rPr>
                <w:rFonts w:hint="eastAsia" w:ascii="宋体" w:hAnsi="宋体"/>
              </w:rPr>
            </w:pPr>
          </w:p>
        </w:tc>
        <w:tc>
          <w:tcPr>
            <w:tcW w:w="900" w:type="dxa"/>
            <w:noWrap w:val="0"/>
            <w:vAlign w:val="center"/>
          </w:tcPr>
          <w:p w14:paraId="42C76D0D">
            <w:pPr>
              <w:jc w:val="center"/>
              <w:rPr>
                <w:rFonts w:hint="eastAsia" w:ascii="宋体" w:hAnsi="宋体"/>
              </w:rPr>
            </w:pPr>
          </w:p>
        </w:tc>
        <w:tc>
          <w:tcPr>
            <w:tcW w:w="1260" w:type="dxa"/>
            <w:noWrap w:val="0"/>
            <w:vAlign w:val="center"/>
          </w:tcPr>
          <w:p w14:paraId="5954E7E6">
            <w:pPr>
              <w:jc w:val="center"/>
              <w:rPr>
                <w:rFonts w:hint="eastAsia" w:ascii="宋体" w:hAnsi="宋体"/>
              </w:rPr>
            </w:pPr>
          </w:p>
        </w:tc>
        <w:tc>
          <w:tcPr>
            <w:tcW w:w="1080" w:type="dxa"/>
            <w:noWrap w:val="0"/>
            <w:vAlign w:val="center"/>
          </w:tcPr>
          <w:p w14:paraId="24D83988">
            <w:pPr>
              <w:jc w:val="center"/>
              <w:rPr>
                <w:rFonts w:hint="eastAsia" w:ascii="宋体" w:hAnsi="宋体"/>
              </w:rPr>
            </w:pPr>
          </w:p>
        </w:tc>
        <w:tc>
          <w:tcPr>
            <w:tcW w:w="1565" w:type="dxa"/>
            <w:noWrap w:val="0"/>
            <w:vAlign w:val="center"/>
          </w:tcPr>
          <w:p w14:paraId="4C53D477">
            <w:pPr>
              <w:jc w:val="center"/>
              <w:rPr>
                <w:rFonts w:hint="eastAsia" w:ascii="宋体" w:hAnsi="宋体"/>
              </w:rPr>
            </w:pPr>
          </w:p>
        </w:tc>
        <w:tc>
          <w:tcPr>
            <w:tcW w:w="2187" w:type="dxa"/>
            <w:noWrap w:val="0"/>
            <w:vAlign w:val="center"/>
          </w:tcPr>
          <w:p w14:paraId="1C3A0733">
            <w:pPr>
              <w:jc w:val="center"/>
              <w:rPr>
                <w:rFonts w:hint="eastAsia" w:ascii="宋体" w:hAnsi="宋体"/>
              </w:rPr>
            </w:pPr>
          </w:p>
        </w:tc>
      </w:tr>
      <w:tr w14:paraId="511878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1B18D113">
            <w:pPr>
              <w:jc w:val="center"/>
              <w:rPr>
                <w:rFonts w:hint="eastAsia" w:ascii="宋体" w:hAnsi="宋体"/>
              </w:rPr>
            </w:pPr>
          </w:p>
        </w:tc>
        <w:tc>
          <w:tcPr>
            <w:tcW w:w="900" w:type="dxa"/>
            <w:noWrap w:val="0"/>
            <w:vAlign w:val="center"/>
          </w:tcPr>
          <w:p w14:paraId="505C7889">
            <w:pPr>
              <w:jc w:val="center"/>
              <w:rPr>
                <w:rFonts w:hint="eastAsia" w:ascii="宋体" w:hAnsi="宋体"/>
              </w:rPr>
            </w:pPr>
          </w:p>
        </w:tc>
        <w:tc>
          <w:tcPr>
            <w:tcW w:w="900" w:type="dxa"/>
            <w:noWrap w:val="0"/>
            <w:vAlign w:val="center"/>
          </w:tcPr>
          <w:p w14:paraId="6455852D">
            <w:pPr>
              <w:jc w:val="center"/>
              <w:rPr>
                <w:rFonts w:hint="eastAsia" w:ascii="宋体" w:hAnsi="宋体"/>
              </w:rPr>
            </w:pPr>
          </w:p>
        </w:tc>
        <w:tc>
          <w:tcPr>
            <w:tcW w:w="1260" w:type="dxa"/>
            <w:noWrap w:val="0"/>
            <w:vAlign w:val="center"/>
          </w:tcPr>
          <w:p w14:paraId="1ABF29C8">
            <w:pPr>
              <w:jc w:val="center"/>
              <w:rPr>
                <w:rFonts w:hint="eastAsia" w:ascii="宋体" w:hAnsi="宋体"/>
              </w:rPr>
            </w:pPr>
          </w:p>
        </w:tc>
        <w:tc>
          <w:tcPr>
            <w:tcW w:w="1080" w:type="dxa"/>
            <w:noWrap w:val="0"/>
            <w:vAlign w:val="center"/>
          </w:tcPr>
          <w:p w14:paraId="1F82ED96">
            <w:pPr>
              <w:jc w:val="center"/>
              <w:rPr>
                <w:rFonts w:hint="eastAsia" w:ascii="宋体" w:hAnsi="宋体"/>
              </w:rPr>
            </w:pPr>
          </w:p>
        </w:tc>
        <w:tc>
          <w:tcPr>
            <w:tcW w:w="1565" w:type="dxa"/>
            <w:noWrap w:val="0"/>
            <w:vAlign w:val="center"/>
          </w:tcPr>
          <w:p w14:paraId="62C86B73">
            <w:pPr>
              <w:jc w:val="center"/>
              <w:rPr>
                <w:rFonts w:hint="eastAsia" w:ascii="宋体" w:hAnsi="宋体"/>
              </w:rPr>
            </w:pPr>
          </w:p>
        </w:tc>
        <w:tc>
          <w:tcPr>
            <w:tcW w:w="2187" w:type="dxa"/>
            <w:noWrap w:val="0"/>
            <w:vAlign w:val="center"/>
          </w:tcPr>
          <w:p w14:paraId="293F221A">
            <w:pPr>
              <w:jc w:val="center"/>
              <w:rPr>
                <w:rFonts w:hint="eastAsia" w:ascii="宋体" w:hAnsi="宋体"/>
              </w:rPr>
            </w:pPr>
          </w:p>
        </w:tc>
      </w:tr>
      <w:tr w14:paraId="48703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3A4E1D3D">
            <w:pPr>
              <w:jc w:val="center"/>
              <w:rPr>
                <w:rFonts w:hint="eastAsia" w:ascii="宋体" w:hAnsi="宋体"/>
              </w:rPr>
            </w:pPr>
          </w:p>
        </w:tc>
        <w:tc>
          <w:tcPr>
            <w:tcW w:w="900" w:type="dxa"/>
            <w:noWrap w:val="0"/>
            <w:vAlign w:val="center"/>
          </w:tcPr>
          <w:p w14:paraId="0A59A4DE">
            <w:pPr>
              <w:jc w:val="center"/>
              <w:rPr>
                <w:rFonts w:hint="eastAsia" w:ascii="宋体" w:hAnsi="宋体"/>
              </w:rPr>
            </w:pPr>
          </w:p>
        </w:tc>
        <w:tc>
          <w:tcPr>
            <w:tcW w:w="900" w:type="dxa"/>
            <w:noWrap w:val="0"/>
            <w:vAlign w:val="center"/>
          </w:tcPr>
          <w:p w14:paraId="05E51574">
            <w:pPr>
              <w:jc w:val="center"/>
              <w:rPr>
                <w:rFonts w:hint="eastAsia" w:ascii="宋体" w:hAnsi="宋体"/>
              </w:rPr>
            </w:pPr>
          </w:p>
        </w:tc>
        <w:tc>
          <w:tcPr>
            <w:tcW w:w="1260" w:type="dxa"/>
            <w:noWrap w:val="0"/>
            <w:vAlign w:val="center"/>
          </w:tcPr>
          <w:p w14:paraId="133A47D6">
            <w:pPr>
              <w:jc w:val="center"/>
              <w:rPr>
                <w:rFonts w:hint="eastAsia" w:ascii="宋体" w:hAnsi="宋体"/>
              </w:rPr>
            </w:pPr>
          </w:p>
        </w:tc>
        <w:tc>
          <w:tcPr>
            <w:tcW w:w="1080" w:type="dxa"/>
            <w:noWrap w:val="0"/>
            <w:vAlign w:val="center"/>
          </w:tcPr>
          <w:p w14:paraId="7A998435">
            <w:pPr>
              <w:jc w:val="center"/>
              <w:rPr>
                <w:rFonts w:hint="eastAsia" w:ascii="宋体" w:hAnsi="宋体"/>
              </w:rPr>
            </w:pPr>
          </w:p>
        </w:tc>
        <w:tc>
          <w:tcPr>
            <w:tcW w:w="1565" w:type="dxa"/>
            <w:noWrap w:val="0"/>
            <w:vAlign w:val="center"/>
          </w:tcPr>
          <w:p w14:paraId="4040C1DB">
            <w:pPr>
              <w:jc w:val="center"/>
              <w:rPr>
                <w:rFonts w:hint="eastAsia" w:ascii="宋体" w:hAnsi="宋体"/>
              </w:rPr>
            </w:pPr>
          </w:p>
        </w:tc>
        <w:tc>
          <w:tcPr>
            <w:tcW w:w="2187" w:type="dxa"/>
            <w:noWrap w:val="0"/>
            <w:vAlign w:val="center"/>
          </w:tcPr>
          <w:p w14:paraId="4E822374">
            <w:pPr>
              <w:jc w:val="center"/>
              <w:rPr>
                <w:rFonts w:hint="eastAsia" w:ascii="宋体" w:hAnsi="宋体"/>
              </w:rPr>
            </w:pPr>
          </w:p>
        </w:tc>
      </w:tr>
      <w:tr w14:paraId="19DABD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3908F779">
            <w:pPr>
              <w:jc w:val="center"/>
              <w:rPr>
                <w:rFonts w:hint="eastAsia" w:ascii="宋体" w:hAnsi="宋体"/>
              </w:rPr>
            </w:pPr>
          </w:p>
        </w:tc>
        <w:tc>
          <w:tcPr>
            <w:tcW w:w="900" w:type="dxa"/>
            <w:noWrap w:val="0"/>
            <w:vAlign w:val="center"/>
          </w:tcPr>
          <w:p w14:paraId="142CB5FB">
            <w:pPr>
              <w:jc w:val="center"/>
              <w:rPr>
                <w:rFonts w:hint="eastAsia" w:ascii="宋体" w:hAnsi="宋体"/>
              </w:rPr>
            </w:pPr>
          </w:p>
        </w:tc>
        <w:tc>
          <w:tcPr>
            <w:tcW w:w="900" w:type="dxa"/>
            <w:noWrap w:val="0"/>
            <w:vAlign w:val="center"/>
          </w:tcPr>
          <w:p w14:paraId="7944EB9D">
            <w:pPr>
              <w:jc w:val="center"/>
              <w:rPr>
                <w:rFonts w:hint="eastAsia" w:ascii="宋体" w:hAnsi="宋体"/>
              </w:rPr>
            </w:pPr>
          </w:p>
        </w:tc>
        <w:tc>
          <w:tcPr>
            <w:tcW w:w="1260" w:type="dxa"/>
            <w:noWrap w:val="0"/>
            <w:vAlign w:val="center"/>
          </w:tcPr>
          <w:p w14:paraId="09FEA3AE">
            <w:pPr>
              <w:jc w:val="center"/>
              <w:rPr>
                <w:rFonts w:hint="eastAsia" w:ascii="宋体" w:hAnsi="宋体"/>
              </w:rPr>
            </w:pPr>
          </w:p>
        </w:tc>
        <w:tc>
          <w:tcPr>
            <w:tcW w:w="1080" w:type="dxa"/>
            <w:noWrap w:val="0"/>
            <w:vAlign w:val="center"/>
          </w:tcPr>
          <w:p w14:paraId="4E5DE7CF">
            <w:pPr>
              <w:jc w:val="center"/>
              <w:rPr>
                <w:rFonts w:hint="eastAsia" w:ascii="宋体" w:hAnsi="宋体"/>
              </w:rPr>
            </w:pPr>
          </w:p>
        </w:tc>
        <w:tc>
          <w:tcPr>
            <w:tcW w:w="1565" w:type="dxa"/>
            <w:noWrap w:val="0"/>
            <w:vAlign w:val="center"/>
          </w:tcPr>
          <w:p w14:paraId="163D5936">
            <w:pPr>
              <w:jc w:val="center"/>
              <w:rPr>
                <w:rFonts w:hint="eastAsia" w:ascii="宋体" w:hAnsi="宋体"/>
              </w:rPr>
            </w:pPr>
          </w:p>
        </w:tc>
        <w:tc>
          <w:tcPr>
            <w:tcW w:w="2187" w:type="dxa"/>
            <w:noWrap w:val="0"/>
            <w:vAlign w:val="center"/>
          </w:tcPr>
          <w:p w14:paraId="45FAB11D">
            <w:pPr>
              <w:jc w:val="center"/>
              <w:rPr>
                <w:rFonts w:hint="eastAsia" w:ascii="宋体" w:hAnsi="宋体"/>
              </w:rPr>
            </w:pPr>
          </w:p>
        </w:tc>
      </w:tr>
      <w:tr w14:paraId="2B1DBF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514E640A">
            <w:pPr>
              <w:jc w:val="center"/>
              <w:rPr>
                <w:rFonts w:hint="eastAsia" w:ascii="宋体" w:hAnsi="宋体"/>
              </w:rPr>
            </w:pPr>
          </w:p>
        </w:tc>
        <w:tc>
          <w:tcPr>
            <w:tcW w:w="900" w:type="dxa"/>
            <w:noWrap w:val="0"/>
            <w:vAlign w:val="center"/>
          </w:tcPr>
          <w:p w14:paraId="5B825082">
            <w:pPr>
              <w:jc w:val="center"/>
              <w:rPr>
                <w:rFonts w:hint="eastAsia" w:ascii="宋体" w:hAnsi="宋体"/>
              </w:rPr>
            </w:pPr>
          </w:p>
        </w:tc>
        <w:tc>
          <w:tcPr>
            <w:tcW w:w="900" w:type="dxa"/>
            <w:noWrap w:val="0"/>
            <w:vAlign w:val="center"/>
          </w:tcPr>
          <w:p w14:paraId="141A6669">
            <w:pPr>
              <w:jc w:val="center"/>
              <w:rPr>
                <w:rFonts w:hint="eastAsia" w:ascii="宋体" w:hAnsi="宋体"/>
              </w:rPr>
            </w:pPr>
          </w:p>
        </w:tc>
        <w:tc>
          <w:tcPr>
            <w:tcW w:w="1260" w:type="dxa"/>
            <w:noWrap w:val="0"/>
            <w:vAlign w:val="center"/>
          </w:tcPr>
          <w:p w14:paraId="22729D96">
            <w:pPr>
              <w:jc w:val="center"/>
              <w:rPr>
                <w:rFonts w:hint="eastAsia" w:ascii="宋体" w:hAnsi="宋体"/>
              </w:rPr>
            </w:pPr>
          </w:p>
        </w:tc>
        <w:tc>
          <w:tcPr>
            <w:tcW w:w="1080" w:type="dxa"/>
            <w:noWrap w:val="0"/>
            <w:vAlign w:val="center"/>
          </w:tcPr>
          <w:p w14:paraId="21814B30">
            <w:pPr>
              <w:jc w:val="center"/>
              <w:rPr>
                <w:rFonts w:hint="eastAsia" w:ascii="宋体" w:hAnsi="宋体"/>
              </w:rPr>
            </w:pPr>
          </w:p>
        </w:tc>
        <w:tc>
          <w:tcPr>
            <w:tcW w:w="1565" w:type="dxa"/>
            <w:noWrap w:val="0"/>
            <w:vAlign w:val="center"/>
          </w:tcPr>
          <w:p w14:paraId="45AAC381">
            <w:pPr>
              <w:jc w:val="center"/>
              <w:rPr>
                <w:rFonts w:hint="eastAsia" w:ascii="宋体" w:hAnsi="宋体"/>
              </w:rPr>
            </w:pPr>
          </w:p>
        </w:tc>
        <w:tc>
          <w:tcPr>
            <w:tcW w:w="2187" w:type="dxa"/>
            <w:noWrap w:val="0"/>
            <w:vAlign w:val="center"/>
          </w:tcPr>
          <w:p w14:paraId="336ACB68">
            <w:pPr>
              <w:jc w:val="center"/>
              <w:rPr>
                <w:rFonts w:hint="eastAsia" w:ascii="宋体" w:hAnsi="宋体"/>
              </w:rPr>
            </w:pPr>
          </w:p>
        </w:tc>
      </w:tr>
      <w:tr w14:paraId="02632B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7D66608D">
            <w:pPr>
              <w:jc w:val="center"/>
              <w:rPr>
                <w:rFonts w:hint="eastAsia" w:ascii="宋体" w:hAnsi="宋体"/>
              </w:rPr>
            </w:pPr>
          </w:p>
        </w:tc>
        <w:tc>
          <w:tcPr>
            <w:tcW w:w="900" w:type="dxa"/>
            <w:noWrap w:val="0"/>
            <w:vAlign w:val="center"/>
          </w:tcPr>
          <w:p w14:paraId="2756DC70">
            <w:pPr>
              <w:jc w:val="center"/>
              <w:rPr>
                <w:rFonts w:hint="eastAsia" w:ascii="宋体" w:hAnsi="宋体"/>
              </w:rPr>
            </w:pPr>
          </w:p>
        </w:tc>
        <w:tc>
          <w:tcPr>
            <w:tcW w:w="900" w:type="dxa"/>
            <w:noWrap w:val="0"/>
            <w:vAlign w:val="center"/>
          </w:tcPr>
          <w:p w14:paraId="58CD9B64">
            <w:pPr>
              <w:jc w:val="center"/>
              <w:rPr>
                <w:rFonts w:hint="eastAsia" w:ascii="宋体" w:hAnsi="宋体"/>
              </w:rPr>
            </w:pPr>
          </w:p>
        </w:tc>
        <w:tc>
          <w:tcPr>
            <w:tcW w:w="1260" w:type="dxa"/>
            <w:noWrap w:val="0"/>
            <w:vAlign w:val="center"/>
          </w:tcPr>
          <w:p w14:paraId="0DE85269">
            <w:pPr>
              <w:jc w:val="center"/>
              <w:rPr>
                <w:rFonts w:hint="eastAsia" w:ascii="宋体" w:hAnsi="宋体"/>
              </w:rPr>
            </w:pPr>
          </w:p>
        </w:tc>
        <w:tc>
          <w:tcPr>
            <w:tcW w:w="1080" w:type="dxa"/>
            <w:noWrap w:val="0"/>
            <w:vAlign w:val="center"/>
          </w:tcPr>
          <w:p w14:paraId="5F63F5CF">
            <w:pPr>
              <w:jc w:val="center"/>
              <w:rPr>
                <w:rFonts w:hint="eastAsia" w:ascii="宋体" w:hAnsi="宋体"/>
              </w:rPr>
            </w:pPr>
          </w:p>
        </w:tc>
        <w:tc>
          <w:tcPr>
            <w:tcW w:w="1565" w:type="dxa"/>
            <w:noWrap w:val="0"/>
            <w:vAlign w:val="center"/>
          </w:tcPr>
          <w:p w14:paraId="10D3787F">
            <w:pPr>
              <w:jc w:val="center"/>
              <w:rPr>
                <w:rFonts w:hint="eastAsia" w:ascii="宋体" w:hAnsi="宋体"/>
              </w:rPr>
            </w:pPr>
          </w:p>
        </w:tc>
        <w:tc>
          <w:tcPr>
            <w:tcW w:w="2187" w:type="dxa"/>
            <w:noWrap w:val="0"/>
            <w:vAlign w:val="center"/>
          </w:tcPr>
          <w:p w14:paraId="624AEA24">
            <w:pPr>
              <w:jc w:val="center"/>
              <w:rPr>
                <w:rFonts w:hint="eastAsia" w:ascii="宋体" w:hAnsi="宋体"/>
              </w:rPr>
            </w:pPr>
          </w:p>
        </w:tc>
      </w:tr>
      <w:tr w14:paraId="46CBF8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2227EF22">
            <w:pPr>
              <w:jc w:val="center"/>
              <w:rPr>
                <w:rFonts w:hint="eastAsia" w:ascii="宋体" w:hAnsi="宋体"/>
              </w:rPr>
            </w:pPr>
          </w:p>
        </w:tc>
        <w:tc>
          <w:tcPr>
            <w:tcW w:w="900" w:type="dxa"/>
            <w:noWrap w:val="0"/>
            <w:vAlign w:val="center"/>
          </w:tcPr>
          <w:p w14:paraId="60AC2B8E">
            <w:pPr>
              <w:jc w:val="center"/>
              <w:rPr>
                <w:rFonts w:hint="eastAsia" w:ascii="宋体" w:hAnsi="宋体"/>
              </w:rPr>
            </w:pPr>
          </w:p>
        </w:tc>
        <w:tc>
          <w:tcPr>
            <w:tcW w:w="900" w:type="dxa"/>
            <w:noWrap w:val="0"/>
            <w:vAlign w:val="center"/>
          </w:tcPr>
          <w:p w14:paraId="0E5F46E5">
            <w:pPr>
              <w:jc w:val="center"/>
              <w:rPr>
                <w:rFonts w:hint="eastAsia" w:ascii="宋体" w:hAnsi="宋体"/>
              </w:rPr>
            </w:pPr>
          </w:p>
        </w:tc>
        <w:tc>
          <w:tcPr>
            <w:tcW w:w="1260" w:type="dxa"/>
            <w:noWrap w:val="0"/>
            <w:vAlign w:val="center"/>
          </w:tcPr>
          <w:p w14:paraId="42C59430">
            <w:pPr>
              <w:jc w:val="center"/>
              <w:rPr>
                <w:rFonts w:hint="eastAsia" w:ascii="宋体" w:hAnsi="宋体"/>
              </w:rPr>
            </w:pPr>
          </w:p>
        </w:tc>
        <w:tc>
          <w:tcPr>
            <w:tcW w:w="1080" w:type="dxa"/>
            <w:noWrap w:val="0"/>
            <w:vAlign w:val="center"/>
          </w:tcPr>
          <w:p w14:paraId="137C2DAC">
            <w:pPr>
              <w:jc w:val="center"/>
              <w:rPr>
                <w:rFonts w:hint="eastAsia" w:ascii="宋体" w:hAnsi="宋体"/>
              </w:rPr>
            </w:pPr>
          </w:p>
        </w:tc>
        <w:tc>
          <w:tcPr>
            <w:tcW w:w="1565" w:type="dxa"/>
            <w:noWrap w:val="0"/>
            <w:vAlign w:val="center"/>
          </w:tcPr>
          <w:p w14:paraId="56CF1F5C">
            <w:pPr>
              <w:jc w:val="center"/>
              <w:rPr>
                <w:rFonts w:hint="eastAsia" w:ascii="宋体" w:hAnsi="宋体"/>
              </w:rPr>
            </w:pPr>
          </w:p>
        </w:tc>
        <w:tc>
          <w:tcPr>
            <w:tcW w:w="2187" w:type="dxa"/>
            <w:noWrap w:val="0"/>
            <w:vAlign w:val="center"/>
          </w:tcPr>
          <w:p w14:paraId="22182C0A">
            <w:pPr>
              <w:jc w:val="center"/>
              <w:rPr>
                <w:rFonts w:hint="eastAsia" w:ascii="宋体" w:hAnsi="宋体"/>
              </w:rPr>
            </w:pPr>
          </w:p>
        </w:tc>
      </w:tr>
      <w:tr w14:paraId="200EDC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695C50C8">
            <w:pPr>
              <w:jc w:val="center"/>
              <w:rPr>
                <w:rFonts w:hint="eastAsia" w:ascii="宋体" w:hAnsi="宋体"/>
              </w:rPr>
            </w:pPr>
          </w:p>
        </w:tc>
        <w:tc>
          <w:tcPr>
            <w:tcW w:w="900" w:type="dxa"/>
            <w:noWrap w:val="0"/>
            <w:vAlign w:val="center"/>
          </w:tcPr>
          <w:p w14:paraId="1991D291">
            <w:pPr>
              <w:jc w:val="center"/>
              <w:rPr>
                <w:rFonts w:hint="eastAsia" w:ascii="宋体" w:hAnsi="宋体"/>
              </w:rPr>
            </w:pPr>
          </w:p>
        </w:tc>
        <w:tc>
          <w:tcPr>
            <w:tcW w:w="900" w:type="dxa"/>
            <w:noWrap w:val="0"/>
            <w:vAlign w:val="center"/>
          </w:tcPr>
          <w:p w14:paraId="5BEF439F">
            <w:pPr>
              <w:jc w:val="center"/>
              <w:rPr>
                <w:rFonts w:hint="eastAsia" w:ascii="宋体" w:hAnsi="宋体"/>
              </w:rPr>
            </w:pPr>
          </w:p>
        </w:tc>
        <w:tc>
          <w:tcPr>
            <w:tcW w:w="1260" w:type="dxa"/>
            <w:noWrap w:val="0"/>
            <w:vAlign w:val="center"/>
          </w:tcPr>
          <w:p w14:paraId="15C4D605">
            <w:pPr>
              <w:jc w:val="center"/>
              <w:rPr>
                <w:rFonts w:hint="eastAsia" w:ascii="宋体" w:hAnsi="宋体"/>
              </w:rPr>
            </w:pPr>
          </w:p>
        </w:tc>
        <w:tc>
          <w:tcPr>
            <w:tcW w:w="1080" w:type="dxa"/>
            <w:noWrap w:val="0"/>
            <w:vAlign w:val="center"/>
          </w:tcPr>
          <w:p w14:paraId="177220D3">
            <w:pPr>
              <w:jc w:val="center"/>
              <w:rPr>
                <w:rFonts w:hint="eastAsia" w:ascii="宋体" w:hAnsi="宋体"/>
              </w:rPr>
            </w:pPr>
          </w:p>
        </w:tc>
        <w:tc>
          <w:tcPr>
            <w:tcW w:w="1565" w:type="dxa"/>
            <w:noWrap w:val="0"/>
            <w:vAlign w:val="center"/>
          </w:tcPr>
          <w:p w14:paraId="74FBE9E2">
            <w:pPr>
              <w:jc w:val="center"/>
              <w:rPr>
                <w:rFonts w:hint="eastAsia" w:ascii="宋体" w:hAnsi="宋体"/>
              </w:rPr>
            </w:pPr>
          </w:p>
        </w:tc>
        <w:tc>
          <w:tcPr>
            <w:tcW w:w="2187" w:type="dxa"/>
            <w:noWrap w:val="0"/>
            <w:vAlign w:val="center"/>
          </w:tcPr>
          <w:p w14:paraId="29378A4C">
            <w:pPr>
              <w:jc w:val="center"/>
              <w:rPr>
                <w:rFonts w:hint="eastAsia" w:ascii="宋体" w:hAnsi="宋体"/>
              </w:rPr>
            </w:pPr>
          </w:p>
        </w:tc>
      </w:tr>
      <w:tr w14:paraId="01C82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052FB5ED">
            <w:pPr>
              <w:jc w:val="center"/>
              <w:rPr>
                <w:rFonts w:hint="eastAsia" w:ascii="宋体" w:hAnsi="宋体"/>
              </w:rPr>
            </w:pPr>
          </w:p>
        </w:tc>
        <w:tc>
          <w:tcPr>
            <w:tcW w:w="900" w:type="dxa"/>
            <w:noWrap w:val="0"/>
            <w:vAlign w:val="center"/>
          </w:tcPr>
          <w:p w14:paraId="46A9C4D3">
            <w:pPr>
              <w:jc w:val="center"/>
              <w:rPr>
                <w:rFonts w:hint="eastAsia" w:ascii="宋体" w:hAnsi="宋体"/>
              </w:rPr>
            </w:pPr>
          </w:p>
        </w:tc>
        <w:tc>
          <w:tcPr>
            <w:tcW w:w="900" w:type="dxa"/>
            <w:noWrap w:val="0"/>
            <w:vAlign w:val="center"/>
          </w:tcPr>
          <w:p w14:paraId="2906BDC8">
            <w:pPr>
              <w:jc w:val="center"/>
              <w:rPr>
                <w:rFonts w:hint="eastAsia" w:ascii="宋体" w:hAnsi="宋体"/>
              </w:rPr>
            </w:pPr>
          </w:p>
        </w:tc>
        <w:tc>
          <w:tcPr>
            <w:tcW w:w="1260" w:type="dxa"/>
            <w:noWrap w:val="0"/>
            <w:vAlign w:val="center"/>
          </w:tcPr>
          <w:p w14:paraId="5B3FFD93">
            <w:pPr>
              <w:jc w:val="center"/>
              <w:rPr>
                <w:rFonts w:hint="eastAsia" w:ascii="宋体" w:hAnsi="宋体"/>
              </w:rPr>
            </w:pPr>
          </w:p>
        </w:tc>
        <w:tc>
          <w:tcPr>
            <w:tcW w:w="1080" w:type="dxa"/>
            <w:noWrap w:val="0"/>
            <w:vAlign w:val="center"/>
          </w:tcPr>
          <w:p w14:paraId="0094031F">
            <w:pPr>
              <w:jc w:val="center"/>
              <w:rPr>
                <w:rFonts w:hint="eastAsia" w:ascii="宋体" w:hAnsi="宋体"/>
              </w:rPr>
            </w:pPr>
          </w:p>
        </w:tc>
        <w:tc>
          <w:tcPr>
            <w:tcW w:w="1565" w:type="dxa"/>
            <w:noWrap w:val="0"/>
            <w:vAlign w:val="center"/>
          </w:tcPr>
          <w:p w14:paraId="62C1442B">
            <w:pPr>
              <w:jc w:val="center"/>
              <w:rPr>
                <w:rFonts w:hint="eastAsia" w:ascii="宋体" w:hAnsi="宋体"/>
              </w:rPr>
            </w:pPr>
          </w:p>
        </w:tc>
        <w:tc>
          <w:tcPr>
            <w:tcW w:w="2187" w:type="dxa"/>
            <w:noWrap w:val="0"/>
            <w:vAlign w:val="center"/>
          </w:tcPr>
          <w:p w14:paraId="1E65AEB7">
            <w:pPr>
              <w:jc w:val="center"/>
              <w:rPr>
                <w:rFonts w:hint="eastAsia" w:ascii="宋体" w:hAnsi="宋体"/>
              </w:rPr>
            </w:pPr>
          </w:p>
        </w:tc>
      </w:tr>
    </w:tbl>
    <w:p w14:paraId="65D139B2">
      <w:pPr>
        <w:spacing w:line="360" w:lineRule="auto"/>
        <w:rPr>
          <w:rFonts w:hint="eastAsia" w:ascii="宋体" w:hAnsi="宋体"/>
          <w:sz w:val="24"/>
        </w:rPr>
      </w:pPr>
      <w:r>
        <w:rPr>
          <w:rFonts w:ascii="宋体" w:hAnsi="宋体"/>
          <w:sz w:val="24"/>
        </w:rPr>
        <w:br w:type="page"/>
      </w:r>
      <w:r>
        <w:rPr>
          <w:rFonts w:hint="eastAsia" w:ascii="宋体" w:hAnsi="宋体"/>
          <w:sz w:val="24"/>
        </w:rPr>
        <w:t>附件1：</w:t>
      </w:r>
    </w:p>
    <w:p w14:paraId="7C813403">
      <w:pPr>
        <w:wordWrap w:val="0"/>
        <w:spacing w:before="120" w:beforeLines="50" w:after="120" w:afterLines="50" w:line="360" w:lineRule="auto"/>
        <w:jc w:val="center"/>
        <w:rPr>
          <w:rFonts w:hint="eastAsia" w:ascii="宋体" w:hAnsi="宋体"/>
          <w:sz w:val="24"/>
        </w:rPr>
      </w:pPr>
      <w:r>
        <w:rPr>
          <w:rFonts w:hint="eastAsia" w:ascii="宋体" w:hAnsi="宋体"/>
          <w:sz w:val="24"/>
        </w:rPr>
        <w:t>项目经理简历表</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250"/>
        <w:gridCol w:w="2273"/>
      </w:tblGrid>
      <w:tr w14:paraId="31B3E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7F1B8428">
            <w:pPr>
              <w:jc w:val="center"/>
              <w:rPr>
                <w:rFonts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0"/>
            <w:vAlign w:val="center"/>
          </w:tcPr>
          <w:p w14:paraId="44237D16">
            <w:pPr>
              <w:jc w:val="center"/>
              <w:rPr>
                <w:rFonts w:hint="eastAsia" w:ascii="宋体" w:hAnsi="宋体"/>
              </w:rPr>
            </w:pPr>
          </w:p>
        </w:tc>
        <w:tc>
          <w:tcPr>
            <w:tcW w:w="1092" w:type="dxa"/>
            <w:noWrap w:val="0"/>
            <w:vAlign w:val="center"/>
          </w:tcPr>
          <w:p w14:paraId="140AA965">
            <w:pPr>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0"/>
            <w:vAlign w:val="center"/>
          </w:tcPr>
          <w:p w14:paraId="296B2A2B">
            <w:pPr>
              <w:jc w:val="center"/>
              <w:rPr>
                <w:rFonts w:hint="eastAsia" w:ascii="宋体" w:hAnsi="宋体"/>
              </w:rPr>
            </w:pPr>
          </w:p>
        </w:tc>
        <w:tc>
          <w:tcPr>
            <w:tcW w:w="1495" w:type="dxa"/>
            <w:gridSpan w:val="2"/>
            <w:noWrap w:val="0"/>
            <w:vAlign w:val="center"/>
          </w:tcPr>
          <w:p w14:paraId="032DF538">
            <w:pPr>
              <w:jc w:val="center"/>
              <w:rPr>
                <w:rFonts w:ascii="宋体" w:hAnsi="宋体"/>
              </w:rPr>
            </w:pPr>
            <w:r>
              <w:rPr>
                <w:rFonts w:hint="eastAsia" w:ascii="宋体" w:hAnsi="宋体"/>
              </w:rPr>
              <w:t>身份证</w:t>
            </w:r>
          </w:p>
        </w:tc>
        <w:tc>
          <w:tcPr>
            <w:tcW w:w="2273" w:type="dxa"/>
            <w:noWrap w:val="0"/>
            <w:vAlign w:val="center"/>
          </w:tcPr>
          <w:p w14:paraId="31DD3042">
            <w:pPr>
              <w:jc w:val="center"/>
              <w:rPr>
                <w:rFonts w:hint="eastAsia" w:ascii="宋体" w:hAnsi="宋体"/>
              </w:rPr>
            </w:pPr>
          </w:p>
        </w:tc>
      </w:tr>
      <w:tr w14:paraId="1A57E2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488C4BCE">
            <w:pPr>
              <w:jc w:val="center"/>
              <w:rPr>
                <w:rFonts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0"/>
            <w:vAlign w:val="center"/>
          </w:tcPr>
          <w:p w14:paraId="29C68334">
            <w:pPr>
              <w:jc w:val="center"/>
              <w:rPr>
                <w:rFonts w:hint="eastAsia" w:ascii="宋体" w:hAnsi="宋体"/>
              </w:rPr>
            </w:pPr>
          </w:p>
        </w:tc>
        <w:tc>
          <w:tcPr>
            <w:tcW w:w="1092" w:type="dxa"/>
            <w:noWrap w:val="0"/>
            <w:vAlign w:val="center"/>
          </w:tcPr>
          <w:p w14:paraId="521F06B9">
            <w:pPr>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0"/>
            <w:vAlign w:val="center"/>
          </w:tcPr>
          <w:p w14:paraId="2C37CCBA">
            <w:pPr>
              <w:jc w:val="center"/>
              <w:rPr>
                <w:rFonts w:hint="eastAsia" w:ascii="宋体" w:hAnsi="宋体"/>
              </w:rPr>
            </w:pPr>
          </w:p>
        </w:tc>
        <w:tc>
          <w:tcPr>
            <w:tcW w:w="1495" w:type="dxa"/>
            <w:gridSpan w:val="2"/>
            <w:noWrap w:val="0"/>
            <w:vAlign w:val="center"/>
          </w:tcPr>
          <w:p w14:paraId="5491FDC2">
            <w:pPr>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273" w:type="dxa"/>
            <w:noWrap w:val="0"/>
            <w:vAlign w:val="center"/>
          </w:tcPr>
          <w:p w14:paraId="618710B8">
            <w:pPr>
              <w:jc w:val="center"/>
              <w:rPr>
                <w:rFonts w:hint="eastAsia" w:ascii="宋体" w:hAnsi="宋体"/>
              </w:rPr>
            </w:pPr>
          </w:p>
        </w:tc>
      </w:tr>
      <w:tr w14:paraId="12AFF1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0"/>
            <w:vAlign w:val="center"/>
          </w:tcPr>
          <w:p w14:paraId="56B8C4B0">
            <w:pPr>
              <w:jc w:val="center"/>
              <w:rPr>
                <w:rFonts w:hint="eastAsia" w:ascii="宋体" w:hAnsi="宋体"/>
              </w:rPr>
            </w:pPr>
            <w:r>
              <w:rPr>
                <w:rFonts w:hint="eastAsia" w:ascii="宋体" w:hAnsi="宋体"/>
              </w:rPr>
              <w:t>注册建造师资格等级</w:t>
            </w:r>
          </w:p>
        </w:tc>
        <w:tc>
          <w:tcPr>
            <w:tcW w:w="1512" w:type="dxa"/>
            <w:gridSpan w:val="2"/>
            <w:noWrap w:val="0"/>
            <w:vAlign w:val="center"/>
          </w:tcPr>
          <w:p w14:paraId="0E574579">
            <w:pPr>
              <w:jc w:val="center"/>
              <w:rPr>
                <w:rFonts w:ascii="宋体" w:hAnsi="宋体"/>
              </w:rPr>
            </w:pPr>
            <w:r>
              <w:rPr>
                <w:rFonts w:hint="eastAsia"/>
              </w:rPr>
              <w:t>_______</w:t>
            </w:r>
            <w:r>
              <w:rPr>
                <w:rFonts w:hint="eastAsia" w:ascii="宋体" w:hAnsi="宋体"/>
              </w:rPr>
              <w:t>级</w:t>
            </w:r>
          </w:p>
        </w:tc>
        <w:tc>
          <w:tcPr>
            <w:tcW w:w="1495" w:type="dxa"/>
            <w:gridSpan w:val="2"/>
            <w:noWrap w:val="0"/>
            <w:vAlign w:val="center"/>
          </w:tcPr>
          <w:p w14:paraId="0B03DD93">
            <w:pPr>
              <w:jc w:val="center"/>
              <w:rPr>
                <w:rFonts w:hint="eastAsia" w:ascii="宋体" w:hAnsi="宋体"/>
              </w:rPr>
            </w:pPr>
            <w:r>
              <w:rPr>
                <w:rFonts w:hint="eastAsia" w:ascii="宋体" w:hAnsi="宋体"/>
              </w:rPr>
              <w:t>建造师专业</w:t>
            </w:r>
          </w:p>
        </w:tc>
        <w:tc>
          <w:tcPr>
            <w:tcW w:w="2273" w:type="dxa"/>
            <w:noWrap w:val="0"/>
            <w:vAlign w:val="center"/>
          </w:tcPr>
          <w:p w14:paraId="07F65B24">
            <w:pPr>
              <w:jc w:val="center"/>
              <w:rPr>
                <w:rFonts w:hint="eastAsia" w:ascii="宋体" w:hAnsi="宋体"/>
              </w:rPr>
            </w:pPr>
          </w:p>
        </w:tc>
      </w:tr>
      <w:tr w14:paraId="0B251A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0"/>
            <w:vAlign w:val="center"/>
          </w:tcPr>
          <w:p w14:paraId="09023D34">
            <w:pPr>
              <w:jc w:val="center"/>
              <w:rPr>
                <w:rFonts w:hint="eastAsia" w:ascii="宋体" w:hAnsi="宋体"/>
              </w:rPr>
            </w:pPr>
            <w:r>
              <w:rPr>
                <w:rFonts w:hint="eastAsia" w:ascii="宋体" w:hAnsi="宋体"/>
              </w:rPr>
              <w:t>注册建造师证书名称</w:t>
            </w:r>
          </w:p>
        </w:tc>
        <w:tc>
          <w:tcPr>
            <w:tcW w:w="5280" w:type="dxa"/>
            <w:gridSpan w:val="5"/>
            <w:noWrap w:val="0"/>
            <w:vAlign w:val="center"/>
          </w:tcPr>
          <w:p w14:paraId="04B1EE1E">
            <w:pPr>
              <w:jc w:val="center"/>
              <w:rPr>
                <w:rFonts w:hint="eastAsia" w:ascii="宋体" w:hAnsi="宋体"/>
              </w:rPr>
            </w:pPr>
          </w:p>
        </w:tc>
      </w:tr>
      <w:tr w14:paraId="13D4F5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0"/>
            <w:vAlign w:val="center"/>
          </w:tcPr>
          <w:p w14:paraId="564775B2">
            <w:pPr>
              <w:jc w:val="center"/>
              <w:rPr>
                <w:rFonts w:hint="eastAsia" w:ascii="宋体" w:hAnsi="宋体"/>
              </w:rPr>
            </w:pPr>
            <w:r>
              <w:rPr>
                <w:rFonts w:hint="eastAsia" w:ascii="宋体" w:hAnsi="宋体"/>
              </w:rPr>
              <w:t>注册建造师证书编号</w:t>
            </w:r>
          </w:p>
        </w:tc>
        <w:tc>
          <w:tcPr>
            <w:tcW w:w="5280" w:type="dxa"/>
            <w:gridSpan w:val="5"/>
            <w:noWrap w:val="0"/>
            <w:vAlign w:val="center"/>
          </w:tcPr>
          <w:p w14:paraId="0861FBD6">
            <w:pPr>
              <w:jc w:val="center"/>
              <w:rPr>
                <w:rFonts w:hint="eastAsia" w:ascii="宋体" w:hAnsi="宋体"/>
              </w:rPr>
            </w:pPr>
          </w:p>
        </w:tc>
      </w:tr>
      <w:tr w14:paraId="32E01C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0"/>
            <w:vAlign w:val="center"/>
          </w:tcPr>
          <w:p w14:paraId="24EBC669">
            <w:pPr>
              <w:jc w:val="center"/>
              <w:rPr>
                <w:rFonts w:hint="eastAsia" w:ascii="宋体" w:hAnsi="宋体"/>
              </w:rPr>
            </w:pPr>
            <w:r>
              <w:rPr>
                <w:rFonts w:hint="eastAsia" w:ascii="宋体" w:hAnsi="宋体"/>
              </w:rPr>
              <w:t>安全生产考核合格证书</w:t>
            </w:r>
          </w:p>
        </w:tc>
        <w:tc>
          <w:tcPr>
            <w:tcW w:w="5280" w:type="dxa"/>
            <w:gridSpan w:val="5"/>
            <w:noWrap w:val="0"/>
            <w:vAlign w:val="center"/>
          </w:tcPr>
          <w:p w14:paraId="39854D42">
            <w:pPr>
              <w:jc w:val="center"/>
              <w:rPr>
                <w:rFonts w:hint="eastAsia" w:ascii="宋体" w:hAnsi="宋体"/>
              </w:rPr>
            </w:pPr>
          </w:p>
        </w:tc>
      </w:tr>
      <w:tr w14:paraId="5ED25D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2D4DD18A">
            <w:pPr>
              <w:jc w:val="center"/>
              <w:rPr>
                <w:rFonts w:hint="eastAsia" w:ascii="宋体" w:hAnsi="宋体"/>
              </w:rPr>
            </w:pPr>
            <w:r>
              <w:rPr>
                <w:rFonts w:hint="eastAsia" w:ascii="宋体" w:hAnsi="宋体"/>
              </w:rPr>
              <w:t>毕业学校</w:t>
            </w:r>
          </w:p>
        </w:tc>
        <w:tc>
          <w:tcPr>
            <w:tcW w:w="7590" w:type="dxa"/>
            <w:gridSpan w:val="7"/>
            <w:noWrap w:val="0"/>
            <w:vAlign w:val="center"/>
          </w:tcPr>
          <w:p w14:paraId="0CEB5A61">
            <w:pPr>
              <w:tabs>
                <w:tab w:val="left" w:pos="3219"/>
                <w:tab w:val="left" w:pos="5487"/>
              </w:tabs>
              <w:spacing w:line="36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21F3A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0"/>
            <w:vAlign w:val="center"/>
          </w:tcPr>
          <w:p w14:paraId="719C8FDA">
            <w:pPr>
              <w:jc w:val="center"/>
              <w:rPr>
                <w:rFonts w:hint="eastAsia" w:ascii="宋体" w:hAnsi="宋体"/>
              </w:rPr>
            </w:pPr>
            <w:r>
              <w:rPr>
                <w:rFonts w:hint="eastAsia" w:ascii="宋体" w:hAnsi="宋体"/>
              </w:rPr>
              <w:t>主要工作业绩</w:t>
            </w:r>
          </w:p>
        </w:tc>
      </w:tr>
      <w:tr w14:paraId="4E816C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C6A0560">
            <w:pPr>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0"/>
            <w:vAlign w:val="center"/>
          </w:tcPr>
          <w:p w14:paraId="5A5F892F">
            <w:pPr>
              <w:jc w:val="center"/>
              <w:rPr>
                <w:rFonts w:hint="eastAsia" w:ascii="宋体" w:hAnsi="宋体"/>
              </w:rPr>
            </w:pPr>
            <w:r>
              <w:rPr>
                <w:rFonts w:hint="eastAsia" w:ascii="宋体" w:hAnsi="宋体"/>
              </w:rPr>
              <w:t>参加过的类似工程名称</w:t>
            </w:r>
          </w:p>
        </w:tc>
        <w:tc>
          <w:tcPr>
            <w:tcW w:w="2099" w:type="dxa"/>
            <w:gridSpan w:val="2"/>
            <w:noWrap w:val="0"/>
            <w:vAlign w:val="center"/>
          </w:tcPr>
          <w:p w14:paraId="23716E94">
            <w:pPr>
              <w:jc w:val="center"/>
              <w:rPr>
                <w:rFonts w:hint="eastAsia" w:ascii="宋体" w:hAnsi="宋体"/>
              </w:rPr>
            </w:pPr>
            <w:r>
              <w:rPr>
                <w:rFonts w:hint="eastAsia" w:ascii="宋体" w:hAnsi="宋体"/>
              </w:rPr>
              <w:t>工程概况说明</w:t>
            </w:r>
          </w:p>
        </w:tc>
        <w:tc>
          <w:tcPr>
            <w:tcW w:w="2523" w:type="dxa"/>
            <w:gridSpan w:val="2"/>
            <w:noWrap w:val="0"/>
            <w:vAlign w:val="center"/>
          </w:tcPr>
          <w:p w14:paraId="1A597A2F">
            <w:pPr>
              <w:jc w:val="center"/>
              <w:rPr>
                <w:rFonts w:hint="eastAsia" w:ascii="宋体" w:hAnsi="宋体"/>
              </w:rPr>
            </w:pPr>
            <w:r>
              <w:rPr>
                <w:rFonts w:hint="eastAsia" w:ascii="宋体" w:hAnsi="宋体"/>
              </w:rPr>
              <w:t>发包人及联系电话</w:t>
            </w:r>
          </w:p>
        </w:tc>
      </w:tr>
      <w:tr w14:paraId="2A88AB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432F65CA">
            <w:pPr>
              <w:jc w:val="center"/>
              <w:rPr>
                <w:rFonts w:hint="eastAsia" w:ascii="宋体" w:hAnsi="宋体"/>
              </w:rPr>
            </w:pPr>
          </w:p>
        </w:tc>
        <w:tc>
          <w:tcPr>
            <w:tcW w:w="2968" w:type="dxa"/>
            <w:gridSpan w:val="3"/>
            <w:noWrap w:val="0"/>
            <w:vAlign w:val="center"/>
          </w:tcPr>
          <w:p w14:paraId="7E911FA9">
            <w:pPr>
              <w:jc w:val="center"/>
              <w:rPr>
                <w:rFonts w:hint="eastAsia" w:ascii="宋体" w:hAnsi="宋体"/>
              </w:rPr>
            </w:pPr>
          </w:p>
        </w:tc>
        <w:tc>
          <w:tcPr>
            <w:tcW w:w="2099" w:type="dxa"/>
            <w:gridSpan w:val="2"/>
            <w:noWrap w:val="0"/>
            <w:vAlign w:val="center"/>
          </w:tcPr>
          <w:p w14:paraId="227305F3">
            <w:pPr>
              <w:jc w:val="center"/>
              <w:rPr>
                <w:rFonts w:hint="eastAsia" w:ascii="宋体" w:hAnsi="宋体"/>
              </w:rPr>
            </w:pPr>
          </w:p>
        </w:tc>
        <w:tc>
          <w:tcPr>
            <w:tcW w:w="2523" w:type="dxa"/>
            <w:gridSpan w:val="2"/>
            <w:noWrap w:val="0"/>
            <w:vAlign w:val="center"/>
          </w:tcPr>
          <w:p w14:paraId="54DD7552">
            <w:pPr>
              <w:jc w:val="center"/>
              <w:rPr>
                <w:rFonts w:hint="eastAsia" w:ascii="宋体" w:hAnsi="宋体"/>
              </w:rPr>
            </w:pPr>
          </w:p>
        </w:tc>
      </w:tr>
      <w:tr w14:paraId="325436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0921D1BE">
            <w:pPr>
              <w:jc w:val="center"/>
              <w:rPr>
                <w:rFonts w:hint="eastAsia" w:ascii="宋体" w:hAnsi="宋体"/>
              </w:rPr>
            </w:pPr>
          </w:p>
        </w:tc>
        <w:tc>
          <w:tcPr>
            <w:tcW w:w="2968" w:type="dxa"/>
            <w:gridSpan w:val="3"/>
            <w:noWrap w:val="0"/>
            <w:vAlign w:val="center"/>
          </w:tcPr>
          <w:p w14:paraId="7C2D60D8">
            <w:pPr>
              <w:jc w:val="center"/>
              <w:rPr>
                <w:rFonts w:hint="eastAsia" w:ascii="宋体" w:hAnsi="宋体"/>
              </w:rPr>
            </w:pPr>
          </w:p>
        </w:tc>
        <w:tc>
          <w:tcPr>
            <w:tcW w:w="2099" w:type="dxa"/>
            <w:gridSpan w:val="2"/>
            <w:noWrap w:val="0"/>
            <w:vAlign w:val="center"/>
          </w:tcPr>
          <w:p w14:paraId="488FC704">
            <w:pPr>
              <w:jc w:val="center"/>
              <w:rPr>
                <w:rFonts w:hint="eastAsia" w:ascii="宋体" w:hAnsi="宋体"/>
              </w:rPr>
            </w:pPr>
          </w:p>
        </w:tc>
        <w:tc>
          <w:tcPr>
            <w:tcW w:w="2523" w:type="dxa"/>
            <w:gridSpan w:val="2"/>
            <w:noWrap w:val="0"/>
            <w:vAlign w:val="center"/>
          </w:tcPr>
          <w:p w14:paraId="77C5001D">
            <w:pPr>
              <w:jc w:val="center"/>
              <w:rPr>
                <w:rFonts w:hint="eastAsia" w:ascii="宋体" w:hAnsi="宋体"/>
              </w:rPr>
            </w:pPr>
          </w:p>
        </w:tc>
      </w:tr>
      <w:tr w14:paraId="6951D8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1C3DCD44">
            <w:pPr>
              <w:jc w:val="center"/>
              <w:rPr>
                <w:rFonts w:hint="eastAsia" w:ascii="宋体" w:hAnsi="宋体"/>
              </w:rPr>
            </w:pPr>
          </w:p>
        </w:tc>
        <w:tc>
          <w:tcPr>
            <w:tcW w:w="2968" w:type="dxa"/>
            <w:gridSpan w:val="3"/>
            <w:noWrap w:val="0"/>
            <w:vAlign w:val="center"/>
          </w:tcPr>
          <w:p w14:paraId="5F3BB1DD">
            <w:pPr>
              <w:jc w:val="center"/>
              <w:rPr>
                <w:rFonts w:hint="eastAsia" w:ascii="宋体" w:hAnsi="宋体"/>
              </w:rPr>
            </w:pPr>
          </w:p>
        </w:tc>
        <w:tc>
          <w:tcPr>
            <w:tcW w:w="2099" w:type="dxa"/>
            <w:gridSpan w:val="2"/>
            <w:noWrap w:val="0"/>
            <w:vAlign w:val="center"/>
          </w:tcPr>
          <w:p w14:paraId="3E2CE169">
            <w:pPr>
              <w:jc w:val="center"/>
              <w:rPr>
                <w:rFonts w:hint="eastAsia" w:ascii="宋体" w:hAnsi="宋体"/>
              </w:rPr>
            </w:pPr>
          </w:p>
        </w:tc>
        <w:tc>
          <w:tcPr>
            <w:tcW w:w="2523" w:type="dxa"/>
            <w:gridSpan w:val="2"/>
            <w:noWrap w:val="0"/>
            <w:vAlign w:val="center"/>
          </w:tcPr>
          <w:p w14:paraId="25B57E31">
            <w:pPr>
              <w:jc w:val="center"/>
              <w:rPr>
                <w:rFonts w:hint="eastAsia" w:ascii="宋体" w:hAnsi="宋体"/>
              </w:rPr>
            </w:pPr>
          </w:p>
        </w:tc>
      </w:tr>
      <w:tr w14:paraId="65557F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11762B1C">
            <w:pPr>
              <w:jc w:val="center"/>
              <w:rPr>
                <w:rFonts w:hint="eastAsia" w:ascii="宋体" w:hAnsi="宋体"/>
              </w:rPr>
            </w:pPr>
          </w:p>
        </w:tc>
        <w:tc>
          <w:tcPr>
            <w:tcW w:w="2968" w:type="dxa"/>
            <w:gridSpan w:val="3"/>
            <w:noWrap w:val="0"/>
            <w:vAlign w:val="center"/>
          </w:tcPr>
          <w:p w14:paraId="430EA936">
            <w:pPr>
              <w:jc w:val="center"/>
              <w:rPr>
                <w:rFonts w:hint="eastAsia" w:ascii="宋体" w:hAnsi="宋体"/>
              </w:rPr>
            </w:pPr>
          </w:p>
        </w:tc>
        <w:tc>
          <w:tcPr>
            <w:tcW w:w="2099" w:type="dxa"/>
            <w:gridSpan w:val="2"/>
            <w:noWrap w:val="0"/>
            <w:vAlign w:val="center"/>
          </w:tcPr>
          <w:p w14:paraId="67C8F538">
            <w:pPr>
              <w:jc w:val="center"/>
              <w:rPr>
                <w:rFonts w:hint="eastAsia" w:ascii="宋体" w:hAnsi="宋体"/>
              </w:rPr>
            </w:pPr>
          </w:p>
        </w:tc>
        <w:tc>
          <w:tcPr>
            <w:tcW w:w="2523" w:type="dxa"/>
            <w:gridSpan w:val="2"/>
            <w:noWrap w:val="0"/>
            <w:vAlign w:val="center"/>
          </w:tcPr>
          <w:p w14:paraId="2324F8FF">
            <w:pPr>
              <w:jc w:val="center"/>
              <w:rPr>
                <w:rFonts w:hint="eastAsia" w:ascii="宋体" w:hAnsi="宋体"/>
              </w:rPr>
            </w:pPr>
          </w:p>
        </w:tc>
      </w:tr>
      <w:tr w14:paraId="576210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56222052">
            <w:pPr>
              <w:jc w:val="center"/>
              <w:rPr>
                <w:rFonts w:hint="eastAsia" w:ascii="宋体" w:hAnsi="宋体"/>
              </w:rPr>
            </w:pPr>
          </w:p>
        </w:tc>
        <w:tc>
          <w:tcPr>
            <w:tcW w:w="2968" w:type="dxa"/>
            <w:gridSpan w:val="3"/>
            <w:noWrap w:val="0"/>
            <w:vAlign w:val="center"/>
          </w:tcPr>
          <w:p w14:paraId="6CB42BA7">
            <w:pPr>
              <w:jc w:val="center"/>
              <w:rPr>
                <w:rFonts w:hint="eastAsia" w:ascii="宋体" w:hAnsi="宋体"/>
              </w:rPr>
            </w:pPr>
          </w:p>
        </w:tc>
        <w:tc>
          <w:tcPr>
            <w:tcW w:w="2099" w:type="dxa"/>
            <w:gridSpan w:val="2"/>
            <w:noWrap w:val="0"/>
            <w:vAlign w:val="center"/>
          </w:tcPr>
          <w:p w14:paraId="2F79E422">
            <w:pPr>
              <w:jc w:val="center"/>
              <w:rPr>
                <w:rFonts w:hint="eastAsia" w:ascii="宋体" w:hAnsi="宋体"/>
              </w:rPr>
            </w:pPr>
          </w:p>
        </w:tc>
        <w:tc>
          <w:tcPr>
            <w:tcW w:w="2523" w:type="dxa"/>
            <w:gridSpan w:val="2"/>
            <w:noWrap w:val="0"/>
            <w:vAlign w:val="center"/>
          </w:tcPr>
          <w:p w14:paraId="18F0D2A3">
            <w:pPr>
              <w:jc w:val="center"/>
              <w:rPr>
                <w:rFonts w:hint="eastAsia" w:ascii="宋体" w:hAnsi="宋体"/>
              </w:rPr>
            </w:pPr>
          </w:p>
        </w:tc>
      </w:tr>
      <w:tr w14:paraId="244F5B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57F212A">
            <w:pPr>
              <w:jc w:val="center"/>
              <w:rPr>
                <w:rFonts w:hint="eastAsia" w:ascii="宋体" w:hAnsi="宋体"/>
              </w:rPr>
            </w:pPr>
          </w:p>
        </w:tc>
        <w:tc>
          <w:tcPr>
            <w:tcW w:w="2968" w:type="dxa"/>
            <w:gridSpan w:val="3"/>
            <w:noWrap w:val="0"/>
            <w:vAlign w:val="center"/>
          </w:tcPr>
          <w:p w14:paraId="247CF845">
            <w:pPr>
              <w:jc w:val="center"/>
              <w:rPr>
                <w:rFonts w:hint="eastAsia" w:ascii="宋体" w:hAnsi="宋体"/>
              </w:rPr>
            </w:pPr>
          </w:p>
        </w:tc>
        <w:tc>
          <w:tcPr>
            <w:tcW w:w="2099" w:type="dxa"/>
            <w:gridSpan w:val="2"/>
            <w:noWrap w:val="0"/>
            <w:vAlign w:val="center"/>
          </w:tcPr>
          <w:p w14:paraId="0C6C6758">
            <w:pPr>
              <w:jc w:val="center"/>
              <w:rPr>
                <w:rFonts w:hint="eastAsia" w:ascii="宋体" w:hAnsi="宋体"/>
              </w:rPr>
            </w:pPr>
          </w:p>
        </w:tc>
        <w:tc>
          <w:tcPr>
            <w:tcW w:w="2523" w:type="dxa"/>
            <w:gridSpan w:val="2"/>
            <w:noWrap w:val="0"/>
            <w:vAlign w:val="center"/>
          </w:tcPr>
          <w:p w14:paraId="06387795">
            <w:pPr>
              <w:jc w:val="center"/>
              <w:rPr>
                <w:rFonts w:hint="eastAsia" w:ascii="宋体" w:hAnsi="宋体"/>
              </w:rPr>
            </w:pPr>
          </w:p>
        </w:tc>
      </w:tr>
      <w:tr w14:paraId="73624A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7986B7A7">
            <w:pPr>
              <w:jc w:val="center"/>
              <w:rPr>
                <w:rFonts w:hint="eastAsia" w:ascii="宋体" w:hAnsi="宋体"/>
              </w:rPr>
            </w:pPr>
          </w:p>
        </w:tc>
        <w:tc>
          <w:tcPr>
            <w:tcW w:w="2968" w:type="dxa"/>
            <w:gridSpan w:val="3"/>
            <w:noWrap w:val="0"/>
            <w:vAlign w:val="center"/>
          </w:tcPr>
          <w:p w14:paraId="101A84CB">
            <w:pPr>
              <w:jc w:val="center"/>
              <w:rPr>
                <w:rFonts w:hint="eastAsia" w:ascii="宋体" w:hAnsi="宋体"/>
              </w:rPr>
            </w:pPr>
          </w:p>
        </w:tc>
        <w:tc>
          <w:tcPr>
            <w:tcW w:w="2099" w:type="dxa"/>
            <w:gridSpan w:val="2"/>
            <w:noWrap w:val="0"/>
            <w:vAlign w:val="center"/>
          </w:tcPr>
          <w:p w14:paraId="253A469D">
            <w:pPr>
              <w:jc w:val="center"/>
              <w:rPr>
                <w:rFonts w:hint="eastAsia" w:ascii="宋体" w:hAnsi="宋体"/>
              </w:rPr>
            </w:pPr>
          </w:p>
        </w:tc>
        <w:tc>
          <w:tcPr>
            <w:tcW w:w="2523" w:type="dxa"/>
            <w:gridSpan w:val="2"/>
            <w:noWrap w:val="0"/>
            <w:vAlign w:val="center"/>
          </w:tcPr>
          <w:p w14:paraId="3DBE7451">
            <w:pPr>
              <w:jc w:val="center"/>
              <w:rPr>
                <w:rFonts w:hint="eastAsia" w:ascii="宋体" w:hAnsi="宋体"/>
              </w:rPr>
            </w:pPr>
          </w:p>
        </w:tc>
      </w:tr>
      <w:tr w14:paraId="0B538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ED95C74">
            <w:pPr>
              <w:jc w:val="center"/>
              <w:rPr>
                <w:rFonts w:hint="eastAsia" w:ascii="宋体" w:hAnsi="宋体"/>
              </w:rPr>
            </w:pPr>
          </w:p>
        </w:tc>
        <w:tc>
          <w:tcPr>
            <w:tcW w:w="2968" w:type="dxa"/>
            <w:gridSpan w:val="3"/>
            <w:noWrap w:val="0"/>
            <w:vAlign w:val="center"/>
          </w:tcPr>
          <w:p w14:paraId="46831498">
            <w:pPr>
              <w:jc w:val="center"/>
              <w:rPr>
                <w:rFonts w:hint="eastAsia" w:ascii="宋体" w:hAnsi="宋体"/>
              </w:rPr>
            </w:pPr>
          </w:p>
        </w:tc>
        <w:tc>
          <w:tcPr>
            <w:tcW w:w="2099" w:type="dxa"/>
            <w:gridSpan w:val="2"/>
            <w:noWrap w:val="0"/>
            <w:vAlign w:val="center"/>
          </w:tcPr>
          <w:p w14:paraId="3C902BEA">
            <w:pPr>
              <w:jc w:val="center"/>
              <w:rPr>
                <w:rFonts w:hint="eastAsia" w:ascii="宋体" w:hAnsi="宋体"/>
              </w:rPr>
            </w:pPr>
          </w:p>
        </w:tc>
        <w:tc>
          <w:tcPr>
            <w:tcW w:w="2523" w:type="dxa"/>
            <w:gridSpan w:val="2"/>
            <w:noWrap w:val="0"/>
            <w:vAlign w:val="center"/>
          </w:tcPr>
          <w:p w14:paraId="22346694">
            <w:pPr>
              <w:jc w:val="center"/>
              <w:rPr>
                <w:rFonts w:hint="eastAsia" w:ascii="宋体" w:hAnsi="宋体"/>
              </w:rPr>
            </w:pPr>
          </w:p>
        </w:tc>
      </w:tr>
    </w:tbl>
    <w:p w14:paraId="3587D25C">
      <w:pPr>
        <w:spacing w:line="360" w:lineRule="auto"/>
        <w:rPr>
          <w:rFonts w:hint="eastAsia" w:ascii="宋体" w:hAnsi="宋体"/>
          <w:sz w:val="24"/>
        </w:rPr>
      </w:pPr>
      <w:r>
        <w:rPr>
          <w:rFonts w:ascii="宋体" w:hAnsi="宋体"/>
          <w:sz w:val="24"/>
        </w:rPr>
        <w:br w:type="page"/>
      </w:r>
      <w:r>
        <w:rPr>
          <w:rFonts w:hint="eastAsia" w:ascii="宋体" w:hAnsi="宋体"/>
          <w:sz w:val="24"/>
        </w:rPr>
        <w:t>附件2：</w:t>
      </w:r>
    </w:p>
    <w:p w14:paraId="10DCE0E9">
      <w:pPr>
        <w:wordWrap w:val="0"/>
        <w:spacing w:before="240" w:beforeLines="100" w:after="240" w:afterLines="100" w:line="360" w:lineRule="auto"/>
        <w:jc w:val="center"/>
        <w:rPr>
          <w:rFonts w:hint="eastAsia" w:ascii="宋体" w:hAnsi="宋体"/>
          <w:sz w:val="24"/>
        </w:rPr>
      </w:pPr>
      <w:r>
        <w:rPr>
          <w:rFonts w:hint="eastAsia" w:ascii="宋体" w:hAnsi="宋体"/>
          <w:sz w:val="24"/>
        </w:rPr>
        <w:t>技术负责人简历表</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490"/>
        <w:gridCol w:w="2033"/>
      </w:tblGrid>
      <w:tr w14:paraId="6A7268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0D90FF6F">
            <w:pPr>
              <w:jc w:val="center"/>
              <w:rPr>
                <w:rFonts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0"/>
            <w:vAlign w:val="center"/>
          </w:tcPr>
          <w:p w14:paraId="1D60B4BF">
            <w:pPr>
              <w:jc w:val="center"/>
              <w:rPr>
                <w:rFonts w:hint="eastAsia" w:ascii="宋体" w:hAnsi="宋体"/>
              </w:rPr>
            </w:pPr>
          </w:p>
        </w:tc>
        <w:tc>
          <w:tcPr>
            <w:tcW w:w="1092" w:type="dxa"/>
            <w:noWrap w:val="0"/>
            <w:vAlign w:val="center"/>
          </w:tcPr>
          <w:p w14:paraId="0C0D79C6">
            <w:pPr>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0"/>
            <w:vAlign w:val="center"/>
          </w:tcPr>
          <w:p w14:paraId="0E91736D">
            <w:pPr>
              <w:jc w:val="center"/>
              <w:rPr>
                <w:rFonts w:hint="eastAsia" w:ascii="宋体" w:hAnsi="宋体"/>
              </w:rPr>
            </w:pPr>
          </w:p>
        </w:tc>
        <w:tc>
          <w:tcPr>
            <w:tcW w:w="1735" w:type="dxa"/>
            <w:gridSpan w:val="2"/>
            <w:noWrap w:val="0"/>
            <w:vAlign w:val="center"/>
          </w:tcPr>
          <w:p w14:paraId="4B369E6E">
            <w:pPr>
              <w:jc w:val="center"/>
              <w:rPr>
                <w:rFonts w:ascii="宋体" w:hAnsi="宋体"/>
              </w:rPr>
            </w:pPr>
            <w:r>
              <w:rPr>
                <w:rFonts w:hint="eastAsia" w:ascii="宋体" w:hAnsi="宋体"/>
              </w:rPr>
              <w:t>身份证</w:t>
            </w:r>
          </w:p>
        </w:tc>
        <w:tc>
          <w:tcPr>
            <w:tcW w:w="2033" w:type="dxa"/>
            <w:noWrap w:val="0"/>
            <w:vAlign w:val="center"/>
          </w:tcPr>
          <w:p w14:paraId="19405E60">
            <w:pPr>
              <w:jc w:val="center"/>
              <w:rPr>
                <w:rFonts w:hint="eastAsia" w:ascii="宋体" w:hAnsi="宋体"/>
              </w:rPr>
            </w:pPr>
          </w:p>
        </w:tc>
      </w:tr>
      <w:tr w14:paraId="757014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505997B8">
            <w:pPr>
              <w:jc w:val="center"/>
              <w:rPr>
                <w:rFonts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0"/>
            <w:vAlign w:val="center"/>
          </w:tcPr>
          <w:p w14:paraId="73302BDA">
            <w:pPr>
              <w:jc w:val="center"/>
              <w:rPr>
                <w:rFonts w:hint="eastAsia" w:ascii="宋体" w:hAnsi="宋体"/>
              </w:rPr>
            </w:pPr>
          </w:p>
        </w:tc>
        <w:tc>
          <w:tcPr>
            <w:tcW w:w="1092" w:type="dxa"/>
            <w:noWrap w:val="0"/>
            <w:vAlign w:val="center"/>
          </w:tcPr>
          <w:p w14:paraId="72834063">
            <w:pPr>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0"/>
            <w:vAlign w:val="center"/>
          </w:tcPr>
          <w:p w14:paraId="527D6D2F">
            <w:pPr>
              <w:jc w:val="center"/>
              <w:rPr>
                <w:rFonts w:hint="eastAsia" w:ascii="宋体" w:hAnsi="宋体"/>
              </w:rPr>
            </w:pPr>
          </w:p>
        </w:tc>
        <w:tc>
          <w:tcPr>
            <w:tcW w:w="1735" w:type="dxa"/>
            <w:gridSpan w:val="2"/>
            <w:noWrap w:val="0"/>
            <w:vAlign w:val="center"/>
          </w:tcPr>
          <w:p w14:paraId="20D3353C">
            <w:pPr>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033" w:type="dxa"/>
            <w:noWrap w:val="0"/>
            <w:vAlign w:val="center"/>
          </w:tcPr>
          <w:p w14:paraId="61E083DF">
            <w:pPr>
              <w:jc w:val="center"/>
              <w:rPr>
                <w:rFonts w:hint="eastAsia" w:ascii="宋体" w:hAnsi="宋体"/>
              </w:rPr>
            </w:pPr>
          </w:p>
        </w:tc>
      </w:tr>
      <w:tr w14:paraId="1423F0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47AC081E">
            <w:pPr>
              <w:jc w:val="center"/>
              <w:rPr>
                <w:rFonts w:hint="eastAsia" w:ascii="宋体" w:hAnsi="宋体"/>
              </w:rPr>
            </w:pPr>
            <w:r>
              <w:rPr>
                <w:rFonts w:hint="eastAsia" w:ascii="宋体" w:hAnsi="宋体"/>
              </w:rPr>
              <w:t>毕业学校</w:t>
            </w:r>
          </w:p>
        </w:tc>
        <w:tc>
          <w:tcPr>
            <w:tcW w:w="7590" w:type="dxa"/>
            <w:gridSpan w:val="7"/>
            <w:noWrap w:val="0"/>
            <w:vAlign w:val="center"/>
          </w:tcPr>
          <w:p w14:paraId="14289BC5">
            <w:pPr>
              <w:tabs>
                <w:tab w:val="left" w:pos="3219"/>
                <w:tab w:val="left" w:pos="5487"/>
              </w:tabs>
              <w:spacing w:line="36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213CB7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0"/>
            <w:vAlign w:val="center"/>
          </w:tcPr>
          <w:p w14:paraId="1FEE1B6D">
            <w:pPr>
              <w:jc w:val="center"/>
              <w:rPr>
                <w:rFonts w:hint="eastAsia" w:ascii="宋体" w:hAnsi="宋体"/>
              </w:rPr>
            </w:pPr>
            <w:r>
              <w:rPr>
                <w:rFonts w:hint="eastAsia" w:ascii="宋体" w:hAnsi="宋体"/>
              </w:rPr>
              <w:t>主要工作业绩</w:t>
            </w:r>
          </w:p>
        </w:tc>
      </w:tr>
      <w:tr w14:paraId="6B4770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748F2D55">
            <w:pPr>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0"/>
            <w:vAlign w:val="center"/>
          </w:tcPr>
          <w:p w14:paraId="061576D9">
            <w:pPr>
              <w:jc w:val="center"/>
              <w:rPr>
                <w:rFonts w:hint="eastAsia" w:ascii="宋体" w:hAnsi="宋体"/>
              </w:rPr>
            </w:pPr>
            <w:r>
              <w:rPr>
                <w:rFonts w:hint="eastAsia" w:ascii="宋体" w:hAnsi="宋体"/>
              </w:rPr>
              <w:t>参加过的类似工程名称</w:t>
            </w:r>
          </w:p>
        </w:tc>
        <w:tc>
          <w:tcPr>
            <w:tcW w:w="2099" w:type="dxa"/>
            <w:gridSpan w:val="2"/>
            <w:noWrap w:val="0"/>
            <w:vAlign w:val="center"/>
          </w:tcPr>
          <w:p w14:paraId="0396A3B4">
            <w:pPr>
              <w:jc w:val="center"/>
              <w:rPr>
                <w:rFonts w:hint="eastAsia" w:ascii="宋体" w:hAnsi="宋体"/>
              </w:rPr>
            </w:pPr>
            <w:r>
              <w:rPr>
                <w:rFonts w:hint="eastAsia" w:ascii="宋体" w:hAnsi="宋体"/>
              </w:rPr>
              <w:t>工程概况说明</w:t>
            </w:r>
          </w:p>
        </w:tc>
        <w:tc>
          <w:tcPr>
            <w:tcW w:w="2523" w:type="dxa"/>
            <w:gridSpan w:val="2"/>
            <w:noWrap w:val="0"/>
            <w:vAlign w:val="center"/>
          </w:tcPr>
          <w:p w14:paraId="7EB949E3">
            <w:pPr>
              <w:jc w:val="center"/>
              <w:rPr>
                <w:rFonts w:hint="eastAsia" w:ascii="宋体" w:hAnsi="宋体"/>
              </w:rPr>
            </w:pPr>
            <w:r>
              <w:rPr>
                <w:rFonts w:hint="eastAsia" w:ascii="宋体" w:hAnsi="宋体"/>
              </w:rPr>
              <w:t>发包人及联系电话</w:t>
            </w:r>
          </w:p>
        </w:tc>
      </w:tr>
      <w:tr w14:paraId="59D166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15A4A69B">
            <w:pPr>
              <w:jc w:val="center"/>
              <w:rPr>
                <w:rFonts w:hint="eastAsia" w:ascii="宋体" w:hAnsi="宋体"/>
              </w:rPr>
            </w:pPr>
          </w:p>
        </w:tc>
        <w:tc>
          <w:tcPr>
            <w:tcW w:w="2968" w:type="dxa"/>
            <w:gridSpan w:val="3"/>
            <w:noWrap w:val="0"/>
            <w:vAlign w:val="center"/>
          </w:tcPr>
          <w:p w14:paraId="24A82E84">
            <w:pPr>
              <w:jc w:val="center"/>
              <w:rPr>
                <w:rFonts w:hint="eastAsia" w:ascii="宋体" w:hAnsi="宋体"/>
              </w:rPr>
            </w:pPr>
          </w:p>
        </w:tc>
        <w:tc>
          <w:tcPr>
            <w:tcW w:w="2099" w:type="dxa"/>
            <w:gridSpan w:val="2"/>
            <w:noWrap w:val="0"/>
            <w:vAlign w:val="center"/>
          </w:tcPr>
          <w:p w14:paraId="4AEEE78C">
            <w:pPr>
              <w:jc w:val="center"/>
              <w:rPr>
                <w:rFonts w:hint="eastAsia" w:ascii="宋体" w:hAnsi="宋体"/>
              </w:rPr>
            </w:pPr>
          </w:p>
        </w:tc>
        <w:tc>
          <w:tcPr>
            <w:tcW w:w="2523" w:type="dxa"/>
            <w:gridSpan w:val="2"/>
            <w:noWrap w:val="0"/>
            <w:vAlign w:val="center"/>
          </w:tcPr>
          <w:p w14:paraId="2A08D1FA">
            <w:pPr>
              <w:jc w:val="center"/>
              <w:rPr>
                <w:rFonts w:hint="eastAsia" w:ascii="宋体" w:hAnsi="宋体"/>
              </w:rPr>
            </w:pPr>
          </w:p>
        </w:tc>
      </w:tr>
      <w:tr w14:paraId="3EA6BB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FF6204F">
            <w:pPr>
              <w:jc w:val="center"/>
              <w:rPr>
                <w:rFonts w:hint="eastAsia" w:ascii="宋体" w:hAnsi="宋体"/>
              </w:rPr>
            </w:pPr>
          </w:p>
        </w:tc>
        <w:tc>
          <w:tcPr>
            <w:tcW w:w="2968" w:type="dxa"/>
            <w:gridSpan w:val="3"/>
            <w:noWrap w:val="0"/>
            <w:vAlign w:val="center"/>
          </w:tcPr>
          <w:p w14:paraId="5EC539C2">
            <w:pPr>
              <w:jc w:val="center"/>
              <w:rPr>
                <w:rFonts w:hint="eastAsia" w:ascii="宋体" w:hAnsi="宋体"/>
              </w:rPr>
            </w:pPr>
          </w:p>
        </w:tc>
        <w:tc>
          <w:tcPr>
            <w:tcW w:w="2099" w:type="dxa"/>
            <w:gridSpan w:val="2"/>
            <w:noWrap w:val="0"/>
            <w:vAlign w:val="center"/>
          </w:tcPr>
          <w:p w14:paraId="4A0C24E2">
            <w:pPr>
              <w:jc w:val="center"/>
              <w:rPr>
                <w:rFonts w:hint="eastAsia" w:ascii="宋体" w:hAnsi="宋体"/>
              </w:rPr>
            </w:pPr>
          </w:p>
        </w:tc>
        <w:tc>
          <w:tcPr>
            <w:tcW w:w="2523" w:type="dxa"/>
            <w:gridSpan w:val="2"/>
            <w:noWrap w:val="0"/>
            <w:vAlign w:val="center"/>
          </w:tcPr>
          <w:p w14:paraId="5E647710">
            <w:pPr>
              <w:jc w:val="center"/>
              <w:rPr>
                <w:rFonts w:hint="eastAsia" w:ascii="宋体" w:hAnsi="宋体"/>
              </w:rPr>
            </w:pPr>
          </w:p>
        </w:tc>
      </w:tr>
      <w:tr w14:paraId="06D54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22126813">
            <w:pPr>
              <w:jc w:val="center"/>
              <w:rPr>
                <w:rFonts w:hint="eastAsia" w:ascii="宋体" w:hAnsi="宋体"/>
              </w:rPr>
            </w:pPr>
          </w:p>
        </w:tc>
        <w:tc>
          <w:tcPr>
            <w:tcW w:w="2968" w:type="dxa"/>
            <w:gridSpan w:val="3"/>
            <w:noWrap w:val="0"/>
            <w:vAlign w:val="center"/>
          </w:tcPr>
          <w:p w14:paraId="1C6E5998">
            <w:pPr>
              <w:jc w:val="center"/>
              <w:rPr>
                <w:rFonts w:hint="eastAsia" w:ascii="宋体" w:hAnsi="宋体"/>
              </w:rPr>
            </w:pPr>
          </w:p>
        </w:tc>
        <w:tc>
          <w:tcPr>
            <w:tcW w:w="2099" w:type="dxa"/>
            <w:gridSpan w:val="2"/>
            <w:noWrap w:val="0"/>
            <w:vAlign w:val="center"/>
          </w:tcPr>
          <w:p w14:paraId="0ADC97B2">
            <w:pPr>
              <w:jc w:val="center"/>
              <w:rPr>
                <w:rFonts w:hint="eastAsia" w:ascii="宋体" w:hAnsi="宋体"/>
              </w:rPr>
            </w:pPr>
          </w:p>
        </w:tc>
        <w:tc>
          <w:tcPr>
            <w:tcW w:w="2523" w:type="dxa"/>
            <w:gridSpan w:val="2"/>
            <w:noWrap w:val="0"/>
            <w:vAlign w:val="center"/>
          </w:tcPr>
          <w:p w14:paraId="4EF36287">
            <w:pPr>
              <w:jc w:val="center"/>
              <w:rPr>
                <w:rFonts w:hint="eastAsia" w:ascii="宋体" w:hAnsi="宋体"/>
              </w:rPr>
            </w:pPr>
          </w:p>
        </w:tc>
      </w:tr>
      <w:tr w14:paraId="0CF7AC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4349513D">
            <w:pPr>
              <w:jc w:val="center"/>
              <w:rPr>
                <w:rFonts w:hint="eastAsia" w:ascii="宋体" w:hAnsi="宋体"/>
              </w:rPr>
            </w:pPr>
          </w:p>
        </w:tc>
        <w:tc>
          <w:tcPr>
            <w:tcW w:w="2968" w:type="dxa"/>
            <w:gridSpan w:val="3"/>
            <w:noWrap w:val="0"/>
            <w:vAlign w:val="center"/>
          </w:tcPr>
          <w:p w14:paraId="0FAC485F">
            <w:pPr>
              <w:jc w:val="center"/>
              <w:rPr>
                <w:rFonts w:hint="eastAsia" w:ascii="宋体" w:hAnsi="宋体"/>
              </w:rPr>
            </w:pPr>
          </w:p>
        </w:tc>
        <w:tc>
          <w:tcPr>
            <w:tcW w:w="2099" w:type="dxa"/>
            <w:gridSpan w:val="2"/>
            <w:noWrap w:val="0"/>
            <w:vAlign w:val="center"/>
          </w:tcPr>
          <w:p w14:paraId="2C6A251A">
            <w:pPr>
              <w:jc w:val="center"/>
              <w:rPr>
                <w:rFonts w:hint="eastAsia" w:ascii="宋体" w:hAnsi="宋体"/>
              </w:rPr>
            </w:pPr>
          </w:p>
        </w:tc>
        <w:tc>
          <w:tcPr>
            <w:tcW w:w="2523" w:type="dxa"/>
            <w:gridSpan w:val="2"/>
            <w:noWrap w:val="0"/>
            <w:vAlign w:val="center"/>
          </w:tcPr>
          <w:p w14:paraId="7BA2105D">
            <w:pPr>
              <w:jc w:val="center"/>
              <w:rPr>
                <w:rFonts w:hint="eastAsia" w:ascii="宋体" w:hAnsi="宋体"/>
              </w:rPr>
            </w:pPr>
          </w:p>
        </w:tc>
      </w:tr>
      <w:tr w14:paraId="13B80C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684F4884">
            <w:pPr>
              <w:jc w:val="center"/>
              <w:rPr>
                <w:rFonts w:hint="eastAsia" w:ascii="宋体" w:hAnsi="宋体"/>
              </w:rPr>
            </w:pPr>
          </w:p>
        </w:tc>
        <w:tc>
          <w:tcPr>
            <w:tcW w:w="2968" w:type="dxa"/>
            <w:gridSpan w:val="3"/>
            <w:noWrap w:val="0"/>
            <w:vAlign w:val="center"/>
          </w:tcPr>
          <w:p w14:paraId="7D300835">
            <w:pPr>
              <w:jc w:val="center"/>
              <w:rPr>
                <w:rFonts w:hint="eastAsia" w:ascii="宋体" w:hAnsi="宋体"/>
              </w:rPr>
            </w:pPr>
          </w:p>
        </w:tc>
        <w:tc>
          <w:tcPr>
            <w:tcW w:w="2099" w:type="dxa"/>
            <w:gridSpan w:val="2"/>
            <w:noWrap w:val="0"/>
            <w:vAlign w:val="center"/>
          </w:tcPr>
          <w:p w14:paraId="1532F97E">
            <w:pPr>
              <w:jc w:val="center"/>
              <w:rPr>
                <w:rFonts w:hint="eastAsia" w:ascii="宋体" w:hAnsi="宋体"/>
              </w:rPr>
            </w:pPr>
          </w:p>
        </w:tc>
        <w:tc>
          <w:tcPr>
            <w:tcW w:w="2523" w:type="dxa"/>
            <w:gridSpan w:val="2"/>
            <w:noWrap w:val="0"/>
            <w:vAlign w:val="center"/>
          </w:tcPr>
          <w:p w14:paraId="6CACD80B">
            <w:pPr>
              <w:jc w:val="center"/>
              <w:rPr>
                <w:rFonts w:hint="eastAsia" w:ascii="宋体" w:hAnsi="宋体"/>
              </w:rPr>
            </w:pPr>
          </w:p>
        </w:tc>
      </w:tr>
      <w:tr w14:paraId="1C8F82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2AAEFD55">
            <w:pPr>
              <w:jc w:val="center"/>
              <w:rPr>
                <w:rFonts w:hint="eastAsia" w:ascii="宋体" w:hAnsi="宋体"/>
              </w:rPr>
            </w:pPr>
          </w:p>
        </w:tc>
        <w:tc>
          <w:tcPr>
            <w:tcW w:w="2968" w:type="dxa"/>
            <w:gridSpan w:val="3"/>
            <w:noWrap w:val="0"/>
            <w:vAlign w:val="center"/>
          </w:tcPr>
          <w:p w14:paraId="0C57CB22">
            <w:pPr>
              <w:jc w:val="center"/>
              <w:rPr>
                <w:rFonts w:hint="eastAsia" w:ascii="宋体" w:hAnsi="宋体"/>
              </w:rPr>
            </w:pPr>
          </w:p>
        </w:tc>
        <w:tc>
          <w:tcPr>
            <w:tcW w:w="2099" w:type="dxa"/>
            <w:gridSpan w:val="2"/>
            <w:noWrap w:val="0"/>
            <w:vAlign w:val="center"/>
          </w:tcPr>
          <w:p w14:paraId="2DF12E1D">
            <w:pPr>
              <w:jc w:val="center"/>
              <w:rPr>
                <w:rFonts w:hint="eastAsia" w:ascii="宋体" w:hAnsi="宋体"/>
              </w:rPr>
            </w:pPr>
          </w:p>
        </w:tc>
        <w:tc>
          <w:tcPr>
            <w:tcW w:w="2523" w:type="dxa"/>
            <w:gridSpan w:val="2"/>
            <w:noWrap w:val="0"/>
            <w:vAlign w:val="center"/>
          </w:tcPr>
          <w:p w14:paraId="1E10A80F">
            <w:pPr>
              <w:jc w:val="center"/>
              <w:rPr>
                <w:rFonts w:hint="eastAsia" w:ascii="宋体" w:hAnsi="宋体"/>
              </w:rPr>
            </w:pPr>
          </w:p>
        </w:tc>
      </w:tr>
      <w:tr w14:paraId="7ABBA8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1C7199F4">
            <w:pPr>
              <w:jc w:val="center"/>
              <w:rPr>
                <w:rFonts w:hint="eastAsia" w:ascii="宋体" w:hAnsi="宋体"/>
              </w:rPr>
            </w:pPr>
          </w:p>
        </w:tc>
        <w:tc>
          <w:tcPr>
            <w:tcW w:w="2968" w:type="dxa"/>
            <w:gridSpan w:val="3"/>
            <w:noWrap w:val="0"/>
            <w:vAlign w:val="center"/>
          </w:tcPr>
          <w:p w14:paraId="309CE5D6">
            <w:pPr>
              <w:jc w:val="center"/>
              <w:rPr>
                <w:rFonts w:hint="eastAsia" w:ascii="宋体" w:hAnsi="宋体"/>
              </w:rPr>
            </w:pPr>
          </w:p>
        </w:tc>
        <w:tc>
          <w:tcPr>
            <w:tcW w:w="2099" w:type="dxa"/>
            <w:gridSpan w:val="2"/>
            <w:noWrap w:val="0"/>
            <w:vAlign w:val="center"/>
          </w:tcPr>
          <w:p w14:paraId="7E1790E6">
            <w:pPr>
              <w:jc w:val="center"/>
              <w:rPr>
                <w:rFonts w:hint="eastAsia" w:ascii="宋体" w:hAnsi="宋体"/>
              </w:rPr>
            </w:pPr>
          </w:p>
        </w:tc>
        <w:tc>
          <w:tcPr>
            <w:tcW w:w="2523" w:type="dxa"/>
            <w:gridSpan w:val="2"/>
            <w:noWrap w:val="0"/>
            <w:vAlign w:val="center"/>
          </w:tcPr>
          <w:p w14:paraId="24666CB0">
            <w:pPr>
              <w:jc w:val="center"/>
              <w:rPr>
                <w:rFonts w:hint="eastAsia" w:ascii="宋体" w:hAnsi="宋体"/>
              </w:rPr>
            </w:pPr>
          </w:p>
        </w:tc>
      </w:tr>
      <w:tr w14:paraId="558116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2868AF9">
            <w:pPr>
              <w:jc w:val="center"/>
              <w:rPr>
                <w:rFonts w:hint="eastAsia" w:ascii="宋体" w:hAnsi="宋体"/>
              </w:rPr>
            </w:pPr>
          </w:p>
        </w:tc>
        <w:tc>
          <w:tcPr>
            <w:tcW w:w="2968" w:type="dxa"/>
            <w:gridSpan w:val="3"/>
            <w:noWrap w:val="0"/>
            <w:vAlign w:val="center"/>
          </w:tcPr>
          <w:p w14:paraId="79B6E8AA">
            <w:pPr>
              <w:jc w:val="center"/>
              <w:rPr>
                <w:rFonts w:hint="eastAsia" w:ascii="宋体" w:hAnsi="宋体"/>
              </w:rPr>
            </w:pPr>
          </w:p>
        </w:tc>
        <w:tc>
          <w:tcPr>
            <w:tcW w:w="2099" w:type="dxa"/>
            <w:gridSpan w:val="2"/>
            <w:noWrap w:val="0"/>
            <w:vAlign w:val="center"/>
          </w:tcPr>
          <w:p w14:paraId="4C852D19">
            <w:pPr>
              <w:jc w:val="center"/>
              <w:rPr>
                <w:rFonts w:hint="eastAsia" w:ascii="宋体" w:hAnsi="宋体"/>
              </w:rPr>
            </w:pPr>
          </w:p>
        </w:tc>
        <w:tc>
          <w:tcPr>
            <w:tcW w:w="2523" w:type="dxa"/>
            <w:gridSpan w:val="2"/>
            <w:noWrap w:val="0"/>
            <w:vAlign w:val="center"/>
          </w:tcPr>
          <w:p w14:paraId="1018CD91">
            <w:pPr>
              <w:jc w:val="center"/>
              <w:rPr>
                <w:rFonts w:hint="eastAsia" w:ascii="宋体" w:hAnsi="宋体"/>
              </w:rPr>
            </w:pPr>
          </w:p>
        </w:tc>
      </w:tr>
      <w:tr w14:paraId="508EAD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1B096CEC">
            <w:pPr>
              <w:jc w:val="center"/>
              <w:rPr>
                <w:rFonts w:hint="eastAsia" w:ascii="宋体" w:hAnsi="宋体"/>
              </w:rPr>
            </w:pPr>
          </w:p>
        </w:tc>
        <w:tc>
          <w:tcPr>
            <w:tcW w:w="2968" w:type="dxa"/>
            <w:gridSpan w:val="3"/>
            <w:noWrap w:val="0"/>
            <w:vAlign w:val="center"/>
          </w:tcPr>
          <w:p w14:paraId="0FB4FB94">
            <w:pPr>
              <w:jc w:val="center"/>
              <w:rPr>
                <w:rFonts w:hint="eastAsia" w:ascii="宋体" w:hAnsi="宋体"/>
              </w:rPr>
            </w:pPr>
          </w:p>
        </w:tc>
        <w:tc>
          <w:tcPr>
            <w:tcW w:w="2099" w:type="dxa"/>
            <w:gridSpan w:val="2"/>
            <w:noWrap w:val="0"/>
            <w:vAlign w:val="center"/>
          </w:tcPr>
          <w:p w14:paraId="2827F55B">
            <w:pPr>
              <w:jc w:val="center"/>
              <w:rPr>
                <w:rFonts w:hint="eastAsia" w:ascii="宋体" w:hAnsi="宋体"/>
              </w:rPr>
            </w:pPr>
          </w:p>
        </w:tc>
        <w:tc>
          <w:tcPr>
            <w:tcW w:w="2523" w:type="dxa"/>
            <w:gridSpan w:val="2"/>
            <w:noWrap w:val="0"/>
            <w:vAlign w:val="center"/>
          </w:tcPr>
          <w:p w14:paraId="794B2733">
            <w:pPr>
              <w:jc w:val="center"/>
              <w:rPr>
                <w:rFonts w:hint="eastAsia" w:ascii="宋体" w:hAnsi="宋体"/>
              </w:rPr>
            </w:pPr>
          </w:p>
        </w:tc>
      </w:tr>
      <w:tr w14:paraId="2D6BC9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77ADC650">
            <w:pPr>
              <w:jc w:val="center"/>
              <w:rPr>
                <w:rFonts w:hint="eastAsia" w:ascii="宋体" w:hAnsi="宋体"/>
              </w:rPr>
            </w:pPr>
          </w:p>
        </w:tc>
        <w:tc>
          <w:tcPr>
            <w:tcW w:w="2968" w:type="dxa"/>
            <w:gridSpan w:val="3"/>
            <w:noWrap w:val="0"/>
            <w:vAlign w:val="center"/>
          </w:tcPr>
          <w:p w14:paraId="39F30DEB">
            <w:pPr>
              <w:jc w:val="center"/>
              <w:rPr>
                <w:rFonts w:hint="eastAsia" w:ascii="宋体" w:hAnsi="宋体"/>
              </w:rPr>
            </w:pPr>
          </w:p>
        </w:tc>
        <w:tc>
          <w:tcPr>
            <w:tcW w:w="2099" w:type="dxa"/>
            <w:gridSpan w:val="2"/>
            <w:noWrap w:val="0"/>
            <w:vAlign w:val="center"/>
          </w:tcPr>
          <w:p w14:paraId="6DBF1CCB">
            <w:pPr>
              <w:jc w:val="center"/>
              <w:rPr>
                <w:rFonts w:hint="eastAsia" w:ascii="宋体" w:hAnsi="宋体"/>
              </w:rPr>
            </w:pPr>
          </w:p>
        </w:tc>
        <w:tc>
          <w:tcPr>
            <w:tcW w:w="2523" w:type="dxa"/>
            <w:gridSpan w:val="2"/>
            <w:noWrap w:val="0"/>
            <w:vAlign w:val="center"/>
          </w:tcPr>
          <w:p w14:paraId="2FC7A0B6">
            <w:pPr>
              <w:jc w:val="center"/>
              <w:rPr>
                <w:rFonts w:hint="eastAsia" w:ascii="宋体" w:hAnsi="宋体"/>
              </w:rPr>
            </w:pPr>
          </w:p>
        </w:tc>
      </w:tr>
    </w:tbl>
    <w:p w14:paraId="05039E25">
      <w:pPr>
        <w:spacing w:line="360" w:lineRule="auto"/>
        <w:rPr>
          <w:rFonts w:hint="eastAsia" w:ascii="宋体" w:hAnsi="宋体"/>
          <w:sz w:val="24"/>
        </w:rPr>
      </w:pPr>
      <w:r>
        <w:rPr>
          <w:rFonts w:ascii="宋体" w:hAnsi="宋体"/>
          <w:sz w:val="24"/>
        </w:rPr>
        <w:br w:type="page"/>
      </w:r>
      <w:r>
        <w:rPr>
          <w:rFonts w:hint="eastAsia" w:ascii="宋体" w:hAnsi="宋体"/>
          <w:sz w:val="24"/>
        </w:rPr>
        <w:t>附件3：</w:t>
      </w:r>
    </w:p>
    <w:p w14:paraId="0C669E84">
      <w:pPr>
        <w:wordWrap w:val="0"/>
        <w:spacing w:before="240" w:beforeLines="100" w:after="240" w:afterLines="100" w:line="360" w:lineRule="auto"/>
        <w:jc w:val="center"/>
        <w:rPr>
          <w:rFonts w:ascii="宋体" w:hAnsi="宋体"/>
          <w:sz w:val="24"/>
        </w:rPr>
      </w:pPr>
      <w:r>
        <w:rPr>
          <w:rFonts w:hint="eastAsia" w:ascii="宋体" w:hAnsi="宋体"/>
          <w:sz w:val="24"/>
        </w:rPr>
        <w:t>其他项目管理人员简历表</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1ADDB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0635C290">
            <w:pPr>
              <w:jc w:val="center"/>
              <w:rPr>
                <w:rFonts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noWrap w:val="0"/>
            <w:vAlign w:val="center"/>
          </w:tcPr>
          <w:p w14:paraId="7FDDF838">
            <w:pPr>
              <w:jc w:val="center"/>
              <w:rPr>
                <w:rFonts w:ascii="宋体" w:hAnsi="宋体" w:cs="Arial"/>
                <w:szCs w:val="21"/>
              </w:rPr>
            </w:pPr>
          </w:p>
        </w:tc>
      </w:tr>
      <w:tr w14:paraId="00DC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4C2154A9">
            <w:pPr>
              <w:jc w:val="center"/>
              <w:rPr>
                <w:rFonts w:ascii="宋体" w:hAnsi="宋体" w:cs="Arial"/>
                <w:szCs w:val="21"/>
              </w:rPr>
            </w:pPr>
            <w:r>
              <w:rPr>
                <w:rFonts w:ascii="宋体" w:hAnsi="宋体" w:cs="Arial"/>
                <w:szCs w:val="21"/>
              </w:rPr>
              <w:t>姓</w:t>
            </w:r>
            <w:r>
              <w:rPr>
                <w:rFonts w:hint="eastAsia" w:ascii="宋体" w:hAnsi="宋体"/>
                <w:szCs w:val="21"/>
              </w:rPr>
              <w:tab/>
            </w:r>
            <w:r>
              <w:rPr>
                <w:rFonts w:ascii="宋体" w:hAnsi="宋体" w:cs="Arial"/>
                <w:szCs w:val="21"/>
              </w:rPr>
              <w:t>名</w:t>
            </w:r>
          </w:p>
        </w:tc>
        <w:tc>
          <w:tcPr>
            <w:tcW w:w="2410" w:type="dxa"/>
            <w:noWrap w:val="0"/>
            <w:vAlign w:val="center"/>
          </w:tcPr>
          <w:p w14:paraId="5DDD04BC">
            <w:pPr>
              <w:jc w:val="center"/>
              <w:rPr>
                <w:rFonts w:ascii="宋体" w:hAnsi="宋体" w:cs="Arial"/>
                <w:szCs w:val="21"/>
              </w:rPr>
            </w:pPr>
          </w:p>
        </w:tc>
        <w:tc>
          <w:tcPr>
            <w:tcW w:w="1851" w:type="dxa"/>
            <w:noWrap w:val="0"/>
            <w:vAlign w:val="center"/>
          </w:tcPr>
          <w:p w14:paraId="6B361282">
            <w:pPr>
              <w:jc w:val="center"/>
              <w:rPr>
                <w:rFonts w:ascii="宋体" w:hAnsi="宋体" w:cs="Arial"/>
                <w:szCs w:val="21"/>
              </w:rPr>
            </w:pPr>
            <w:r>
              <w:rPr>
                <w:rFonts w:ascii="宋体" w:hAnsi="宋体" w:cs="Arial"/>
                <w:szCs w:val="21"/>
              </w:rPr>
              <w:t>年</w:t>
            </w:r>
            <w:r>
              <w:rPr>
                <w:rFonts w:hint="eastAsia" w:ascii="宋体" w:hAnsi="宋体"/>
                <w:szCs w:val="21"/>
              </w:rPr>
              <w:tab/>
            </w:r>
            <w:r>
              <w:rPr>
                <w:rFonts w:ascii="宋体" w:hAnsi="宋体" w:cs="Arial"/>
                <w:szCs w:val="21"/>
              </w:rPr>
              <w:t>龄</w:t>
            </w:r>
          </w:p>
        </w:tc>
        <w:tc>
          <w:tcPr>
            <w:tcW w:w="2083" w:type="dxa"/>
            <w:noWrap w:val="0"/>
            <w:vAlign w:val="center"/>
          </w:tcPr>
          <w:p w14:paraId="4DA16DEC">
            <w:pPr>
              <w:jc w:val="center"/>
              <w:rPr>
                <w:rFonts w:ascii="宋体" w:hAnsi="宋体" w:cs="Arial"/>
                <w:szCs w:val="21"/>
              </w:rPr>
            </w:pPr>
          </w:p>
        </w:tc>
      </w:tr>
      <w:tr w14:paraId="7622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060A2378">
            <w:pPr>
              <w:jc w:val="center"/>
              <w:rPr>
                <w:rFonts w:ascii="宋体" w:hAnsi="宋体" w:cs="Arial"/>
                <w:szCs w:val="21"/>
              </w:rPr>
            </w:pPr>
            <w:r>
              <w:rPr>
                <w:rFonts w:ascii="宋体" w:hAnsi="宋体" w:cs="Arial"/>
                <w:szCs w:val="21"/>
              </w:rPr>
              <w:t>性</w:t>
            </w:r>
            <w:r>
              <w:rPr>
                <w:rFonts w:hint="eastAsia" w:ascii="宋体" w:hAnsi="宋体"/>
                <w:szCs w:val="21"/>
              </w:rPr>
              <w:tab/>
            </w:r>
            <w:r>
              <w:rPr>
                <w:rFonts w:ascii="宋体" w:hAnsi="宋体" w:cs="Arial"/>
                <w:szCs w:val="21"/>
              </w:rPr>
              <w:t>别</w:t>
            </w:r>
          </w:p>
        </w:tc>
        <w:tc>
          <w:tcPr>
            <w:tcW w:w="2410" w:type="dxa"/>
            <w:noWrap w:val="0"/>
            <w:vAlign w:val="center"/>
          </w:tcPr>
          <w:p w14:paraId="7E3444A7">
            <w:pPr>
              <w:jc w:val="center"/>
              <w:rPr>
                <w:rFonts w:ascii="宋体" w:hAnsi="宋体" w:cs="Arial"/>
                <w:szCs w:val="21"/>
              </w:rPr>
            </w:pPr>
          </w:p>
        </w:tc>
        <w:tc>
          <w:tcPr>
            <w:tcW w:w="1851" w:type="dxa"/>
            <w:noWrap w:val="0"/>
            <w:vAlign w:val="center"/>
          </w:tcPr>
          <w:p w14:paraId="2704F58E">
            <w:pPr>
              <w:jc w:val="center"/>
              <w:rPr>
                <w:rFonts w:ascii="宋体" w:hAnsi="宋体" w:cs="Arial"/>
                <w:szCs w:val="21"/>
              </w:rPr>
            </w:pPr>
            <w:r>
              <w:rPr>
                <w:rFonts w:ascii="宋体" w:hAnsi="宋体" w:cs="Arial"/>
                <w:szCs w:val="21"/>
              </w:rPr>
              <w:t>毕业学校</w:t>
            </w:r>
          </w:p>
        </w:tc>
        <w:tc>
          <w:tcPr>
            <w:tcW w:w="2083" w:type="dxa"/>
            <w:noWrap w:val="0"/>
            <w:vAlign w:val="center"/>
          </w:tcPr>
          <w:p w14:paraId="08DEF07D">
            <w:pPr>
              <w:jc w:val="center"/>
              <w:rPr>
                <w:rFonts w:ascii="宋体" w:hAnsi="宋体" w:cs="Arial"/>
                <w:szCs w:val="21"/>
              </w:rPr>
            </w:pPr>
          </w:p>
        </w:tc>
      </w:tr>
      <w:tr w14:paraId="2317D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6A6099E9">
            <w:pPr>
              <w:jc w:val="center"/>
              <w:rPr>
                <w:rFonts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noWrap w:val="0"/>
            <w:vAlign w:val="center"/>
          </w:tcPr>
          <w:p w14:paraId="0630C12A">
            <w:pPr>
              <w:jc w:val="center"/>
              <w:rPr>
                <w:rFonts w:ascii="宋体" w:hAnsi="宋体" w:cs="Arial"/>
                <w:szCs w:val="21"/>
              </w:rPr>
            </w:pPr>
          </w:p>
        </w:tc>
        <w:tc>
          <w:tcPr>
            <w:tcW w:w="1851" w:type="dxa"/>
            <w:noWrap w:val="0"/>
            <w:vAlign w:val="center"/>
          </w:tcPr>
          <w:p w14:paraId="5F59BE86">
            <w:pPr>
              <w:jc w:val="center"/>
              <w:rPr>
                <w:rFonts w:ascii="宋体" w:hAnsi="宋体" w:cs="Arial"/>
                <w:szCs w:val="21"/>
              </w:rPr>
            </w:pPr>
            <w:r>
              <w:rPr>
                <w:rFonts w:ascii="宋体" w:hAnsi="宋体" w:cs="Arial"/>
                <w:szCs w:val="21"/>
              </w:rPr>
              <w:t>毕业时间</w:t>
            </w:r>
          </w:p>
        </w:tc>
        <w:tc>
          <w:tcPr>
            <w:tcW w:w="2083" w:type="dxa"/>
            <w:noWrap w:val="0"/>
            <w:vAlign w:val="center"/>
          </w:tcPr>
          <w:p w14:paraId="3F18EE80">
            <w:pPr>
              <w:jc w:val="center"/>
              <w:rPr>
                <w:rFonts w:ascii="宋体" w:hAnsi="宋体" w:cs="Arial"/>
                <w:szCs w:val="21"/>
              </w:rPr>
            </w:pPr>
          </w:p>
        </w:tc>
      </w:tr>
      <w:tr w14:paraId="1F3E3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1C32DA31">
            <w:pPr>
              <w:jc w:val="center"/>
              <w:rPr>
                <w:rFonts w:ascii="宋体" w:hAnsi="宋体" w:cs="Arial"/>
                <w:szCs w:val="21"/>
              </w:rPr>
            </w:pPr>
            <w:r>
              <w:rPr>
                <w:rFonts w:ascii="宋体" w:hAnsi="宋体" w:cs="Arial"/>
                <w:szCs w:val="21"/>
              </w:rPr>
              <w:t>执业资格</w:t>
            </w:r>
          </w:p>
        </w:tc>
        <w:tc>
          <w:tcPr>
            <w:tcW w:w="2410" w:type="dxa"/>
            <w:noWrap w:val="0"/>
            <w:vAlign w:val="center"/>
          </w:tcPr>
          <w:p w14:paraId="0D2273EC">
            <w:pPr>
              <w:jc w:val="center"/>
              <w:rPr>
                <w:rFonts w:ascii="宋体" w:hAnsi="宋体" w:cs="Arial"/>
                <w:szCs w:val="21"/>
              </w:rPr>
            </w:pPr>
          </w:p>
        </w:tc>
        <w:tc>
          <w:tcPr>
            <w:tcW w:w="1851" w:type="dxa"/>
            <w:noWrap w:val="0"/>
            <w:vAlign w:val="center"/>
          </w:tcPr>
          <w:p w14:paraId="583494C7">
            <w:pPr>
              <w:jc w:val="center"/>
              <w:rPr>
                <w:rFonts w:ascii="宋体" w:hAnsi="宋体" w:cs="Arial"/>
                <w:szCs w:val="21"/>
              </w:rPr>
            </w:pPr>
            <w:r>
              <w:rPr>
                <w:rFonts w:ascii="宋体" w:hAnsi="宋体" w:cs="Arial"/>
                <w:szCs w:val="21"/>
              </w:rPr>
              <w:t>专业职称</w:t>
            </w:r>
          </w:p>
        </w:tc>
        <w:tc>
          <w:tcPr>
            <w:tcW w:w="2083" w:type="dxa"/>
            <w:noWrap w:val="0"/>
            <w:vAlign w:val="center"/>
          </w:tcPr>
          <w:p w14:paraId="6C2E058E">
            <w:pPr>
              <w:jc w:val="center"/>
              <w:rPr>
                <w:rFonts w:ascii="宋体" w:hAnsi="宋体" w:cs="Arial"/>
                <w:szCs w:val="21"/>
              </w:rPr>
            </w:pPr>
          </w:p>
        </w:tc>
      </w:tr>
      <w:tr w14:paraId="58B2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0F5F41F1">
            <w:pPr>
              <w:jc w:val="center"/>
              <w:rPr>
                <w:rFonts w:ascii="宋体" w:hAnsi="宋体" w:cs="Arial"/>
                <w:szCs w:val="21"/>
              </w:rPr>
            </w:pPr>
            <w:r>
              <w:rPr>
                <w:rFonts w:ascii="宋体" w:hAnsi="宋体" w:cs="Arial"/>
                <w:szCs w:val="21"/>
              </w:rPr>
              <w:t>执业资格证书编号</w:t>
            </w:r>
          </w:p>
        </w:tc>
        <w:tc>
          <w:tcPr>
            <w:tcW w:w="2410" w:type="dxa"/>
            <w:noWrap w:val="0"/>
            <w:vAlign w:val="center"/>
          </w:tcPr>
          <w:p w14:paraId="52418743">
            <w:pPr>
              <w:jc w:val="center"/>
              <w:rPr>
                <w:rFonts w:ascii="宋体" w:hAnsi="宋体" w:cs="Arial"/>
                <w:szCs w:val="21"/>
              </w:rPr>
            </w:pPr>
          </w:p>
        </w:tc>
        <w:tc>
          <w:tcPr>
            <w:tcW w:w="1851" w:type="dxa"/>
            <w:noWrap w:val="0"/>
            <w:vAlign w:val="center"/>
          </w:tcPr>
          <w:p w14:paraId="07FC0071">
            <w:pPr>
              <w:jc w:val="center"/>
              <w:rPr>
                <w:rFonts w:ascii="宋体" w:hAnsi="宋体" w:cs="Arial"/>
                <w:szCs w:val="21"/>
              </w:rPr>
            </w:pPr>
            <w:r>
              <w:rPr>
                <w:rFonts w:ascii="宋体" w:hAnsi="宋体" w:cs="Arial"/>
                <w:szCs w:val="21"/>
              </w:rPr>
              <w:t>工作年限</w:t>
            </w:r>
          </w:p>
        </w:tc>
        <w:tc>
          <w:tcPr>
            <w:tcW w:w="2083" w:type="dxa"/>
            <w:noWrap w:val="0"/>
            <w:vAlign w:val="center"/>
          </w:tcPr>
          <w:p w14:paraId="301336C2">
            <w:pPr>
              <w:jc w:val="center"/>
              <w:rPr>
                <w:rFonts w:ascii="宋体" w:hAnsi="宋体" w:cs="Arial"/>
                <w:szCs w:val="21"/>
              </w:rPr>
            </w:pPr>
          </w:p>
        </w:tc>
      </w:tr>
      <w:tr w14:paraId="7EA5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329" w:type="dxa"/>
            <w:gridSpan w:val="4"/>
            <w:noWrap w:val="0"/>
            <w:vAlign w:val="center"/>
          </w:tcPr>
          <w:p w14:paraId="1524FD04">
            <w:pPr>
              <w:jc w:val="center"/>
              <w:rPr>
                <w:rFonts w:ascii="宋体" w:hAnsi="宋体" w:cs="Arial"/>
                <w:szCs w:val="21"/>
              </w:rPr>
            </w:pPr>
            <w:r>
              <w:rPr>
                <w:rFonts w:hint="eastAsia" w:ascii="宋体" w:hAnsi="宋体" w:cs="Arial"/>
                <w:szCs w:val="21"/>
              </w:rPr>
              <w:t>主要工作业绩</w:t>
            </w:r>
          </w:p>
        </w:tc>
      </w:tr>
      <w:tr w14:paraId="62D5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noWrap w:val="0"/>
            <w:vAlign w:val="center"/>
          </w:tcPr>
          <w:p w14:paraId="4B5C3FEC">
            <w:pPr>
              <w:jc w:val="center"/>
              <w:rPr>
                <w:rFonts w:ascii="宋体" w:hAnsi="宋体" w:cs="Arial"/>
                <w:szCs w:val="21"/>
              </w:rPr>
            </w:pPr>
            <w:r>
              <w:rPr>
                <w:rFonts w:hint="eastAsia" w:ascii="宋体" w:hAnsi="宋体" w:cs="Arial"/>
                <w:szCs w:val="21"/>
              </w:rPr>
              <w:t>时</w:t>
            </w:r>
            <w:r>
              <w:rPr>
                <w:rFonts w:hint="eastAsia" w:ascii="宋体" w:hAnsi="宋体"/>
              </w:rPr>
              <w:tab/>
            </w:r>
            <w:r>
              <w:rPr>
                <w:rFonts w:hint="eastAsia" w:ascii="宋体" w:hAnsi="宋体" w:cs="Arial"/>
                <w:szCs w:val="21"/>
              </w:rPr>
              <w:t>间</w:t>
            </w:r>
          </w:p>
        </w:tc>
        <w:tc>
          <w:tcPr>
            <w:tcW w:w="2410" w:type="dxa"/>
            <w:noWrap w:val="0"/>
            <w:vAlign w:val="center"/>
          </w:tcPr>
          <w:p w14:paraId="3C48A4FE">
            <w:pPr>
              <w:jc w:val="center"/>
              <w:rPr>
                <w:rFonts w:ascii="宋体" w:hAnsi="宋体" w:cs="Arial"/>
                <w:szCs w:val="21"/>
              </w:rPr>
            </w:pPr>
            <w:r>
              <w:rPr>
                <w:rFonts w:ascii="宋体" w:hAnsi="宋体"/>
                <w:szCs w:val="21"/>
              </w:rPr>
              <w:t>参加过的类似工程</w:t>
            </w:r>
            <w:r>
              <w:rPr>
                <w:rFonts w:hint="eastAsia" w:ascii="宋体" w:hAnsi="宋体"/>
                <w:szCs w:val="21"/>
              </w:rPr>
              <w:t>名称</w:t>
            </w:r>
          </w:p>
        </w:tc>
        <w:tc>
          <w:tcPr>
            <w:tcW w:w="1851" w:type="dxa"/>
            <w:noWrap w:val="0"/>
            <w:vAlign w:val="center"/>
          </w:tcPr>
          <w:p w14:paraId="170BCEBB">
            <w:pPr>
              <w:jc w:val="center"/>
              <w:rPr>
                <w:rFonts w:ascii="宋体" w:hAnsi="宋体" w:cs="Arial"/>
                <w:szCs w:val="21"/>
              </w:rPr>
            </w:pPr>
            <w:r>
              <w:rPr>
                <w:rFonts w:hint="eastAsia" w:ascii="宋体" w:hAnsi="宋体"/>
                <w:szCs w:val="21"/>
              </w:rPr>
              <w:t>工程概况说明</w:t>
            </w:r>
          </w:p>
        </w:tc>
        <w:tc>
          <w:tcPr>
            <w:tcW w:w="2083" w:type="dxa"/>
            <w:noWrap w:val="0"/>
            <w:vAlign w:val="center"/>
          </w:tcPr>
          <w:p w14:paraId="7CF92090">
            <w:pPr>
              <w:jc w:val="center"/>
              <w:rPr>
                <w:rFonts w:ascii="宋体" w:hAnsi="宋体" w:cs="Arial"/>
                <w:szCs w:val="21"/>
              </w:rPr>
            </w:pPr>
            <w:r>
              <w:rPr>
                <w:rFonts w:ascii="宋体" w:hAnsi="宋体"/>
                <w:szCs w:val="21"/>
              </w:rPr>
              <w:t>发包人及联系电话</w:t>
            </w:r>
          </w:p>
        </w:tc>
      </w:tr>
      <w:tr w14:paraId="08D0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1281CA5D">
            <w:pPr>
              <w:jc w:val="center"/>
              <w:rPr>
                <w:rFonts w:ascii="宋体" w:hAnsi="宋体" w:cs="Arial"/>
                <w:szCs w:val="21"/>
              </w:rPr>
            </w:pPr>
          </w:p>
        </w:tc>
        <w:tc>
          <w:tcPr>
            <w:tcW w:w="2410" w:type="dxa"/>
            <w:noWrap w:val="0"/>
            <w:vAlign w:val="center"/>
          </w:tcPr>
          <w:p w14:paraId="45B7B816">
            <w:pPr>
              <w:jc w:val="center"/>
              <w:rPr>
                <w:rFonts w:ascii="宋体" w:hAnsi="宋体"/>
                <w:szCs w:val="21"/>
              </w:rPr>
            </w:pPr>
          </w:p>
        </w:tc>
        <w:tc>
          <w:tcPr>
            <w:tcW w:w="1851" w:type="dxa"/>
            <w:noWrap w:val="0"/>
            <w:vAlign w:val="center"/>
          </w:tcPr>
          <w:p w14:paraId="217E41DB">
            <w:pPr>
              <w:jc w:val="center"/>
              <w:rPr>
                <w:rFonts w:ascii="宋体" w:hAnsi="宋体"/>
                <w:szCs w:val="21"/>
              </w:rPr>
            </w:pPr>
          </w:p>
        </w:tc>
        <w:tc>
          <w:tcPr>
            <w:tcW w:w="2083" w:type="dxa"/>
            <w:noWrap w:val="0"/>
            <w:vAlign w:val="center"/>
          </w:tcPr>
          <w:p w14:paraId="222FE520">
            <w:pPr>
              <w:jc w:val="center"/>
              <w:rPr>
                <w:rFonts w:ascii="宋体" w:hAnsi="宋体"/>
                <w:szCs w:val="21"/>
              </w:rPr>
            </w:pPr>
          </w:p>
        </w:tc>
      </w:tr>
      <w:tr w14:paraId="6514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1ED15C4A">
            <w:pPr>
              <w:jc w:val="center"/>
              <w:rPr>
                <w:rFonts w:ascii="宋体" w:hAnsi="宋体" w:cs="Arial"/>
                <w:szCs w:val="21"/>
              </w:rPr>
            </w:pPr>
          </w:p>
        </w:tc>
        <w:tc>
          <w:tcPr>
            <w:tcW w:w="2410" w:type="dxa"/>
            <w:noWrap w:val="0"/>
            <w:vAlign w:val="center"/>
          </w:tcPr>
          <w:p w14:paraId="6C4A8D7B">
            <w:pPr>
              <w:jc w:val="center"/>
              <w:rPr>
                <w:rFonts w:ascii="宋体" w:hAnsi="宋体"/>
                <w:szCs w:val="21"/>
              </w:rPr>
            </w:pPr>
          </w:p>
        </w:tc>
        <w:tc>
          <w:tcPr>
            <w:tcW w:w="1851" w:type="dxa"/>
            <w:noWrap w:val="0"/>
            <w:vAlign w:val="center"/>
          </w:tcPr>
          <w:p w14:paraId="12FA5691">
            <w:pPr>
              <w:jc w:val="center"/>
              <w:rPr>
                <w:rFonts w:ascii="宋体" w:hAnsi="宋体"/>
                <w:szCs w:val="21"/>
              </w:rPr>
            </w:pPr>
          </w:p>
        </w:tc>
        <w:tc>
          <w:tcPr>
            <w:tcW w:w="2083" w:type="dxa"/>
            <w:noWrap w:val="0"/>
            <w:vAlign w:val="center"/>
          </w:tcPr>
          <w:p w14:paraId="5A54CD93">
            <w:pPr>
              <w:jc w:val="center"/>
              <w:rPr>
                <w:rFonts w:ascii="宋体" w:hAnsi="宋体"/>
                <w:szCs w:val="21"/>
              </w:rPr>
            </w:pPr>
          </w:p>
        </w:tc>
      </w:tr>
      <w:tr w14:paraId="0C2B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56BEE4FB">
            <w:pPr>
              <w:jc w:val="center"/>
              <w:rPr>
                <w:rFonts w:ascii="宋体" w:hAnsi="宋体" w:cs="Arial"/>
                <w:szCs w:val="21"/>
              </w:rPr>
            </w:pPr>
          </w:p>
        </w:tc>
        <w:tc>
          <w:tcPr>
            <w:tcW w:w="2410" w:type="dxa"/>
            <w:noWrap w:val="0"/>
            <w:vAlign w:val="center"/>
          </w:tcPr>
          <w:p w14:paraId="606A8106">
            <w:pPr>
              <w:jc w:val="center"/>
              <w:rPr>
                <w:rFonts w:ascii="宋体" w:hAnsi="宋体"/>
                <w:szCs w:val="21"/>
              </w:rPr>
            </w:pPr>
          </w:p>
        </w:tc>
        <w:tc>
          <w:tcPr>
            <w:tcW w:w="1851" w:type="dxa"/>
            <w:noWrap w:val="0"/>
            <w:vAlign w:val="center"/>
          </w:tcPr>
          <w:p w14:paraId="4CD08925">
            <w:pPr>
              <w:jc w:val="center"/>
              <w:rPr>
                <w:rFonts w:ascii="宋体" w:hAnsi="宋体"/>
                <w:szCs w:val="21"/>
              </w:rPr>
            </w:pPr>
          </w:p>
        </w:tc>
        <w:tc>
          <w:tcPr>
            <w:tcW w:w="2083" w:type="dxa"/>
            <w:noWrap w:val="0"/>
            <w:vAlign w:val="center"/>
          </w:tcPr>
          <w:p w14:paraId="5D0F1BC8">
            <w:pPr>
              <w:jc w:val="center"/>
              <w:rPr>
                <w:rFonts w:ascii="宋体" w:hAnsi="宋体"/>
                <w:szCs w:val="21"/>
              </w:rPr>
            </w:pPr>
          </w:p>
        </w:tc>
      </w:tr>
      <w:tr w14:paraId="2BD57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3DE9F0E7">
            <w:pPr>
              <w:jc w:val="center"/>
              <w:rPr>
                <w:rFonts w:ascii="宋体" w:hAnsi="宋体" w:cs="Arial"/>
                <w:szCs w:val="21"/>
              </w:rPr>
            </w:pPr>
          </w:p>
        </w:tc>
        <w:tc>
          <w:tcPr>
            <w:tcW w:w="2410" w:type="dxa"/>
            <w:noWrap w:val="0"/>
            <w:vAlign w:val="center"/>
          </w:tcPr>
          <w:p w14:paraId="16EDFB48">
            <w:pPr>
              <w:jc w:val="center"/>
              <w:rPr>
                <w:rFonts w:ascii="宋体" w:hAnsi="宋体"/>
                <w:szCs w:val="21"/>
              </w:rPr>
            </w:pPr>
          </w:p>
        </w:tc>
        <w:tc>
          <w:tcPr>
            <w:tcW w:w="1851" w:type="dxa"/>
            <w:noWrap w:val="0"/>
            <w:vAlign w:val="center"/>
          </w:tcPr>
          <w:p w14:paraId="024C1C91">
            <w:pPr>
              <w:jc w:val="center"/>
              <w:rPr>
                <w:rFonts w:ascii="宋体" w:hAnsi="宋体"/>
                <w:szCs w:val="21"/>
              </w:rPr>
            </w:pPr>
          </w:p>
        </w:tc>
        <w:tc>
          <w:tcPr>
            <w:tcW w:w="2083" w:type="dxa"/>
            <w:noWrap w:val="0"/>
            <w:vAlign w:val="center"/>
          </w:tcPr>
          <w:p w14:paraId="1E5006BA">
            <w:pPr>
              <w:jc w:val="center"/>
              <w:rPr>
                <w:rFonts w:ascii="宋体" w:hAnsi="宋体"/>
                <w:szCs w:val="21"/>
              </w:rPr>
            </w:pPr>
          </w:p>
        </w:tc>
      </w:tr>
      <w:tr w14:paraId="752F8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19204AF5">
            <w:pPr>
              <w:jc w:val="center"/>
              <w:rPr>
                <w:rFonts w:ascii="宋体" w:hAnsi="宋体" w:cs="Arial"/>
                <w:szCs w:val="21"/>
              </w:rPr>
            </w:pPr>
          </w:p>
        </w:tc>
        <w:tc>
          <w:tcPr>
            <w:tcW w:w="2410" w:type="dxa"/>
            <w:noWrap w:val="0"/>
            <w:vAlign w:val="center"/>
          </w:tcPr>
          <w:p w14:paraId="70ADA2B6">
            <w:pPr>
              <w:jc w:val="center"/>
              <w:rPr>
                <w:rFonts w:ascii="宋体" w:hAnsi="宋体"/>
                <w:szCs w:val="21"/>
              </w:rPr>
            </w:pPr>
          </w:p>
        </w:tc>
        <w:tc>
          <w:tcPr>
            <w:tcW w:w="1851" w:type="dxa"/>
            <w:noWrap w:val="0"/>
            <w:vAlign w:val="center"/>
          </w:tcPr>
          <w:p w14:paraId="5896287F">
            <w:pPr>
              <w:jc w:val="center"/>
              <w:rPr>
                <w:rFonts w:ascii="宋体" w:hAnsi="宋体"/>
                <w:szCs w:val="21"/>
              </w:rPr>
            </w:pPr>
          </w:p>
        </w:tc>
        <w:tc>
          <w:tcPr>
            <w:tcW w:w="2083" w:type="dxa"/>
            <w:noWrap w:val="0"/>
            <w:vAlign w:val="center"/>
          </w:tcPr>
          <w:p w14:paraId="38F23858">
            <w:pPr>
              <w:jc w:val="center"/>
              <w:rPr>
                <w:rFonts w:ascii="宋体" w:hAnsi="宋体"/>
                <w:szCs w:val="21"/>
              </w:rPr>
            </w:pPr>
          </w:p>
        </w:tc>
      </w:tr>
      <w:tr w14:paraId="1789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5C37D04C">
            <w:pPr>
              <w:jc w:val="center"/>
              <w:rPr>
                <w:rFonts w:ascii="宋体" w:hAnsi="宋体" w:cs="Arial"/>
                <w:szCs w:val="21"/>
              </w:rPr>
            </w:pPr>
          </w:p>
        </w:tc>
        <w:tc>
          <w:tcPr>
            <w:tcW w:w="2410" w:type="dxa"/>
            <w:noWrap w:val="0"/>
            <w:vAlign w:val="center"/>
          </w:tcPr>
          <w:p w14:paraId="2EB1A08A">
            <w:pPr>
              <w:jc w:val="center"/>
              <w:rPr>
                <w:rFonts w:ascii="宋体" w:hAnsi="宋体"/>
                <w:szCs w:val="21"/>
              </w:rPr>
            </w:pPr>
          </w:p>
        </w:tc>
        <w:tc>
          <w:tcPr>
            <w:tcW w:w="1851" w:type="dxa"/>
            <w:noWrap w:val="0"/>
            <w:vAlign w:val="center"/>
          </w:tcPr>
          <w:p w14:paraId="7D48B901">
            <w:pPr>
              <w:jc w:val="center"/>
              <w:rPr>
                <w:rFonts w:ascii="宋体" w:hAnsi="宋体"/>
                <w:szCs w:val="21"/>
              </w:rPr>
            </w:pPr>
          </w:p>
        </w:tc>
        <w:tc>
          <w:tcPr>
            <w:tcW w:w="2083" w:type="dxa"/>
            <w:noWrap w:val="0"/>
            <w:vAlign w:val="center"/>
          </w:tcPr>
          <w:p w14:paraId="675209A3">
            <w:pPr>
              <w:jc w:val="center"/>
              <w:rPr>
                <w:rFonts w:ascii="宋体" w:hAnsi="宋体"/>
                <w:szCs w:val="21"/>
              </w:rPr>
            </w:pPr>
          </w:p>
        </w:tc>
      </w:tr>
      <w:tr w14:paraId="565C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7E4E2E31">
            <w:pPr>
              <w:jc w:val="center"/>
              <w:rPr>
                <w:rFonts w:ascii="宋体" w:hAnsi="宋体" w:cs="Arial"/>
                <w:szCs w:val="21"/>
              </w:rPr>
            </w:pPr>
          </w:p>
        </w:tc>
        <w:tc>
          <w:tcPr>
            <w:tcW w:w="2410" w:type="dxa"/>
            <w:noWrap w:val="0"/>
            <w:vAlign w:val="center"/>
          </w:tcPr>
          <w:p w14:paraId="01970C9E">
            <w:pPr>
              <w:jc w:val="center"/>
              <w:rPr>
                <w:rFonts w:ascii="宋体" w:hAnsi="宋体"/>
                <w:szCs w:val="21"/>
              </w:rPr>
            </w:pPr>
          </w:p>
        </w:tc>
        <w:tc>
          <w:tcPr>
            <w:tcW w:w="1851" w:type="dxa"/>
            <w:noWrap w:val="0"/>
            <w:vAlign w:val="center"/>
          </w:tcPr>
          <w:p w14:paraId="665CD063">
            <w:pPr>
              <w:jc w:val="center"/>
              <w:rPr>
                <w:rFonts w:ascii="宋体" w:hAnsi="宋体"/>
                <w:szCs w:val="21"/>
              </w:rPr>
            </w:pPr>
          </w:p>
        </w:tc>
        <w:tc>
          <w:tcPr>
            <w:tcW w:w="2083" w:type="dxa"/>
            <w:noWrap w:val="0"/>
            <w:vAlign w:val="center"/>
          </w:tcPr>
          <w:p w14:paraId="00E3C437">
            <w:pPr>
              <w:jc w:val="center"/>
              <w:rPr>
                <w:rFonts w:ascii="宋体" w:hAnsi="宋体"/>
                <w:szCs w:val="21"/>
              </w:rPr>
            </w:pPr>
          </w:p>
        </w:tc>
      </w:tr>
    </w:tbl>
    <w:p w14:paraId="2676EC0A">
      <w:pPr>
        <w:wordWrap w:val="0"/>
        <w:spacing w:before="240" w:beforeLines="100" w:after="240" w:afterLines="100" w:line="360" w:lineRule="auto"/>
        <w:jc w:val="center"/>
        <w:rPr>
          <w:rFonts w:hint="eastAsia" w:ascii="宋体" w:hAnsi="宋体"/>
          <w:sz w:val="24"/>
        </w:rPr>
      </w:pPr>
    </w:p>
    <w:p w14:paraId="3FFFEA7E">
      <w:pPr>
        <w:spacing w:line="360" w:lineRule="auto"/>
        <w:jc w:val="center"/>
        <w:rPr>
          <w:rFonts w:ascii="宋体" w:hAnsi="宋体"/>
          <w:sz w:val="28"/>
          <w:szCs w:val="28"/>
        </w:rPr>
        <w:sectPr>
          <w:headerReference r:id="rId40" w:type="default"/>
          <w:headerReference r:id="rId41" w:type="even"/>
          <w:pgSz w:w="11906" w:h="16838"/>
          <w:pgMar w:top="1440" w:right="1800" w:bottom="1440" w:left="1800" w:header="851" w:footer="850" w:gutter="0"/>
          <w:pgNumType w:chapStyle="1"/>
          <w:cols w:space="720" w:num="1"/>
          <w:docGrid w:linePitch="317" w:charSpace="0"/>
        </w:sectPr>
      </w:pPr>
      <w:bookmarkStart w:id="839" w:name="_Toc352706479"/>
      <w:bookmarkStart w:id="840" w:name="_Toc333499520"/>
      <w:bookmarkStart w:id="841" w:name="_Toc352706481"/>
    </w:p>
    <w:p w14:paraId="73DDCCBC">
      <w:pPr>
        <w:spacing w:line="360" w:lineRule="auto"/>
        <w:jc w:val="center"/>
        <w:rPr>
          <w:rFonts w:hint="eastAsia" w:ascii="宋体" w:hAnsi="宋体"/>
          <w:sz w:val="28"/>
          <w:szCs w:val="28"/>
        </w:rPr>
      </w:pPr>
      <w:r>
        <w:rPr>
          <w:rFonts w:hint="eastAsia" w:ascii="宋体" w:hAnsi="宋体"/>
          <w:sz w:val="28"/>
          <w:szCs w:val="28"/>
        </w:rPr>
        <w:t>七、拟投入生产资源情况（续1）</w:t>
      </w:r>
    </w:p>
    <w:p w14:paraId="40C73462">
      <w:pPr>
        <w:pStyle w:val="4"/>
        <w:keepNext w:val="0"/>
        <w:keepLines w:val="0"/>
        <w:spacing w:line="360" w:lineRule="auto"/>
        <w:rPr>
          <w:rFonts w:hint="eastAsia" w:ascii="宋体" w:hAnsi="宋体"/>
          <w:b w:val="0"/>
          <w:sz w:val="24"/>
        </w:rPr>
      </w:pPr>
      <w:bookmarkStart w:id="842" w:name="_Toc485237283"/>
      <w:bookmarkStart w:id="843" w:name="_Toc226045971"/>
      <w:bookmarkStart w:id="844" w:name="_Toc497485543"/>
      <w:bookmarkStart w:id="845" w:name="_Toc485379838"/>
      <w:bookmarkStart w:id="846" w:name="_Toc482343181"/>
      <w:r>
        <w:rPr>
          <w:rFonts w:hint="eastAsia" w:ascii="宋体" w:hAnsi="宋体"/>
          <w:b w:val="0"/>
          <w:sz w:val="24"/>
        </w:rPr>
        <w:t>（二）拟投入主要施工机械设备情况表</w:t>
      </w:r>
      <w:bookmarkEnd w:id="839"/>
      <w:bookmarkEnd w:id="840"/>
      <w:bookmarkEnd w:id="842"/>
      <w:bookmarkEnd w:id="843"/>
      <w:bookmarkEnd w:id="844"/>
      <w:bookmarkEnd w:id="845"/>
      <w:bookmarkEnd w:id="846"/>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2031"/>
        <w:gridCol w:w="2031"/>
        <w:gridCol w:w="2031"/>
        <w:gridCol w:w="2031"/>
        <w:gridCol w:w="2031"/>
        <w:gridCol w:w="2032"/>
      </w:tblGrid>
      <w:tr w14:paraId="467FA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010DD4E5">
            <w:pPr>
              <w:jc w:val="center"/>
              <w:rPr>
                <w:rFonts w:hint="eastAsia" w:ascii="宋体" w:hAnsi="宋体"/>
                <w:szCs w:val="21"/>
              </w:rPr>
            </w:pPr>
            <w:r>
              <w:rPr>
                <w:rFonts w:hint="eastAsia" w:ascii="宋体" w:hAnsi="宋体"/>
                <w:szCs w:val="21"/>
              </w:rPr>
              <w:t>机械设备名称</w:t>
            </w:r>
          </w:p>
        </w:tc>
        <w:tc>
          <w:tcPr>
            <w:tcW w:w="2031" w:type="dxa"/>
            <w:noWrap w:val="0"/>
            <w:vAlign w:val="center"/>
          </w:tcPr>
          <w:p w14:paraId="5F17A4A4">
            <w:pPr>
              <w:jc w:val="center"/>
              <w:rPr>
                <w:rFonts w:hint="eastAsia" w:ascii="宋体" w:hAnsi="宋体"/>
                <w:szCs w:val="21"/>
              </w:rPr>
            </w:pPr>
            <w:r>
              <w:rPr>
                <w:rFonts w:hint="eastAsia" w:ascii="宋体" w:hAnsi="宋体"/>
                <w:szCs w:val="21"/>
              </w:rPr>
              <w:t>型号规格</w:t>
            </w:r>
          </w:p>
        </w:tc>
        <w:tc>
          <w:tcPr>
            <w:tcW w:w="2031" w:type="dxa"/>
            <w:noWrap w:val="0"/>
            <w:vAlign w:val="center"/>
          </w:tcPr>
          <w:p w14:paraId="19F254A9">
            <w:pPr>
              <w:jc w:val="center"/>
              <w:rPr>
                <w:rFonts w:hint="eastAsia" w:ascii="宋体" w:hAnsi="宋体"/>
                <w:szCs w:val="21"/>
              </w:rPr>
            </w:pPr>
            <w:r>
              <w:rPr>
                <w:rFonts w:hint="eastAsia" w:ascii="宋体" w:hAnsi="宋体"/>
                <w:szCs w:val="21"/>
              </w:rPr>
              <w:t>数</w:t>
            </w:r>
            <w:r>
              <w:rPr>
                <w:rFonts w:hint="eastAsia" w:ascii="宋体" w:hAnsi="宋体"/>
                <w:szCs w:val="21"/>
              </w:rPr>
              <w:tab/>
            </w:r>
            <w:r>
              <w:rPr>
                <w:rFonts w:hint="eastAsia" w:ascii="宋体" w:hAnsi="宋体"/>
                <w:szCs w:val="21"/>
              </w:rPr>
              <w:t>量</w:t>
            </w:r>
          </w:p>
        </w:tc>
        <w:tc>
          <w:tcPr>
            <w:tcW w:w="2031" w:type="dxa"/>
            <w:noWrap w:val="0"/>
            <w:vAlign w:val="center"/>
          </w:tcPr>
          <w:p w14:paraId="2F5AE948">
            <w:pPr>
              <w:jc w:val="center"/>
              <w:rPr>
                <w:rFonts w:hint="eastAsia" w:ascii="宋体" w:hAnsi="宋体"/>
                <w:szCs w:val="21"/>
              </w:rPr>
            </w:pPr>
            <w:r>
              <w:rPr>
                <w:rFonts w:hint="eastAsia" w:ascii="宋体" w:hAnsi="宋体"/>
                <w:szCs w:val="21"/>
              </w:rPr>
              <w:t>目前状况</w:t>
            </w:r>
          </w:p>
        </w:tc>
        <w:tc>
          <w:tcPr>
            <w:tcW w:w="2031" w:type="dxa"/>
            <w:noWrap w:val="0"/>
            <w:vAlign w:val="center"/>
          </w:tcPr>
          <w:p w14:paraId="7DFDAEE6">
            <w:pPr>
              <w:jc w:val="center"/>
              <w:rPr>
                <w:rFonts w:hint="eastAsia" w:ascii="宋体" w:hAnsi="宋体"/>
                <w:szCs w:val="21"/>
              </w:rPr>
            </w:pPr>
            <w:r>
              <w:rPr>
                <w:rFonts w:hint="eastAsia" w:ascii="宋体" w:hAnsi="宋体"/>
                <w:szCs w:val="21"/>
              </w:rPr>
              <w:t>来</w:t>
            </w:r>
            <w:r>
              <w:rPr>
                <w:rFonts w:hint="eastAsia" w:ascii="宋体" w:hAnsi="宋体"/>
                <w:szCs w:val="21"/>
              </w:rPr>
              <w:tab/>
            </w:r>
            <w:r>
              <w:rPr>
                <w:rFonts w:hint="eastAsia" w:ascii="宋体" w:hAnsi="宋体"/>
                <w:szCs w:val="21"/>
              </w:rPr>
              <w:t>源</w:t>
            </w:r>
          </w:p>
        </w:tc>
        <w:tc>
          <w:tcPr>
            <w:tcW w:w="2031" w:type="dxa"/>
            <w:noWrap w:val="0"/>
            <w:vAlign w:val="center"/>
          </w:tcPr>
          <w:p w14:paraId="1C85FD3F">
            <w:pPr>
              <w:jc w:val="center"/>
              <w:rPr>
                <w:rFonts w:hint="eastAsia" w:ascii="宋体" w:hAnsi="宋体"/>
                <w:szCs w:val="21"/>
              </w:rPr>
            </w:pPr>
            <w:r>
              <w:rPr>
                <w:rFonts w:hint="eastAsia" w:ascii="宋体" w:hAnsi="宋体"/>
                <w:szCs w:val="21"/>
              </w:rPr>
              <w:t>现停放地点</w:t>
            </w:r>
          </w:p>
        </w:tc>
        <w:tc>
          <w:tcPr>
            <w:tcW w:w="2032" w:type="dxa"/>
            <w:noWrap w:val="0"/>
            <w:vAlign w:val="center"/>
          </w:tcPr>
          <w:p w14:paraId="54203B75">
            <w:pPr>
              <w:jc w:val="center"/>
              <w:rPr>
                <w:rFonts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r>
      <w:tr w14:paraId="0F46A1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6A1964A0">
            <w:pPr>
              <w:jc w:val="center"/>
              <w:rPr>
                <w:rFonts w:hint="eastAsia" w:ascii="宋体" w:hAnsi="宋体"/>
                <w:szCs w:val="21"/>
              </w:rPr>
            </w:pPr>
          </w:p>
        </w:tc>
        <w:tc>
          <w:tcPr>
            <w:tcW w:w="2031" w:type="dxa"/>
            <w:noWrap w:val="0"/>
            <w:vAlign w:val="center"/>
          </w:tcPr>
          <w:p w14:paraId="7328751B">
            <w:pPr>
              <w:jc w:val="center"/>
              <w:rPr>
                <w:rFonts w:hint="eastAsia" w:ascii="宋体" w:hAnsi="宋体"/>
                <w:szCs w:val="21"/>
              </w:rPr>
            </w:pPr>
          </w:p>
        </w:tc>
        <w:tc>
          <w:tcPr>
            <w:tcW w:w="2031" w:type="dxa"/>
            <w:noWrap w:val="0"/>
            <w:vAlign w:val="center"/>
          </w:tcPr>
          <w:p w14:paraId="59E6CF42">
            <w:pPr>
              <w:jc w:val="center"/>
              <w:rPr>
                <w:rFonts w:hint="eastAsia" w:ascii="宋体" w:hAnsi="宋体"/>
                <w:szCs w:val="21"/>
              </w:rPr>
            </w:pPr>
          </w:p>
        </w:tc>
        <w:tc>
          <w:tcPr>
            <w:tcW w:w="2031" w:type="dxa"/>
            <w:noWrap w:val="0"/>
            <w:vAlign w:val="center"/>
          </w:tcPr>
          <w:p w14:paraId="3C0B1BC4">
            <w:pPr>
              <w:jc w:val="center"/>
              <w:rPr>
                <w:rFonts w:hint="eastAsia" w:ascii="宋体" w:hAnsi="宋体"/>
                <w:szCs w:val="21"/>
              </w:rPr>
            </w:pPr>
          </w:p>
        </w:tc>
        <w:tc>
          <w:tcPr>
            <w:tcW w:w="2031" w:type="dxa"/>
            <w:noWrap w:val="0"/>
            <w:vAlign w:val="center"/>
          </w:tcPr>
          <w:p w14:paraId="53D93682">
            <w:pPr>
              <w:jc w:val="center"/>
              <w:rPr>
                <w:rFonts w:hint="eastAsia" w:ascii="宋体" w:hAnsi="宋体"/>
                <w:szCs w:val="21"/>
              </w:rPr>
            </w:pPr>
          </w:p>
        </w:tc>
        <w:tc>
          <w:tcPr>
            <w:tcW w:w="2031" w:type="dxa"/>
            <w:noWrap w:val="0"/>
            <w:vAlign w:val="center"/>
          </w:tcPr>
          <w:p w14:paraId="7F20E579">
            <w:pPr>
              <w:jc w:val="center"/>
              <w:rPr>
                <w:rFonts w:hint="eastAsia" w:ascii="宋体" w:hAnsi="宋体"/>
                <w:szCs w:val="21"/>
              </w:rPr>
            </w:pPr>
          </w:p>
        </w:tc>
        <w:tc>
          <w:tcPr>
            <w:tcW w:w="2032" w:type="dxa"/>
            <w:noWrap w:val="0"/>
            <w:vAlign w:val="center"/>
          </w:tcPr>
          <w:p w14:paraId="38544386">
            <w:pPr>
              <w:jc w:val="center"/>
              <w:rPr>
                <w:rFonts w:hint="eastAsia" w:ascii="宋体" w:hAnsi="宋体"/>
                <w:szCs w:val="21"/>
              </w:rPr>
            </w:pPr>
          </w:p>
        </w:tc>
      </w:tr>
      <w:tr w14:paraId="074A68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3E04573D">
            <w:pPr>
              <w:jc w:val="center"/>
              <w:rPr>
                <w:rFonts w:hint="eastAsia" w:ascii="宋体" w:hAnsi="宋体"/>
                <w:szCs w:val="21"/>
              </w:rPr>
            </w:pPr>
          </w:p>
        </w:tc>
        <w:tc>
          <w:tcPr>
            <w:tcW w:w="2031" w:type="dxa"/>
            <w:noWrap w:val="0"/>
            <w:vAlign w:val="center"/>
          </w:tcPr>
          <w:p w14:paraId="11757E90">
            <w:pPr>
              <w:jc w:val="center"/>
              <w:rPr>
                <w:rFonts w:hint="eastAsia" w:ascii="宋体" w:hAnsi="宋体"/>
                <w:szCs w:val="21"/>
              </w:rPr>
            </w:pPr>
          </w:p>
        </w:tc>
        <w:tc>
          <w:tcPr>
            <w:tcW w:w="2031" w:type="dxa"/>
            <w:noWrap w:val="0"/>
            <w:vAlign w:val="center"/>
          </w:tcPr>
          <w:p w14:paraId="3E07F266">
            <w:pPr>
              <w:jc w:val="center"/>
              <w:rPr>
                <w:rFonts w:hint="eastAsia" w:ascii="宋体" w:hAnsi="宋体"/>
                <w:szCs w:val="21"/>
              </w:rPr>
            </w:pPr>
          </w:p>
        </w:tc>
        <w:tc>
          <w:tcPr>
            <w:tcW w:w="2031" w:type="dxa"/>
            <w:noWrap w:val="0"/>
            <w:vAlign w:val="center"/>
          </w:tcPr>
          <w:p w14:paraId="47C74F3D">
            <w:pPr>
              <w:jc w:val="center"/>
              <w:rPr>
                <w:rFonts w:hint="eastAsia" w:ascii="宋体" w:hAnsi="宋体"/>
                <w:szCs w:val="21"/>
              </w:rPr>
            </w:pPr>
          </w:p>
        </w:tc>
        <w:tc>
          <w:tcPr>
            <w:tcW w:w="2031" w:type="dxa"/>
            <w:noWrap w:val="0"/>
            <w:vAlign w:val="center"/>
          </w:tcPr>
          <w:p w14:paraId="3465DE39">
            <w:pPr>
              <w:jc w:val="center"/>
              <w:rPr>
                <w:rFonts w:hint="eastAsia" w:ascii="宋体" w:hAnsi="宋体"/>
                <w:szCs w:val="21"/>
              </w:rPr>
            </w:pPr>
          </w:p>
        </w:tc>
        <w:tc>
          <w:tcPr>
            <w:tcW w:w="2031" w:type="dxa"/>
            <w:noWrap w:val="0"/>
            <w:vAlign w:val="center"/>
          </w:tcPr>
          <w:p w14:paraId="3AB8841B">
            <w:pPr>
              <w:jc w:val="center"/>
              <w:rPr>
                <w:rFonts w:hint="eastAsia" w:ascii="宋体" w:hAnsi="宋体"/>
                <w:szCs w:val="21"/>
              </w:rPr>
            </w:pPr>
          </w:p>
        </w:tc>
        <w:tc>
          <w:tcPr>
            <w:tcW w:w="2032" w:type="dxa"/>
            <w:noWrap w:val="0"/>
            <w:vAlign w:val="center"/>
          </w:tcPr>
          <w:p w14:paraId="449053F0">
            <w:pPr>
              <w:jc w:val="center"/>
              <w:rPr>
                <w:rFonts w:hint="eastAsia" w:ascii="宋体" w:hAnsi="宋体"/>
                <w:szCs w:val="21"/>
              </w:rPr>
            </w:pPr>
          </w:p>
        </w:tc>
      </w:tr>
      <w:tr w14:paraId="5ABA31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4A0348D5">
            <w:pPr>
              <w:jc w:val="center"/>
              <w:rPr>
                <w:rFonts w:hint="eastAsia" w:ascii="宋体" w:hAnsi="宋体"/>
                <w:szCs w:val="21"/>
              </w:rPr>
            </w:pPr>
          </w:p>
        </w:tc>
        <w:tc>
          <w:tcPr>
            <w:tcW w:w="2031" w:type="dxa"/>
            <w:noWrap w:val="0"/>
            <w:vAlign w:val="center"/>
          </w:tcPr>
          <w:p w14:paraId="0AFB4723">
            <w:pPr>
              <w:jc w:val="center"/>
              <w:rPr>
                <w:rFonts w:hint="eastAsia" w:ascii="宋体" w:hAnsi="宋体"/>
                <w:szCs w:val="21"/>
              </w:rPr>
            </w:pPr>
          </w:p>
        </w:tc>
        <w:tc>
          <w:tcPr>
            <w:tcW w:w="2031" w:type="dxa"/>
            <w:noWrap w:val="0"/>
            <w:vAlign w:val="center"/>
          </w:tcPr>
          <w:p w14:paraId="3C7401D9">
            <w:pPr>
              <w:jc w:val="center"/>
              <w:rPr>
                <w:rFonts w:hint="eastAsia" w:ascii="宋体" w:hAnsi="宋体"/>
                <w:szCs w:val="21"/>
              </w:rPr>
            </w:pPr>
          </w:p>
        </w:tc>
        <w:tc>
          <w:tcPr>
            <w:tcW w:w="2031" w:type="dxa"/>
            <w:noWrap w:val="0"/>
            <w:vAlign w:val="center"/>
          </w:tcPr>
          <w:p w14:paraId="6A8AF4CB">
            <w:pPr>
              <w:jc w:val="center"/>
              <w:rPr>
                <w:rFonts w:hint="eastAsia" w:ascii="宋体" w:hAnsi="宋体"/>
                <w:szCs w:val="21"/>
              </w:rPr>
            </w:pPr>
          </w:p>
        </w:tc>
        <w:tc>
          <w:tcPr>
            <w:tcW w:w="2031" w:type="dxa"/>
            <w:noWrap w:val="0"/>
            <w:vAlign w:val="center"/>
          </w:tcPr>
          <w:p w14:paraId="2F01C988">
            <w:pPr>
              <w:jc w:val="center"/>
              <w:rPr>
                <w:rFonts w:hint="eastAsia" w:ascii="宋体" w:hAnsi="宋体"/>
                <w:szCs w:val="21"/>
              </w:rPr>
            </w:pPr>
          </w:p>
        </w:tc>
        <w:tc>
          <w:tcPr>
            <w:tcW w:w="2031" w:type="dxa"/>
            <w:noWrap w:val="0"/>
            <w:vAlign w:val="center"/>
          </w:tcPr>
          <w:p w14:paraId="64F52541">
            <w:pPr>
              <w:jc w:val="center"/>
              <w:rPr>
                <w:rFonts w:hint="eastAsia" w:ascii="宋体" w:hAnsi="宋体"/>
                <w:szCs w:val="21"/>
              </w:rPr>
            </w:pPr>
          </w:p>
        </w:tc>
        <w:tc>
          <w:tcPr>
            <w:tcW w:w="2032" w:type="dxa"/>
            <w:noWrap w:val="0"/>
            <w:vAlign w:val="center"/>
          </w:tcPr>
          <w:p w14:paraId="32285877">
            <w:pPr>
              <w:jc w:val="center"/>
              <w:rPr>
                <w:rFonts w:hint="eastAsia" w:ascii="宋体" w:hAnsi="宋体"/>
                <w:szCs w:val="21"/>
              </w:rPr>
            </w:pPr>
          </w:p>
        </w:tc>
      </w:tr>
      <w:tr w14:paraId="510F5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75F9EAFD">
            <w:pPr>
              <w:jc w:val="center"/>
              <w:rPr>
                <w:rFonts w:hint="eastAsia" w:ascii="宋体" w:hAnsi="宋体"/>
                <w:szCs w:val="21"/>
              </w:rPr>
            </w:pPr>
          </w:p>
        </w:tc>
        <w:tc>
          <w:tcPr>
            <w:tcW w:w="2031" w:type="dxa"/>
            <w:noWrap w:val="0"/>
            <w:vAlign w:val="center"/>
          </w:tcPr>
          <w:p w14:paraId="61743A96">
            <w:pPr>
              <w:jc w:val="center"/>
              <w:rPr>
                <w:rFonts w:hint="eastAsia" w:ascii="宋体" w:hAnsi="宋体"/>
                <w:szCs w:val="21"/>
              </w:rPr>
            </w:pPr>
          </w:p>
        </w:tc>
        <w:tc>
          <w:tcPr>
            <w:tcW w:w="2031" w:type="dxa"/>
            <w:noWrap w:val="0"/>
            <w:vAlign w:val="center"/>
          </w:tcPr>
          <w:p w14:paraId="35D64991">
            <w:pPr>
              <w:jc w:val="center"/>
              <w:rPr>
                <w:rFonts w:hint="eastAsia" w:ascii="宋体" w:hAnsi="宋体"/>
                <w:szCs w:val="21"/>
              </w:rPr>
            </w:pPr>
          </w:p>
        </w:tc>
        <w:tc>
          <w:tcPr>
            <w:tcW w:w="2031" w:type="dxa"/>
            <w:noWrap w:val="0"/>
            <w:vAlign w:val="center"/>
          </w:tcPr>
          <w:p w14:paraId="7BC13FC2">
            <w:pPr>
              <w:jc w:val="center"/>
              <w:rPr>
                <w:rFonts w:hint="eastAsia" w:ascii="宋体" w:hAnsi="宋体"/>
                <w:szCs w:val="21"/>
              </w:rPr>
            </w:pPr>
          </w:p>
        </w:tc>
        <w:tc>
          <w:tcPr>
            <w:tcW w:w="2031" w:type="dxa"/>
            <w:noWrap w:val="0"/>
            <w:vAlign w:val="center"/>
          </w:tcPr>
          <w:p w14:paraId="604D19D2">
            <w:pPr>
              <w:jc w:val="center"/>
              <w:rPr>
                <w:rFonts w:hint="eastAsia" w:ascii="宋体" w:hAnsi="宋体"/>
                <w:szCs w:val="21"/>
              </w:rPr>
            </w:pPr>
          </w:p>
        </w:tc>
        <w:tc>
          <w:tcPr>
            <w:tcW w:w="2031" w:type="dxa"/>
            <w:noWrap w:val="0"/>
            <w:vAlign w:val="center"/>
          </w:tcPr>
          <w:p w14:paraId="05DDE060">
            <w:pPr>
              <w:jc w:val="center"/>
              <w:rPr>
                <w:rFonts w:hint="eastAsia" w:ascii="宋体" w:hAnsi="宋体"/>
                <w:szCs w:val="21"/>
              </w:rPr>
            </w:pPr>
          </w:p>
        </w:tc>
        <w:tc>
          <w:tcPr>
            <w:tcW w:w="2032" w:type="dxa"/>
            <w:noWrap w:val="0"/>
            <w:vAlign w:val="center"/>
          </w:tcPr>
          <w:p w14:paraId="0932C3CA">
            <w:pPr>
              <w:jc w:val="center"/>
              <w:rPr>
                <w:rFonts w:hint="eastAsia" w:ascii="宋体" w:hAnsi="宋体"/>
                <w:szCs w:val="21"/>
              </w:rPr>
            </w:pPr>
          </w:p>
        </w:tc>
      </w:tr>
      <w:tr w14:paraId="7C4994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766C48BA">
            <w:pPr>
              <w:jc w:val="center"/>
              <w:rPr>
                <w:rFonts w:hint="eastAsia" w:ascii="宋体" w:hAnsi="宋体"/>
                <w:szCs w:val="21"/>
              </w:rPr>
            </w:pPr>
          </w:p>
        </w:tc>
        <w:tc>
          <w:tcPr>
            <w:tcW w:w="2031" w:type="dxa"/>
            <w:noWrap w:val="0"/>
            <w:vAlign w:val="center"/>
          </w:tcPr>
          <w:p w14:paraId="6936DDB0">
            <w:pPr>
              <w:jc w:val="center"/>
              <w:rPr>
                <w:rFonts w:hint="eastAsia" w:ascii="宋体" w:hAnsi="宋体"/>
                <w:szCs w:val="21"/>
              </w:rPr>
            </w:pPr>
          </w:p>
        </w:tc>
        <w:tc>
          <w:tcPr>
            <w:tcW w:w="2031" w:type="dxa"/>
            <w:noWrap w:val="0"/>
            <w:vAlign w:val="center"/>
          </w:tcPr>
          <w:p w14:paraId="340D7720">
            <w:pPr>
              <w:jc w:val="center"/>
              <w:rPr>
                <w:rFonts w:hint="eastAsia" w:ascii="宋体" w:hAnsi="宋体"/>
                <w:szCs w:val="21"/>
              </w:rPr>
            </w:pPr>
          </w:p>
        </w:tc>
        <w:tc>
          <w:tcPr>
            <w:tcW w:w="2031" w:type="dxa"/>
            <w:noWrap w:val="0"/>
            <w:vAlign w:val="center"/>
          </w:tcPr>
          <w:p w14:paraId="399D0DAA">
            <w:pPr>
              <w:jc w:val="center"/>
              <w:rPr>
                <w:rFonts w:hint="eastAsia" w:ascii="宋体" w:hAnsi="宋体"/>
                <w:szCs w:val="21"/>
              </w:rPr>
            </w:pPr>
          </w:p>
        </w:tc>
        <w:tc>
          <w:tcPr>
            <w:tcW w:w="2031" w:type="dxa"/>
            <w:noWrap w:val="0"/>
            <w:vAlign w:val="center"/>
          </w:tcPr>
          <w:p w14:paraId="0CD9C6DB">
            <w:pPr>
              <w:jc w:val="center"/>
              <w:rPr>
                <w:rFonts w:hint="eastAsia" w:ascii="宋体" w:hAnsi="宋体"/>
                <w:szCs w:val="21"/>
              </w:rPr>
            </w:pPr>
          </w:p>
        </w:tc>
        <w:tc>
          <w:tcPr>
            <w:tcW w:w="2031" w:type="dxa"/>
            <w:noWrap w:val="0"/>
            <w:vAlign w:val="center"/>
          </w:tcPr>
          <w:p w14:paraId="7D19BEEC">
            <w:pPr>
              <w:jc w:val="center"/>
              <w:rPr>
                <w:rFonts w:hint="eastAsia" w:ascii="宋体" w:hAnsi="宋体"/>
                <w:szCs w:val="21"/>
              </w:rPr>
            </w:pPr>
          </w:p>
        </w:tc>
        <w:tc>
          <w:tcPr>
            <w:tcW w:w="2032" w:type="dxa"/>
            <w:noWrap w:val="0"/>
            <w:vAlign w:val="center"/>
          </w:tcPr>
          <w:p w14:paraId="0713B4BA">
            <w:pPr>
              <w:jc w:val="center"/>
              <w:rPr>
                <w:rFonts w:hint="eastAsia" w:ascii="宋体" w:hAnsi="宋体"/>
                <w:szCs w:val="21"/>
              </w:rPr>
            </w:pPr>
          </w:p>
        </w:tc>
      </w:tr>
      <w:tr w14:paraId="1267AF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0E86E23A">
            <w:pPr>
              <w:jc w:val="center"/>
              <w:rPr>
                <w:rFonts w:hint="eastAsia" w:ascii="宋体" w:hAnsi="宋体"/>
                <w:szCs w:val="21"/>
              </w:rPr>
            </w:pPr>
          </w:p>
        </w:tc>
        <w:tc>
          <w:tcPr>
            <w:tcW w:w="2031" w:type="dxa"/>
            <w:noWrap w:val="0"/>
            <w:vAlign w:val="center"/>
          </w:tcPr>
          <w:p w14:paraId="2214DF90">
            <w:pPr>
              <w:jc w:val="center"/>
              <w:rPr>
                <w:rFonts w:hint="eastAsia" w:ascii="宋体" w:hAnsi="宋体"/>
                <w:szCs w:val="21"/>
              </w:rPr>
            </w:pPr>
          </w:p>
        </w:tc>
        <w:tc>
          <w:tcPr>
            <w:tcW w:w="2031" w:type="dxa"/>
            <w:noWrap w:val="0"/>
            <w:vAlign w:val="center"/>
          </w:tcPr>
          <w:p w14:paraId="640FDE8B">
            <w:pPr>
              <w:jc w:val="center"/>
              <w:rPr>
                <w:rFonts w:hint="eastAsia" w:ascii="宋体" w:hAnsi="宋体"/>
                <w:szCs w:val="21"/>
              </w:rPr>
            </w:pPr>
          </w:p>
        </w:tc>
        <w:tc>
          <w:tcPr>
            <w:tcW w:w="2031" w:type="dxa"/>
            <w:noWrap w:val="0"/>
            <w:vAlign w:val="center"/>
          </w:tcPr>
          <w:p w14:paraId="7956987E">
            <w:pPr>
              <w:jc w:val="center"/>
              <w:rPr>
                <w:rFonts w:hint="eastAsia" w:ascii="宋体" w:hAnsi="宋体"/>
                <w:szCs w:val="21"/>
              </w:rPr>
            </w:pPr>
          </w:p>
        </w:tc>
        <w:tc>
          <w:tcPr>
            <w:tcW w:w="2031" w:type="dxa"/>
            <w:noWrap w:val="0"/>
            <w:vAlign w:val="center"/>
          </w:tcPr>
          <w:p w14:paraId="4875D998">
            <w:pPr>
              <w:jc w:val="center"/>
              <w:rPr>
                <w:rFonts w:hint="eastAsia" w:ascii="宋体" w:hAnsi="宋体"/>
                <w:szCs w:val="21"/>
              </w:rPr>
            </w:pPr>
          </w:p>
        </w:tc>
        <w:tc>
          <w:tcPr>
            <w:tcW w:w="2031" w:type="dxa"/>
            <w:noWrap w:val="0"/>
            <w:vAlign w:val="center"/>
          </w:tcPr>
          <w:p w14:paraId="0D8B03DF">
            <w:pPr>
              <w:jc w:val="center"/>
              <w:rPr>
                <w:rFonts w:hint="eastAsia" w:ascii="宋体" w:hAnsi="宋体"/>
                <w:szCs w:val="21"/>
              </w:rPr>
            </w:pPr>
          </w:p>
        </w:tc>
        <w:tc>
          <w:tcPr>
            <w:tcW w:w="2032" w:type="dxa"/>
            <w:noWrap w:val="0"/>
            <w:vAlign w:val="center"/>
          </w:tcPr>
          <w:p w14:paraId="25574EC3">
            <w:pPr>
              <w:jc w:val="center"/>
              <w:rPr>
                <w:rFonts w:hint="eastAsia" w:ascii="宋体" w:hAnsi="宋体"/>
                <w:szCs w:val="21"/>
              </w:rPr>
            </w:pPr>
          </w:p>
        </w:tc>
      </w:tr>
      <w:tr w14:paraId="43E3D9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4E3417E9">
            <w:pPr>
              <w:jc w:val="center"/>
              <w:rPr>
                <w:rFonts w:hint="eastAsia" w:ascii="宋体" w:hAnsi="宋体"/>
                <w:szCs w:val="21"/>
              </w:rPr>
            </w:pPr>
          </w:p>
        </w:tc>
        <w:tc>
          <w:tcPr>
            <w:tcW w:w="2031" w:type="dxa"/>
            <w:noWrap w:val="0"/>
            <w:vAlign w:val="center"/>
          </w:tcPr>
          <w:p w14:paraId="213AA075">
            <w:pPr>
              <w:jc w:val="center"/>
              <w:rPr>
                <w:rFonts w:hint="eastAsia" w:ascii="宋体" w:hAnsi="宋体"/>
                <w:szCs w:val="21"/>
              </w:rPr>
            </w:pPr>
          </w:p>
        </w:tc>
        <w:tc>
          <w:tcPr>
            <w:tcW w:w="2031" w:type="dxa"/>
            <w:noWrap w:val="0"/>
            <w:vAlign w:val="center"/>
          </w:tcPr>
          <w:p w14:paraId="61B893B8">
            <w:pPr>
              <w:jc w:val="center"/>
              <w:rPr>
                <w:rFonts w:hint="eastAsia" w:ascii="宋体" w:hAnsi="宋体"/>
                <w:szCs w:val="21"/>
              </w:rPr>
            </w:pPr>
          </w:p>
        </w:tc>
        <w:tc>
          <w:tcPr>
            <w:tcW w:w="2031" w:type="dxa"/>
            <w:noWrap w:val="0"/>
            <w:vAlign w:val="center"/>
          </w:tcPr>
          <w:p w14:paraId="5647FEBF">
            <w:pPr>
              <w:jc w:val="center"/>
              <w:rPr>
                <w:rFonts w:hint="eastAsia" w:ascii="宋体" w:hAnsi="宋体"/>
                <w:szCs w:val="21"/>
              </w:rPr>
            </w:pPr>
          </w:p>
        </w:tc>
        <w:tc>
          <w:tcPr>
            <w:tcW w:w="2031" w:type="dxa"/>
            <w:noWrap w:val="0"/>
            <w:vAlign w:val="center"/>
          </w:tcPr>
          <w:p w14:paraId="5E384218">
            <w:pPr>
              <w:jc w:val="center"/>
              <w:rPr>
                <w:rFonts w:hint="eastAsia" w:ascii="宋体" w:hAnsi="宋体"/>
                <w:szCs w:val="21"/>
              </w:rPr>
            </w:pPr>
          </w:p>
        </w:tc>
        <w:tc>
          <w:tcPr>
            <w:tcW w:w="2031" w:type="dxa"/>
            <w:noWrap w:val="0"/>
            <w:vAlign w:val="center"/>
          </w:tcPr>
          <w:p w14:paraId="3BCFDA95">
            <w:pPr>
              <w:jc w:val="center"/>
              <w:rPr>
                <w:rFonts w:hint="eastAsia" w:ascii="宋体" w:hAnsi="宋体"/>
                <w:szCs w:val="21"/>
              </w:rPr>
            </w:pPr>
          </w:p>
        </w:tc>
        <w:tc>
          <w:tcPr>
            <w:tcW w:w="2032" w:type="dxa"/>
            <w:noWrap w:val="0"/>
            <w:vAlign w:val="center"/>
          </w:tcPr>
          <w:p w14:paraId="029B5082">
            <w:pPr>
              <w:jc w:val="center"/>
              <w:rPr>
                <w:rFonts w:hint="eastAsia" w:ascii="宋体" w:hAnsi="宋体"/>
                <w:szCs w:val="21"/>
              </w:rPr>
            </w:pPr>
          </w:p>
        </w:tc>
      </w:tr>
      <w:tr w14:paraId="1F5172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73B3D419">
            <w:pPr>
              <w:jc w:val="center"/>
              <w:rPr>
                <w:rFonts w:hint="eastAsia" w:ascii="宋体" w:hAnsi="宋体"/>
                <w:szCs w:val="21"/>
              </w:rPr>
            </w:pPr>
          </w:p>
        </w:tc>
        <w:tc>
          <w:tcPr>
            <w:tcW w:w="2031" w:type="dxa"/>
            <w:noWrap w:val="0"/>
            <w:vAlign w:val="center"/>
          </w:tcPr>
          <w:p w14:paraId="0388C196">
            <w:pPr>
              <w:jc w:val="center"/>
              <w:rPr>
                <w:rFonts w:hint="eastAsia" w:ascii="宋体" w:hAnsi="宋体"/>
                <w:szCs w:val="21"/>
              </w:rPr>
            </w:pPr>
          </w:p>
        </w:tc>
        <w:tc>
          <w:tcPr>
            <w:tcW w:w="2031" w:type="dxa"/>
            <w:noWrap w:val="0"/>
            <w:vAlign w:val="center"/>
          </w:tcPr>
          <w:p w14:paraId="7EA26BDC">
            <w:pPr>
              <w:jc w:val="center"/>
              <w:rPr>
                <w:rFonts w:hint="eastAsia" w:ascii="宋体" w:hAnsi="宋体"/>
                <w:szCs w:val="21"/>
              </w:rPr>
            </w:pPr>
          </w:p>
        </w:tc>
        <w:tc>
          <w:tcPr>
            <w:tcW w:w="2031" w:type="dxa"/>
            <w:noWrap w:val="0"/>
            <w:vAlign w:val="center"/>
          </w:tcPr>
          <w:p w14:paraId="6530952A">
            <w:pPr>
              <w:jc w:val="center"/>
              <w:rPr>
                <w:rFonts w:hint="eastAsia" w:ascii="宋体" w:hAnsi="宋体"/>
                <w:szCs w:val="21"/>
              </w:rPr>
            </w:pPr>
          </w:p>
        </w:tc>
        <w:tc>
          <w:tcPr>
            <w:tcW w:w="2031" w:type="dxa"/>
            <w:noWrap w:val="0"/>
            <w:vAlign w:val="center"/>
          </w:tcPr>
          <w:p w14:paraId="034BFCDF">
            <w:pPr>
              <w:jc w:val="center"/>
              <w:rPr>
                <w:rFonts w:hint="eastAsia" w:ascii="宋体" w:hAnsi="宋体"/>
                <w:szCs w:val="21"/>
              </w:rPr>
            </w:pPr>
          </w:p>
        </w:tc>
        <w:tc>
          <w:tcPr>
            <w:tcW w:w="2031" w:type="dxa"/>
            <w:noWrap w:val="0"/>
            <w:vAlign w:val="center"/>
          </w:tcPr>
          <w:p w14:paraId="57470E58">
            <w:pPr>
              <w:jc w:val="center"/>
              <w:rPr>
                <w:rFonts w:hint="eastAsia" w:ascii="宋体" w:hAnsi="宋体"/>
                <w:szCs w:val="21"/>
              </w:rPr>
            </w:pPr>
          </w:p>
        </w:tc>
        <w:tc>
          <w:tcPr>
            <w:tcW w:w="2032" w:type="dxa"/>
            <w:noWrap w:val="0"/>
            <w:vAlign w:val="center"/>
          </w:tcPr>
          <w:p w14:paraId="29A77073">
            <w:pPr>
              <w:jc w:val="center"/>
              <w:rPr>
                <w:rFonts w:hint="eastAsia" w:ascii="宋体" w:hAnsi="宋体"/>
                <w:szCs w:val="21"/>
              </w:rPr>
            </w:pPr>
          </w:p>
        </w:tc>
      </w:tr>
    </w:tbl>
    <w:p w14:paraId="3A8C64F0">
      <w:pPr>
        <w:spacing w:line="360" w:lineRule="auto"/>
        <w:jc w:val="center"/>
        <w:rPr>
          <w:rFonts w:ascii="宋体" w:hAnsi="宋体"/>
          <w:sz w:val="28"/>
          <w:szCs w:val="28"/>
        </w:rPr>
        <w:sectPr>
          <w:pgSz w:w="16838" w:h="11906" w:orient="landscape"/>
          <w:pgMar w:top="1800" w:right="1440" w:bottom="1800" w:left="1440" w:header="851" w:footer="850" w:gutter="0"/>
          <w:pgNumType w:chapStyle="1"/>
          <w:cols w:space="720" w:num="1"/>
          <w:docGrid w:linePitch="317" w:charSpace="0"/>
        </w:sectPr>
      </w:pPr>
    </w:p>
    <w:p w14:paraId="44686C6F">
      <w:pPr>
        <w:spacing w:line="360" w:lineRule="auto"/>
        <w:jc w:val="center"/>
        <w:rPr>
          <w:rFonts w:hint="eastAsia" w:ascii="宋体" w:hAnsi="宋体"/>
          <w:sz w:val="28"/>
          <w:szCs w:val="28"/>
        </w:rPr>
      </w:pPr>
      <w:r>
        <w:rPr>
          <w:rFonts w:hint="eastAsia" w:ascii="宋体" w:hAnsi="宋体"/>
          <w:sz w:val="28"/>
          <w:szCs w:val="28"/>
        </w:rPr>
        <w:t>七、拟投入生产资源情况（续2）</w:t>
      </w:r>
    </w:p>
    <w:p w14:paraId="528E1180">
      <w:pPr>
        <w:pStyle w:val="4"/>
        <w:keepNext w:val="0"/>
        <w:keepLines w:val="0"/>
        <w:spacing w:line="360" w:lineRule="auto"/>
        <w:rPr>
          <w:rFonts w:hint="eastAsia" w:ascii="宋体" w:hAnsi="宋体"/>
          <w:b w:val="0"/>
          <w:sz w:val="24"/>
        </w:rPr>
      </w:pPr>
      <w:bookmarkStart w:id="847" w:name="_Toc482343182"/>
      <w:bookmarkStart w:id="848" w:name="_Toc485379839"/>
      <w:bookmarkStart w:id="849" w:name="_Toc226045972"/>
      <w:bookmarkStart w:id="850" w:name="_Toc485237284"/>
      <w:bookmarkStart w:id="851" w:name="_Toc497485544"/>
      <w:r>
        <w:rPr>
          <w:rFonts w:hint="eastAsia" w:ascii="宋体" w:hAnsi="宋体"/>
          <w:b w:val="0"/>
          <w:sz w:val="24"/>
        </w:rPr>
        <w:t>（三）</w:t>
      </w:r>
      <w:bookmarkEnd w:id="847"/>
      <w:r>
        <w:rPr>
          <w:rFonts w:hint="eastAsia" w:ascii="宋体" w:hAnsi="宋体"/>
          <w:b w:val="0"/>
          <w:sz w:val="24"/>
        </w:rPr>
        <w:t>其他拟投入生产资源情况</w:t>
      </w:r>
      <w:bookmarkEnd w:id="848"/>
      <w:bookmarkEnd w:id="849"/>
      <w:bookmarkEnd w:id="850"/>
      <w:bookmarkEnd w:id="851"/>
    </w:p>
    <w:p w14:paraId="2038B51D">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第3.2.7（3）项要求自行补充。</w:t>
      </w:r>
    </w:p>
    <w:bookmarkEnd w:id="841"/>
    <w:p w14:paraId="21735200">
      <w:pPr>
        <w:pStyle w:val="3"/>
        <w:keepNext w:val="0"/>
        <w:keepLines w:val="0"/>
        <w:spacing w:line="360" w:lineRule="auto"/>
        <w:jc w:val="center"/>
        <w:rPr>
          <w:rFonts w:hint="eastAsia" w:ascii="宋体" w:hAnsi="宋体" w:eastAsia="宋体"/>
          <w:b w:val="0"/>
          <w:sz w:val="28"/>
          <w:szCs w:val="28"/>
        </w:rPr>
      </w:pPr>
      <w:bookmarkStart w:id="852" w:name="_Toc485237285"/>
      <w:bookmarkStart w:id="853" w:name="_Toc485379840"/>
      <w:bookmarkStart w:id="854" w:name="_Toc481941873"/>
      <w:bookmarkStart w:id="855" w:name="_Toc480285628"/>
      <w:bookmarkStart w:id="856" w:name="_Toc482343183"/>
      <w:r>
        <w:rPr>
          <w:rFonts w:ascii="宋体" w:hAnsi="宋体" w:eastAsia="宋体"/>
          <w:b w:val="0"/>
          <w:sz w:val="28"/>
          <w:szCs w:val="28"/>
        </w:rPr>
        <w:br w:type="page"/>
      </w:r>
      <w:bookmarkStart w:id="857" w:name="_Toc497485545"/>
      <w:bookmarkStart w:id="858" w:name="_Toc226045973"/>
      <w:r>
        <w:rPr>
          <w:rFonts w:hint="eastAsia" w:ascii="宋体" w:hAnsi="宋体" w:eastAsia="宋体"/>
          <w:b w:val="0"/>
          <w:sz w:val="28"/>
          <w:szCs w:val="28"/>
        </w:rPr>
        <w:t>八、申请人信誉情况</w:t>
      </w:r>
      <w:bookmarkEnd w:id="852"/>
      <w:bookmarkEnd w:id="853"/>
      <w:bookmarkEnd w:id="854"/>
      <w:bookmarkEnd w:id="855"/>
      <w:bookmarkEnd w:id="856"/>
      <w:bookmarkEnd w:id="857"/>
      <w:bookmarkEnd w:id="858"/>
    </w:p>
    <w:p w14:paraId="737B2339">
      <w:pPr>
        <w:pStyle w:val="4"/>
        <w:keepNext w:val="0"/>
        <w:keepLines w:val="0"/>
        <w:spacing w:line="360" w:lineRule="auto"/>
        <w:rPr>
          <w:rFonts w:hint="eastAsia" w:ascii="宋体" w:hAnsi="宋体"/>
          <w:b w:val="0"/>
          <w:sz w:val="24"/>
        </w:rPr>
      </w:pPr>
      <w:bookmarkStart w:id="859" w:name="_Toc497485546"/>
      <w:bookmarkStart w:id="860" w:name="_Toc485237286"/>
      <w:bookmarkStart w:id="861" w:name="_Toc482343184"/>
      <w:bookmarkStart w:id="862" w:name="_Toc226045974"/>
      <w:bookmarkStart w:id="863" w:name="_Toc485379841"/>
      <w:r>
        <w:rPr>
          <w:rFonts w:hint="eastAsia" w:ascii="宋体" w:hAnsi="宋体"/>
          <w:b w:val="0"/>
          <w:sz w:val="24"/>
        </w:rPr>
        <w:t>（一）发生的诉讼和仲裁情况</w:t>
      </w:r>
      <w:bookmarkEnd w:id="859"/>
      <w:bookmarkEnd w:id="860"/>
      <w:bookmarkEnd w:id="861"/>
      <w:bookmarkEnd w:id="862"/>
      <w:bookmarkEnd w:id="863"/>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1260"/>
        <w:gridCol w:w="3600"/>
        <w:gridCol w:w="1952"/>
      </w:tblGrid>
      <w:tr w14:paraId="2444A8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noWrap w:val="0"/>
            <w:vAlign w:val="center"/>
          </w:tcPr>
          <w:p w14:paraId="05F6BC62">
            <w:pPr>
              <w:spacing w:line="360" w:lineRule="auto"/>
              <w:jc w:val="center"/>
              <w:rPr>
                <w:rFonts w:hint="eastAsia" w:ascii="宋体" w:hAnsi="宋体"/>
                <w:szCs w:val="21"/>
              </w:rPr>
            </w:pPr>
            <w:r>
              <w:rPr>
                <w:rFonts w:hint="eastAsia" w:ascii="宋体" w:hAnsi="宋体"/>
                <w:szCs w:val="21"/>
              </w:rPr>
              <w:t>类别</w:t>
            </w:r>
          </w:p>
        </w:tc>
        <w:tc>
          <w:tcPr>
            <w:tcW w:w="954" w:type="dxa"/>
            <w:noWrap w:val="0"/>
            <w:vAlign w:val="center"/>
          </w:tcPr>
          <w:p w14:paraId="3E85ED9F">
            <w:pPr>
              <w:spacing w:line="360" w:lineRule="auto"/>
              <w:jc w:val="center"/>
              <w:rPr>
                <w:rFonts w:hint="eastAsia" w:ascii="宋体" w:hAnsi="宋体"/>
                <w:szCs w:val="21"/>
              </w:rPr>
            </w:pPr>
            <w:r>
              <w:rPr>
                <w:rFonts w:hint="eastAsia" w:ascii="宋体" w:hAnsi="宋体"/>
                <w:szCs w:val="21"/>
              </w:rPr>
              <w:t>序号</w:t>
            </w:r>
          </w:p>
        </w:tc>
        <w:tc>
          <w:tcPr>
            <w:tcW w:w="1260" w:type="dxa"/>
            <w:noWrap w:val="0"/>
            <w:vAlign w:val="center"/>
          </w:tcPr>
          <w:p w14:paraId="023F3DFF">
            <w:pPr>
              <w:spacing w:line="360" w:lineRule="auto"/>
              <w:jc w:val="center"/>
              <w:rPr>
                <w:rFonts w:ascii="宋体" w:hAnsi="宋体"/>
                <w:szCs w:val="21"/>
              </w:rPr>
            </w:pPr>
            <w:r>
              <w:rPr>
                <w:rFonts w:hint="eastAsia" w:ascii="宋体" w:hAnsi="宋体"/>
                <w:szCs w:val="21"/>
              </w:rPr>
              <w:t>发生时间</w:t>
            </w:r>
          </w:p>
        </w:tc>
        <w:tc>
          <w:tcPr>
            <w:tcW w:w="3600" w:type="dxa"/>
            <w:noWrap w:val="0"/>
            <w:vAlign w:val="center"/>
          </w:tcPr>
          <w:p w14:paraId="144C200D">
            <w:pPr>
              <w:spacing w:line="360" w:lineRule="auto"/>
              <w:jc w:val="center"/>
              <w:rPr>
                <w:rFonts w:ascii="宋体" w:hAnsi="宋体"/>
                <w:szCs w:val="21"/>
              </w:rPr>
            </w:pPr>
            <w:r>
              <w:rPr>
                <w:rFonts w:hint="eastAsia" w:ascii="宋体" w:hAnsi="宋体"/>
                <w:szCs w:val="21"/>
              </w:rPr>
              <w:t>情况简介</w:t>
            </w:r>
          </w:p>
        </w:tc>
        <w:tc>
          <w:tcPr>
            <w:tcW w:w="1952" w:type="dxa"/>
            <w:noWrap w:val="0"/>
            <w:vAlign w:val="center"/>
          </w:tcPr>
          <w:p w14:paraId="02DB97F2">
            <w:pPr>
              <w:spacing w:line="360" w:lineRule="auto"/>
              <w:jc w:val="center"/>
              <w:rPr>
                <w:rFonts w:hint="eastAsia" w:ascii="宋体" w:hAnsi="宋体"/>
                <w:szCs w:val="21"/>
              </w:rPr>
            </w:pPr>
            <w:r>
              <w:rPr>
                <w:rFonts w:hint="eastAsia" w:ascii="宋体" w:hAnsi="宋体"/>
                <w:szCs w:val="21"/>
              </w:rPr>
              <w:t>证明材料索引</w:t>
            </w:r>
          </w:p>
        </w:tc>
      </w:tr>
      <w:tr w14:paraId="379CF9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0"/>
            <w:vAlign w:val="center"/>
          </w:tcPr>
          <w:p w14:paraId="1CFC775A">
            <w:pPr>
              <w:spacing w:line="360" w:lineRule="auto"/>
              <w:jc w:val="center"/>
              <w:rPr>
                <w:rFonts w:hint="eastAsia" w:ascii="宋体" w:hAnsi="宋体"/>
                <w:szCs w:val="21"/>
              </w:rPr>
            </w:pPr>
            <w:r>
              <w:rPr>
                <w:rFonts w:hint="eastAsia" w:ascii="宋体" w:hAnsi="宋体"/>
                <w:szCs w:val="21"/>
              </w:rPr>
              <w:t>诉</w:t>
            </w:r>
          </w:p>
          <w:p w14:paraId="70019B53">
            <w:pPr>
              <w:spacing w:line="360" w:lineRule="auto"/>
              <w:jc w:val="center"/>
              <w:rPr>
                <w:rFonts w:hint="eastAsia" w:ascii="宋体" w:hAnsi="宋体"/>
                <w:szCs w:val="21"/>
              </w:rPr>
            </w:pPr>
            <w:r>
              <w:rPr>
                <w:rFonts w:hint="eastAsia" w:ascii="宋体" w:hAnsi="宋体"/>
                <w:szCs w:val="21"/>
              </w:rPr>
              <w:t>讼</w:t>
            </w:r>
          </w:p>
          <w:p w14:paraId="41793D59">
            <w:pPr>
              <w:spacing w:line="360" w:lineRule="auto"/>
              <w:jc w:val="center"/>
              <w:rPr>
                <w:rFonts w:hint="eastAsia" w:ascii="宋体" w:hAnsi="宋体"/>
                <w:szCs w:val="21"/>
              </w:rPr>
            </w:pPr>
            <w:r>
              <w:rPr>
                <w:rFonts w:hint="eastAsia" w:ascii="宋体" w:hAnsi="宋体"/>
                <w:szCs w:val="21"/>
              </w:rPr>
              <w:t>情</w:t>
            </w:r>
          </w:p>
          <w:p w14:paraId="1D8A2352">
            <w:pPr>
              <w:spacing w:line="360" w:lineRule="auto"/>
              <w:jc w:val="center"/>
              <w:rPr>
                <w:rFonts w:hint="eastAsia" w:ascii="宋体" w:hAnsi="宋体"/>
                <w:szCs w:val="21"/>
              </w:rPr>
            </w:pPr>
            <w:r>
              <w:rPr>
                <w:rFonts w:hint="eastAsia" w:ascii="宋体" w:hAnsi="宋体"/>
                <w:szCs w:val="21"/>
              </w:rPr>
              <w:t>况</w:t>
            </w:r>
          </w:p>
        </w:tc>
        <w:tc>
          <w:tcPr>
            <w:tcW w:w="954" w:type="dxa"/>
            <w:noWrap w:val="0"/>
            <w:vAlign w:val="center"/>
          </w:tcPr>
          <w:p w14:paraId="2FDC1C07">
            <w:pPr>
              <w:spacing w:line="360" w:lineRule="auto"/>
              <w:jc w:val="center"/>
              <w:rPr>
                <w:rFonts w:hint="eastAsia" w:ascii="宋体" w:hAnsi="宋体"/>
                <w:szCs w:val="21"/>
              </w:rPr>
            </w:pPr>
          </w:p>
        </w:tc>
        <w:tc>
          <w:tcPr>
            <w:tcW w:w="1260" w:type="dxa"/>
            <w:noWrap w:val="0"/>
            <w:vAlign w:val="center"/>
          </w:tcPr>
          <w:p w14:paraId="4E2ED90C">
            <w:pPr>
              <w:spacing w:line="360" w:lineRule="auto"/>
              <w:jc w:val="center"/>
              <w:rPr>
                <w:rFonts w:hint="eastAsia" w:ascii="宋体" w:hAnsi="宋体"/>
                <w:szCs w:val="21"/>
              </w:rPr>
            </w:pPr>
          </w:p>
        </w:tc>
        <w:tc>
          <w:tcPr>
            <w:tcW w:w="3600" w:type="dxa"/>
            <w:noWrap w:val="0"/>
            <w:vAlign w:val="center"/>
          </w:tcPr>
          <w:p w14:paraId="0D071DE4">
            <w:pPr>
              <w:spacing w:line="360" w:lineRule="auto"/>
              <w:jc w:val="center"/>
              <w:rPr>
                <w:rFonts w:hint="eastAsia" w:ascii="宋体" w:hAnsi="宋体"/>
                <w:szCs w:val="21"/>
              </w:rPr>
            </w:pPr>
          </w:p>
        </w:tc>
        <w:tc>
          <w:tcPr>
            <w:tcW w:w="1952" w:type="dxa"/>
            <w:noWrap w:val="0"/>
            <w:vAlign w:val="center"/>
          </w:tcPr>
          <w:p w14:paraId="48159E4B">
            <w:pPr>
              <w:spacing w:line="360" w:lineRule="auto"/>
              <w:jc w:val="center"/>
              <w:rPr>
                <w:rFonts w:hint="eastAsia" w:ascii="宋体" w:hAnsi="宋体"/>
                <w:szCs w:val="21"/>
              </w:rPr>
            </w:pPr>
          </w:p>
        </w:tc>
      </w:tr>
      <w:tr w14:paraId="3E1AE7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49F816A0">
            <w:pPr>
              <w:spacing w:line="360" w:lineRule="auto"/>
              <w:jc w:val="center"/>
              <w:rPr>
                <w:rFonts w:hint="eastAsia" w:ascii="宋体" w:hAnsi="宋体"/>
                <w:szCs w:val="21"/>
              </w:rPr>
            </w:pPr>
          </w:p>
        </w:tc>
        <w:tc>
          <w:tcPr>
            <w:tcW w:w="954" w:type="dxa"/>
            <w:noWrap w:val="0"/>
            <w:vAlign w:val="center"/>
          </w:tcPr>
          <w:p w14:paraId="3AD93193">
            <w:pPr>
              <w:spacing w:line="360" w:lineRule="auto"/>
              <w:jc w:val="center"/>
              <w:rPr>
                <w:rFonts w:hint="eastAsia" w:ascii="宋体" w:hAnsi="宋体"/>
                <w:szCs w:val="21"/>
              </w:rPr>
            </w:pPr>
          </w:p>
        </w:tc>
        <w:tc>
          <w:tcPr>
            <w:tcW w:w="1260" w:type="dxa"/>
            <w:noWrap w:val="0"/>
            <w:vAlign w:val="center"/>
          </w:tcPr>
          <w:p w14:paraId="6CB89EA6">
            <w:pPr>
              <w:spacing w:line="360" w:lineRule="auto"/>
              <w:jc w:val="center"/>
              <w:rPr>
                <w:rFonts w:hint="eastAsia" w:ascii="宋体" w:hAnsi="宋体"/>
                <w:szCs w:val="21"/>
              </w:rPr>
            </w:pPr>
          </w:p>
        </w:tc>
        <w:tc>
          <w:tcPr>
            <w:tcW w:w="3600" w:type="dxa"/>
            <w:noWrap w:val="0"/>
            <w:vAlign w:val="center"/>
          </w:tcPr>
          <w:p w14:paraId="50264957">
            <w:pPr>
              <w:spacing w:line="360" w:lineRule="auto"/>
              <w:jc w:val="center"/>
              <w:rPr>
                <w:rFonts w:hint="eastAsia" w:ascii="宋体" w:hAnsi="宋体"/>
                <w:szCs w:val="21"/>
              </w:rPr>
            </w:pPr>
          </w:p>
        </w:tc>
        <w:tc>
          <w:tcPr>
            <w:tcW w:w="1952" w:type="dxa"/>
            <w:noWrap w:val="0"/>
            <w:vAlign w:val="center"/>
          </w:tcPr>
          <w:p w14:paraId="24CFE265">
            <w:pPr>
              <w:spacing w:line="360" w:lineRule="auto"/>
              <w:jc w:val="center"/>
              <w:rPr>
                <w:rFonts w:hint="eastAsia" w:ascii="宋体" w:hAnsi="宋体"/>
                <w:szCs w:val="21"/>
              </w:rPr>
            </w:pPr>
          </w:p>
        </w:tc>
      </w:tr>
      <w:tr w14:paraId="6795AF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38E7EAF4">
            <w:pPr>
              <w:spacing w:line="360" w:lineRule="auto"/>
              <w:jc w:val="center"/>
              <w:rPr>
                <w:rFonts w:hint="eastAsia" w:ascii="宋体" w:hAnsi="宋体"/>
                <w:szCs w:val="21"/>
              </w:rPr>
            </w:pPr>
          </w:p>
        </w:tc>
        <w:tc>
          <w:tcPr>
            <w:tcW w:w="954" w:type="dxa"/>
            <w:noWrap w:val="0"/>
            <w:vAlign w:val="center"/>
          </w:tcPr>
          <w:p w14:paraId="344E75EC">
            <w:pPr>
              <w:spacing w:line="360" w:lineRule="auto"/>
              <w:jc w:val="center"/>
              <w:rPr>
                <w:rFonts w:hint="eastAsia" w:ascii="宋体" w:hAnsi="宋体"/>
                <w:szCs w:val="21"/>
              </w:rPr>
            </w:pPr>
          </w:p>
        </w:tc>
        <w:tc>
          <w:tcPr>
            <w:tcW w:w="1260" w:type="dxa"/>
            <w:noWrap w:val="0"/>
            <w:vAlign w:val="center"/>
          </w:tcPr>
          <w:p w14:paraId="3ADFD2B5">
            <w:pPr>
              <w:spacing w:line="360" w:lineRule="auto"/>
              <w:jc w:val="center"/>
              <w:rPr>
                <w:rFonts w:hint="eastAsia" w:ascii="宋体" w:hAnsi="宋体"/>
                <w:szCs w:val="21"/>
              </w:rPr>
            </w:pPr>
          </w:p>
        </w:tc>
        <w:tc>
          <w:tcPr>
            <w:tcW w:w="3600" w:type="dxa"/>
            <w:noWrap w:val="0"/>
            <w:vAlign w:val="center"/>
          </w:tcPr>
          <w:p w14:paraId="6AC212D3">
            <w:pPr>
              <w:spacing w:line="360" w:lineRule="auto"/>
              <w:jc w:val="center"/>
              <w:rPr>
                <w:rFonts w:hint="eastAsia" w:ascii="宋体" w:hAnsi="宋体"/>
                <w:szCs w:val="21"/>
              </w:rPr>
            </w:pPr>
          </w:p>
        </w:tc>
        <w:tc>
          <w:tcPr>
            <w:tcW w:w="1952" w:type="dxa"/>
            <w:noWrap w:val="0"/>
            <w:vAlign w:val="center"/>
          </w:tcPr>
          <w:p w14:paraId="64127119">
            <w:pPr>
              <w:spacing w:line="360" w:lineRule="auto"/>
              <w:jc w:val="center"/>
              <w:rPr>
                <w:rFonts w:hint="eastAsia" w:ascii="宋体" w:hAnsi="宋体"/>
                <w:szCs w:val="21"/>
              </w:rPr>
            </w:pPr>
          </w:p>
        </w:tc>
      </w:tr>
      <w:tr w14:paraId="2A0FDD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120E01A1">
            <w:pPr>
              <w:spacing w:line="360" w:lineRule="auto"/>
              <w:jc w:val="center"/>
              <w:rPr>
                <w:rFonts w:hint="eastAsia" w:ascii="宋体" w:hAnsi="宋体"/>
                <w:szCs w:val="21"/>
              </w:rPr>
            </w:pPr>
          </w:p>
        </w:tc>
        <w:tc>
          <w:tcPr>
            <w:tcW w:w="954" w:type="dxa"/>
            <w:noWrap w:val="0"/>
            <w:vAlign w:val="center"/>
          </w:tcPr>
          <w:p w14:paraId="746E27A0">
            <w:pPr>
              <w:spacing w:line="360" w:lineRule="auto"/>
              <w:jc w:val="center"/>
              <w:rPr>
                <w:rFonts w:hint="eastAsia" w:ascii="宋体" w:hAnsi="宋体"/>
                <w:szCs w:val="21"/>
              </w:rPr>
            </w:pPr>
          </w:p>
        </w:tc>
        <w:tc>
          <w:tcPr>
            <w:tcW w:w="1260" w:type="dxa"/>
            <w:noWrap w:val="0"/>
            <w:vAlign w:val="center"/>
          </w:tcPr>
          <w:p w14:paraId="52E4DF72">
            <w:pPr>
              <w:spacing w:line="360" w:lineRule="auto"/>
              <w:jc w:val="center"/>
              <w:rPr>
                <w:rFonts w:hint="eastAsia" w:ascii="宋体" w:hAnsi="宋体"/>
                <w:szCs w:val="21"/>
              </w:rPr>
            </w:pPr>
          </w:p>
        </w:tc>
        <w:tc>
          <w:tcPr>
            <w:tcW w:w="3600" w:type="dxa"/>
            <w:noWrap w:val="0"/>
            <w:vAlign w:val="center"/>
          </w:tcPr>
          <w:p w14:paraId="75AB3ECE">
            <w:pPr>
              <w:spacing w:line="360" w:lineRule="auto"/>
              <w:jc w:val="center"/>
              <w:rPr>
                <w:rFonts w:hint="eastAsia" w:ascii="宋体" w:hAnsi="宋体"/>
                <w:szCs w:val="21"/>
              </w:rPr>
            </w:pPr>
          </w:p>
        </w:tc>
        <w:tc>
          <w:tcPr>
            <w:tcW w:w="1952" w:type="dxa"/>
            <w:noWrap w:val="0"/>
            <w:vAlign w:val="center"/>
          </w:tcPr>
          <w:p w14:paraId="761315E9">
            <w:pPr>
              <w:spacing w:line="360" w:lineRule="auto"/>
              <w:jc w:val="center"/>
              <w:rPr>
                <w:rFonts w:hint="eastAsia" w:ascii="宋体" w:hAnsi="宋体"/>
                <w:szCs w:val="21"/>
              </w:rPr>
            </w:pPr>
          </w:p>
        </w:tc>
      </w:tr>
      <w:tr w14:paraId="4124E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270B5E74">
            <w:pPr>
              <w:spacing w:line="360" w:lineRule="auto"/>
              <w:jc w:val="center"/>
              <w:rPr>
                <w:rFonts w:hint="eastAsia" w:ascii="宋体" w:hAnsi="宋体"/>
                <w:szCs w:val="21"/>
              </w:rPr>
            </w:pPr>
          </w:p>
        </w:tc>
        <w:tc>
          <w:tcPr>
            <w:tcW w:w="954" w:type="dxa"/>
            <w:noWrap w:val="0"/>
            <w:vAlign w:val="center"/>
          </w:tcPr>
          <w:p w14:paraId="68DD654C">
            <w:pPr>
              <w:spacing w:line="360" w:lineRule="auto"/>
              <w:jc w:val="center"/>
              <w:rPr>
                <w:rFonts w:hint="eastAsia" w:ascii="宋体" w:hAnsi="宋体"/>
                <w:szCs w:val="21"/>
              </w:rPr>
            </w:pPr>
          </w:p>
        </w:tc>
        <w:tc>
          <w:tcPr>
            <w:tcW w:w="1260" w:type="dxa"/>
            <w:noWrap w:val="0"/>
            <w:vAlign w:val="center"/>
          </w:tcPr>
          <w:p w14:paraId="3B182774">
            <w:pPr>
              <w:spacing w:line="360" w:lineRule="auto"/>
              <w:jc w:val="center"/>
              <w:rPr>
                <w:rFonts w:hint="eastAsia" w:ascii="宋体" w:hAnsi="宋体"/>
                <w:szCs w:val="21"/>
              </w:rPr>
            </w:pPr>
          </w:p>
        </w:tc>
        <w:tc>
          <w:tcPr>
            <w:tcW w:w="3600" w:type="dxa"/>
            <w:noWrap w:val="0"/>
            <w:vAlign w:val="center"/>
          </w:tcPr>
          <w:p w14:paraId="541B992E">
            <w:pPr>
              <w:spacing w:line="360" w:lineRule="auto"/>
              <w:jc w:val="center"/>
              <w:rPr>
                <w:rFonts w:hint="eastAsia" w:ascii="宋体" w:hAnsi="宋体"/>
                <w:szCs w:val="21"/>
              </w:rPr>
            </w:pPr>
          </w:p>
        </w:tc>
        <w:tc>
          <w:tcPr>
            <w:tcW w:w="1952" w:type="dxa"/>
            <w:noWrap w:val="0"/>
            <w:vAlign w:val="center"/>
          </w:tcPr>
          <w:p w14:paraId="55822A8D">
            <w:pPr>
              <w:spacing w:line="360" w:lineRule="auto"/>
              <w:jc w:val="center"/>
              <w:rPr>
                <w:rFonts w:hint="eastAsia" w:ascii="宋体" w:hAnsi="宋体"/>
                <w:szCs w:val="21"/>
              </w:rPr>
            </w:pPr>
          </w:p>
        </w:tc>
      </w:tr>
      <w:tr w14:paraId="2466D3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71E973E6">
            <w:pPr>
              <w:spacing w:line="360" w:lineRule="auto"/>
              <w:jc w:val="center"/>
              <w:rPr>
                <w:rFonts w:hint="eastAsia" w:ascii="宋体" w:hAnsi="宋体"/>
                <w:szCs w:val="21"/>
              </w:rPr>
            </w:pPr>
          </w:p>
        </w:tc>
        <w:tc>
          <w:tcPr>
            <w:tcW w:w="954" w:type="dxa"/>
            <w:noWrap w:val="0"/>
            <w:vAlign w:val="center"/>
          </w:tcPr>
          <w:p w14:paraId="171821BF">
            <w:pPr>
              <w:spacing w:line="360" w:lineRule="auto"/>
              <w:jc w:val="center"/>
              <w:rPr>
                <w:rFonts w:hint="eastAsia" w:ascii="宋体" w:hAnsi="宋体"/>
                <w:szCs w:val="21"/>
              </w:rPr>
            </w:pPr>
          </w:p>
        </w:tc>
        <w:tc>
          <w:tcPr>
            <w:tcW w:w="1260" w:type="dxa"/>
            <w:noWrap w:val="0"/>
            <w:vAlign w:val="center"/>
          </w:tcPr>
          <w:p w14:paraId="09D05389">
            <w:pPr>
              <w:spacing w:line="360" w:lineRule="auto"/>
              <w:jc w:val="center"/>
              <w:rPr>
                <w:rFonts w:hint="eastAsia" w:ascii="宋体" w:hAnsi="宋体"/>
                <w:szCs w:val="21"/>
              </w:rPr>
            </w:pPr>
          </w:p>
        </w:tc>
        <w:tc>
          <w:tcPr>
            <w:tcW w:w="3600" w:type="dxa"/>
            <w:noWrap w:val="0"/>
            <w:vAlign w:val="center"/>
          </w:tcPr>
          <w:p w14:paraId="60E3C1E6">
            <w:pPr>
              <w:spacing w:line="360" w:lineRule="auto"/>
              <w:jc w:val="center"/>
              <w:rPr>
                <w:rFonts w:hint="eastAsia" w:ascii="宋体" w:hAnsi="宋体"/>
                <w:szCs w:val="21"/>
              </w:rPr>
            </w:pPr>
          </w:p>
        </w:tc>
        <w:tc>
          <w:tcPr>
            <w:tcW w:w="1952" w:type="dxa"/>
            <w:noWrap w:val="0"/>
            <w:vAlign w:val="center"/>
          </w:tcPr>
          <w:p w14:paraId="2ED44D49">
            <w:pPr>
              <w:spacing w:line="360" w:lineRule="auto"/>
              <w:jc w:val="center"/>
              <w:rPr>
                <w:rFonts w:hint="eastAsia" w:ascii="宋体" w:hAnsi="宋体"/>
                <w:szCs w:val="21"/>
              </w:rPr>
            </w:pPr>
          </w:p>
        </w:tc>
      </w:tr>
      <w:tr w14:paraId="7BDE5B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3240A463">
            <w:pPr>
              <w:spacing w:line="360" w:lineRule="auto"/>
              <w:jc w:val="center"/>
              <w:rPr>
                <w:rFonts w:hint="eastAsia" w:ascii="宋体" w:hAnsi="宋体"/>
                <w:szCs w:val="21"/>
              </w:rPr>
            </w:pPr>
          </w:p>
        </w:tc>
        <w:tc>
          <w:tcPr>
            <w:tcW w:w="954" w:type="dxa"/>
            <w:noWrap w:val="0"/>
            <w:vAlign w:val="center"/>
          </w:tcPr>
          <w:p w14:paraId="4AD7425A">
            <w:pPr>
              <w:spacing w:line="360" w:lineRule="auto"/>
              <w:jc w:val="center"/>
              <w:rPr>
                <w:rFonts w:hint="eastAsia" w:ascii="宋体" w:hAnsi="宋体"/>
                <w:szCs w:val="21"/>
              </w:rPr>
            </w:pPr>
          </w:p>
        </w:tc>
        <w:tc>
          <w:tcPr>
            <w:tcW w:w="1260" w:type="dxa"/>
            <w:noWrap w:val="0"/>
            <w:vAlign w:val="center"/>
          </w:tcPr>
          <w:p w14:paraId="15709F3B">
            <w:pPr>
              <w:spacing w:line="360" w:lineRule="auto"/>
              <w:jc w:val="center"/>
              <w:rPr>
                <w:rFonts w:hint="eastAsia" w:ascii="宋体" w:hAnsi="宋体"/>
                <w:szCs w:val="21"/>
              </w:rPr>
            </w:pPr>
          </w:p>
        </w:tc>
        <w:tc>
          <w:tcPr>
            <w:tcW w:w="3600" w:type="dxa"/>
            <w:noWrap w:val="0"/>
            <w:vAlign w:val="center"/>
          </w:tcPr>
          <w:p w14:paraId="2AE8D3CB">
            <w:pPr>
              <w:spacing w:line="360" w:lineRule="auto"/>
              <w:jc w:val="center"/>
              <w:rPr>
                <w:rFonts w:hint="eastAsia" w:ascii="宋体" w:hAnsi="宋体"/>
                <w:szCs w:val="21"/>
              </w:rPr>
            </w:pPr>
          </w:p>
        </w:tc>
        <w:tc>
          <w:tcPr>
            <w:tcW w:w="1952" w:type="dxa"/>
            <w:noWrap w:val="0"/>
            <w:vAlign w:val="center"/>
          </w:tcPr>
          <w:p w14:paraId="3B334636">
            <w:pPr>
              <w:spacing w:line="360" w:lineRule="auto"/>
              <w:jc w:val="center"/>
              <w:rPr>
                <w:rFonts w:hint="eastAsia" w:ascii="宋体" w:hAnsi="宋体"/>
                <w:szCs w:val="21"/>
              </w:rPr>
            </w:pPr>
          </w:p>
        </w:tc>
      </w:tr>
      <w:tr w14:paraId="22381F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0"/>
            <w:vAlign w:val="center"/>
          </w:tcPr>
          <w:p w14:paraId="2CDBA939">
            <w:pPr>
              <w:spacing w:line="360" w:lineRule="auto"/>
              <w:jc w:val="center"/>
              <w:rPr>
                <w:rFonts w:hint="eastAsia" w:ascii="宋体" w:hAnsi="宋体"/>
                <w:szCs w:val="21"/>
              </w:rPr>
            </w:pPr>
            <w:r>
              <w:rPr>
                <w:rFonts w:hint="eastAsia" w:ascii="宋体" w:hAnsi="宋体"/>
                <w:szCs w:val="21"/>
              </w:rPr>
              <w:t>仲</w:t>
            </w:r>
          </w:p>
          <w:p w14:paraId="0986DCBB">
            <w:pPr>
              <w:spacing w:line="360" w:lineRule="auto"/>
              <w:jc w:val="center"/>
              <w:rPr>
                <w:rFonts w:hint="eastAsia" w:ascii="宋体" w:hAnsi="宋体"/>
                <w:szCs w:val="21"/>
              </w:rPr>
            </w:pPr>
            <w:r>
              <w:rPr>
                <w:rFonts w:hint="eastAsia" w:ascii="宋体" w:hAnsi="宋体"/>
                <w:szCs w:val="21"/>
              </w:rPr>
              <w:t>裁</w:t>
            </w:r>
          </w:p>
          <w:p w14:paraId="54A7BD0B">
            <w:pPr>
              <w:spacing w:line="360" w:lineRule="auto"/>
              <w:jc w:val="center"/>
              <w:rPr>
                <w:rFonts w:hint="eastAsia" w:ascii="宋体" w:hAnsi="宋体"/>
                <w:szCs w:val="21"/>
              </w:rPr>
            </w:pPr>
            <w:r>
              <w:rPr>
                <w:rFonts w:hint="eastAsia" w:ascii="宋体" w:hAnsi="宋体"/>
                <w:szCs w:val="21"/>
              </w:rPr>
              <w:t>情</w:t>
            </w:r>
          </w:p>
          <w:p w14:paraId="4A1DDD31">
            <w:pPr>
              <w:spacing w:line="360" w:lineRule="auto"/>
              <w:jc w:val="center"/>
              <w:rPr>
                <w:rFonts w:ascii="宋体" w:hAnsi="宋体"/>
                <w:szCs w:val="21"/>
              </w:rPr>
            </w:pPr>
            <w:r>
              <w:rPr>
                <w:rFonts w:hint="eastAsia" w:ascii="宋体" w:hAnsi="宋体"/>
                <w:szCs w:val="21"/>
              </w:rPr>
              <w:t>况</w:t>
            </w:r>
          </w:p>
        </w:tc>
        <w:tc>
          <w:tcPr>
            <w:tcW w:w="954" w:type="dxa"/>
            <w:noWrap w:val="0"/>
            <w:vAlign w:val="center"/>
          </w:tcPr>
          <w:p w14:paraId="46A2C87A">
            <w:pPr>
              <w:spacing w:line="360" w:lineRule="auto"/>
              <w:jc w:val="center"/>
              <w:rPr>
                <w:rFonts w:hint="eastAsia" w:ascii="宋体" w:hAnsi="宋体"/>
                <w:szCs w:val="21"/>
              </w:rPr>
            </w:pPr>
          </w:p>
        </w:tc>
        <w:tc>
          <w:tcPr>
            <w:tcW w:w="1260" w:type="dxa"/>
            <w:noWrap w:val="0"/>
            <w:vAlign w:val="center"/>
          </w:tcPr>
          <w:p w14:paraId="29310986">
            <w:pPr>
              <w:spacing w:line="360" w:lineRule="auto"/>
              <w:jc w:val="center"/>
              <w:rPr>
                <w:rFonts w:hint="eastAsia" w:ascii="宋体" w:hAnsi="宋体"/>
                <w:szCs w:val="21"/>
              </w:rPr>
            </w:pPr>
          </w:p>
        </w:tc>
        <w:tc>
          <w:tcPr>
            <w:tcW w:w="3600" w:type="dxa"/>
            <w:noWrap w:val="0"/>
            <w:vAlign w:val="center"/>
          </w:tcPr>
          <w:p w14:paraId="704ECDE7">
            <w:pPr>
              <w:spacing w:line="360" w:lineRule="auto"/>
              <w:jc w:val="center"/>
              <w:rPr>
                <w:rFonts w:hint="eastAsia" w:ascii="宋体" w:hAnsi="宋体"/>
                <w:szCs w:val="21"/>
              </w:rPr>
            </w:pPr>
          </w:p>
        </w:tc>
        <w:tc>
          <w:tcPr>
            <w:tcW w:w="1952" w:type="dxa"/>
            <w:noWrap w:val="0"/>
            <w:vAlign w:val="center"/>
          </w:tcPr>
          <w:p w14:paraId="341F3CD3">
            <w:pPr>
              <w:spacing w:line="360" w:lineRule="auto"/>
              <w:jc w:val="center"/>
              <w:rPr>
                <w:rFonts w:hint="eastAsia" w:ascii="宋体" w:hAnsi="宋体"/>
                <w:szCs w:val="21"/>
              </w:rPr>
            </w:pPr>
          </w:p>
        </w:tc>
      </w:tr>
      <w:tr w14:paraId="6054F6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59075625">
            <w:pPr>
              <w:spacing w:line="360" w:lineRule="auto"/>
              <w:jc w:val="center"/>
              <w:rPr>
                <w:rFonts w:hint="eastAsia" w:ascii="宋体" w:hAnsi="宋体"/>
                <w:szCs w:val="21"/>
              </w:rPr>
            </w:pPr>
          </w:p>
        </w:tc>
        <w:tc>
          <w:tcPr>
            <w:tcW w:w="954" w:type="dxa"/>
            <w:noWrap w:val="0"/>
            <w:vAlign w:val="center"/>
          </w:tcPr>
          <w:p w14:paraId="7A21FD94">
            <w:pPr>
              <w:spacing w:line="360" w:lineRule="auto"/>
              <w:jc w:val="center"/>
              <w:rPr>
                <w:rFonts w:hint="eastAsia" w:ascii="宋体" w:hAnsi="宋体"/>
                <w:szCs w:val="21"/>
              </w:rPr>
            </w:pPr>
          </w:p>
        </w:tc>
        <w:tc>
          <w:tcPr>
            <w:tcW w:w="1260" w:type="dxa"/>
            <w:noWrap w:val="0"/>
            <w:vAlign w:val="center"/>
          </w:tcPr>
          <w:p w14:paraId="26F2D8E8">
            <w:pPr>
              <w:spacing w:line="360" w:lineRule="auto"/>
              <w:jc w:val="center"/>
              <w:rPr>
                <w:rFonts w:hint="eastAsia" w:ascii="宋体" w:hAnsi="宋体"/>
                <w:szCs w:val="21"/>
              </w:rPr>
            </w:pPr>
          </w:p>
        </w:tc>
        <w:tc>
          <w:tcPr>
            <w:tcW w:w="3600" w:type="dxa"/>
            <w:noWrap w:val="0"/>
            <w:vAlign w:val="center"/>
          </w:tcPr>
          <w:p w14:paraId="14BD7368">
            <w:pPr>
              <w:spacing w:line="360" w:lineRule="auto"/>
              <w:jc w:val="center"/>
              <w:rPr>
                <w:rFonts w:hint="eastAsia" w:ascii="宋体" w:hAnsi="宋体"/>
                <w:szCs w:val="21"/>
              </w:rPr>
            </w:pPr>
          </w:p>
        </w:tc>
        <w:tc>
          <w:tcPr>
            <w:tcW w:w="1952" w:type="dxa"/>
            <w:noWrap w:val="0"/>
            <w:vAlign w:val="center"/>
          </w:tcPr>
          <w:p w14:paraId="7FC90B61">
            <w:pPr>
              <w:spacing w:line="360" w:lineRule="auto"/>
              <w:jc w:val="center"/>
              <w:rPr>
                <w:rFonts w:hint="eastAsia" w:ascii="宋体" w:hAnsi="宋体"/>
                <w:szCs w:val="21"/>
              </w:rPr>
            </w:pPr>
          </w:p>
        </w:tc>
      </w:tr>
      <w:tr w14:paraId="7CE7B8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1EB9BA05">
            <w:pPr>
              <w:spacing w:line="360" w:lineRule="auto"/>
              <w:jc w:val="center"/>
              <w:rPr>
                <w:rFonts w:hint="eastAsia" w:ascii="宋体" w:hAnsi="宋体"/>
                <w:szCs w:val="21"/>
              </w:rPr>
            </w:pPr>
          </w:p>
        </w:tc>
        <w:tc>
          <w:tcPr>
            <w:tcW w:w="954" w:type="dxa"/>
            <w:noWrap w:val="0"/>
            <w:vAlign w:val="center"/>
          </w:tcPr>
          <w:p w14:paraId="75917ECF">
            <w:pPr>
              <w:spacing w:line="360" w:lineRule="auto"/>
              <w:jc w:val="center"/>
              <w:rPr>
                <w:rFonts w:hint="eastAsia" w:ascii="宋体" w:hAnsi="宋体"/>
                <w:szCs w:val="21"/>
              </w:rPr>
            </w:pPr>
          </w:p>
        </w:tc>
        <w:tc>
          <w:tcPr>
            <w:tcW w:w="1260" w:type="dxa"/>
            <w:noWrap w:val="0"/>
            <w:vAlign w:val="center"/>
          </w:tcPr>
          <w:p w14:paraId="381D5BC1">
            <w:pPr>
              <w:spacing w:line="360" w:lineRule="auto"/>
              <w:jc w:val="center"/>
              <w:rPr>
                <w:rFonts w:hint="eastAsia" w:ascii="宋体" w:hAnsi="宋体"/>
                <w:szCs w:val="21"/>
              </w:rPr>
            </w:pPr>
          </w:p>
        </w:tc>
        <w:tc>
          <w:tcPr>
            <w:tcW w:w="3600" w:type="dxa"/>
            <w:noWrap w:val="0"/>
            <w:vAlign w:val="center"/>
          </w:tcPr>
          <w:p w14:paraId="31405E96">
            <w:pPr>
              <w:spacing w:line="360" w:lineRule="auto"/>
              <w:jc w:val="center"/>
              <w:rPr>
                <w:rFonts w:hint="eastAsia" w:ascii="宋体" w:hAnsi="宋体"/>
                <w:szCs w:val="21"/>
              </w:rPr>
            </w:pPr>
          </w:p>
        </w:tc>
        <w:tc>
          <w:tcPr>
            <w:tcW w:w="1952" w:type="dxa"/>
            <w:noWrap w:val="0"/>
            <w:vAlign w:val="center"/>
          </w:tcPr>
          <w:p w14:paraId="3CA5308B">
            <w:pPr>
              <w:spacing w:line="360" w:lineRule="auto"/>
              <w:jc w:val="center"/>
              <w:rPr>
                <w:rFonts w:hint="eastAsia" w:ascii="宋体" w:hAnsi="宋体"/>
                <w:szCs w:val="21"/>
              </w:rPr>
            </w:pPr>
          </w:p>
        </w:tc>
      </w:tr>
      <w:tr w14:paraId="021DF4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4A27A624">
            <w:pPr>
              <w:spacing w:line="360" w:lineRule="auto"/>
              <w:jc w:val="center"/>
              <w:rPr>
                <w:rFonts w:hint="eastAsia" w:ascii="宋体" w:hAnsi="宋体"/>
                <w:szCs w:val="21"/>
              </w:rPr>
            </w:pPr>
          </w:p>
        </w:tc>
        <w:tc>
          <w:tcPr>
            <w:tcW w:w="954" w:type="dxa"/>
            <w:noWrap w:val="0"/>
            <w:vAlign w:val="center"/>
          </w:tcPr>
          <w:p w14:paraId="73E75258">
            <w:pPr>
              <w:spacing w:line="360" w:lineRule="auto"/>
              <w:jc w:val="center"/>
              <w:rPr>
                <w:rFonts w:hint="eastAsia" w:ascii="宋体" w:hAnsi="宋体"/>
                <w:szCs w:val="21"/>
              </w:rPr>
            </w:pPr>
          </w:p>
        </w:tc>
        <w:tc>
          <w:tcPr>
            <w:tcW w:w="1260" w:type="dxa"/>
            <w:noWrap w:val="0"/>
            <w:vAlign w:val="center"/>
          </w:tcPr>
          <w:p w14:paraId="45AD50F6">
            <w:pPr>
              <w:spacing w:line="360" w:lineRule="auto"/>
              <w:jc w:val="center"/>
              <w:rPr>
                <w:rFonts w:hint="eastAsia" w:ascii="宋体" w:hAnsi="宋体"/>
                <w:szCs w:val="21"/>
              </w:rPr>
            </w:pPr>
          </w:p>
        </w:tc>
        <w:tc>
          <w:tcPr>
            <w:tcW w:w="3600" w:type="dxa"/>
            <w:noWrap w:val="0"/>
            <w:vAlign w:val="center"/>
          </w:tcPr>
          <w:p w14:paraId="3E4E9A21">
            <w:pPr>
              <w:spacing w:line="360" w:lineRule="auto"/>
              <w:jc w:val="center"/>
              <w:rPr>
                <w:rFonts w:hint="eastAsia" w:ascii="宋体" w:hAnsi="宋体"/>
                <w:szCs w:val="21"/>
              </w:rPr>
            </w:pPr>
          </w:p>
        </w:tc>
        <w:tc>
          <w:tcPr>
            <w:tcW w:w="1952" w:type="dxa"/>
            <w:noWrap w:val="0"/>
            <w:vAlign w:val="center"/>
          </w:tcPr>
          <w:p w14:paraId="761AEB19">
            <w:pPr>
              <w:spacing w:line="360" w:lineRule="auto"/>
              <w:jc w:val="center"/>
              <w:rPr>
                <w:rFonts w:hint="eastAsia" w:ascii="宋体" w:hAnsi="宋体"/>
                <w:szCs w:val="21"/>
              </w:rPr>
            </w:pPr>
          </w:p>
        </w:tc>
      </w:tr>
      <w:tr w14:paraId="5E4E44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009F9F05">
            <w:pPr>
              <w:spacing w:line="360" w:lineRule="auto"/>
              <w:jc w:val="center"/>
              <w:rPr>
                <w:rFonts w:hint="eastAsia" w:ascii="宋体" w:hAnsi="宋体"/>
                <w:szCs w:val="21"/>
              </w:rPr>
            </w:pPr>
          </w:p>
        </w:tc>
        <w:tc>
          <w:tcPr>
            <w:tcW w:w="954" w:type="dxa"/>
            <w:noWrap w:val="0"/>
            <w:vAlign w:val="center"/>
          </w:tcPr>
          <w:p w14:paraId="5C0389E1">
            <w:pPr>
              <w:spacing w:line="360" w:lineRule="auto"/>
              <w:jc w:val="center"/>
              <w:rPr>
                <w:rFonts w:hint="eastAsia" w:ascii="宋体" w:hAnsi="宋体"/>
                <w:szCs w:val="21"/>
              </w:rPr>
            </w:pPr>
          </w:p>
        </w:tc>
        <w:tc>
          <w:tcPr>
            <w:tcW w:w="1260" w:type="dxa"/>
            <w:noWrap w:val="0"/>
            <w:vAlign w:val="center"/>
          </w:tcPr>
          <w:p w14:paraId="14B66B9F">
            <w:pPr>
              <w:spacing w:line="360" w:lineRule="auto"/>
              <w:jc w:val="center"/>
              <w:rPr>
                <w:rFonts w:hint="eastAsia" w:ascii="宋体" w:hAnsi="宋体"/>
                <w:szCs w:val="21"/>
              </w:rPr>
            </w:pPr>
          </w:p>
        </w:tc>
        <w:tc>
          <w:tcPr>
            <w:tcW w:w="3600" w:type="dxa"/>
            <w:noWrap w:val="0"/>
            <w:vAlign w:val="center"/>
          </w:tcPr>
          <w:p w14:paraId="5EFF7748">
            <w:pPr>
              <w:spacing w:line="360" w:lineRule="auto"/>
              <w:jc w:val="center"/>
              <w:rPr>
                <w:rFonts w:hint="eastAsia" w:ascii="宋体" w:hAnsi="宋体"/>
                <w:szCs w:val="21"/>
              </w:rPr>
            </w:pPr>
          </w:p>
        </w:tc>
        <w:tc>
          <w:tcPr>
            <w:tcW w:w="1952" w:type="dxa"/>
            <w:noWrap w:val="0"/>
            <w:vAlign w:val="center"/>
          </w:tcPr>
          <w:p w14:paraId="586C1C8C">
            <w:pPr>
              <w:spacing w:line="360" w:lineRule="auto"/>
              <w:jc w:val="center"/>
              <w:rPr>
                <w:rFonts w:hint="eastAsia" w:ascii="宋体" w:hAnsi="宋体"/>
                <w:szCs w:val="21"/>
              </w:rPr>
            </w:pPr>
          </w:p>
        </w:tc>
      </w:tr>
      <w:tr w14:paraId="2AE810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0A15DFFB">
            <w:pPr>
              <w:spacing w:line="360" w:lineRule="auto"/>
              <w:jc w:val="center"/>
              <w:rPr>
                <w:rFonts w:hint="eastAsia" w:ascii="宋体" w:hAnsi="宋体"/>
                <w:szCs w:val="21"/>
              </w:rPr>
            </w:pPr>
          </w:p>
        </w:tc>
        <w:tc>
          <w:tcPr>
            <w:tcW w:w="954" w:type="dxa"/>
            <w:noWrap w:val="0"/>
            <w:vAlign w:val="center"/>
          </w:tcPr>
          <w:p w14:paraId="71F72E55">
            <w:pPr>
              <w:spacing w:line="360" w:lineRule="auto"/>
              <w:jc w:val="center"/>
              <w:rPr>
                <w:rFonts w:hint="eastAsia" w:ascii="宋体" w:hAnsi="宋体"/>
                <w:szCs w:val="21"/>
              </w:rPr>
            </w:pPr>
          </w:p>
        </w:tc>
        <w:tc>
          <w:tcPr>
            <w:tcW w:w="1260" w:type="dxa"/>
            <w:noWrap w:val="0"/>
            <w:vAlign w:val="center"/>
          </w:tcPr>
          <w:p w14:paraId="7C112AAB">
            <w:pPr>
              <w:spacing w:line="360" w:lineRule="auto"/>
              <w:jc w:val="center"/>
              <w:rPr>
                <w:rFonts w:hint="eastAsia" w:ascii="宋体" w:hAnsi="宋体"/>
                <w:szCs w:val="21"/>
              </w:rPr>
            </w:pPr>
          </w:p>
        </w:tc>
        <w:tc>
          <w:tcPr>
            <w:tcW w:w="3600" w:type="dxa"/>
            <w:noWrap w:val="0"/>
            <w:vAlign w:val="center"/>
          </w:tcPr>
          <w:p w14:paraId="01B0138B">
            <w:pPr>
              <w:spacing w:line="360" w:lineRule="auto"/>
              <w:jc w:val="center"/>
              <w:rPr>
                <w:rFonts w:hint="eastAsia" w:ascii="宋体" w:hAnsi="宋体"/>
                <w:szCs w:val="21"/>
              </w:rPr>
            </w:pPr>
          </w:p>
        </w:tc>
        <w:tc>
          <w:tcPr>
            <w:tcW w:w="1952" w:type="dxa"/>
            <w:noWrap w:val="0"/>
            <w:vAlign w:val="center"/>
          </w:tcPr>
          <w:p w14:paraId="60B5DEE3">
            <w:pPr>
              <w:spacing w:line="360" w:lineRule="auto"/>
              <w:jc w:val="center"/>
              <w:rPr>
                <w:rFonts w:hint="eastAsia" w:ascii="宋体" w:hAnsi="宋体"/>
                <w:szCs w:val="21"/>
              </w:rPr>
            </w:pPr>
          </w:p>
        </w:tc>
      </w:tr>
      <w:tr w14:paraId="306896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4E4459B8">
            <w:pPr>
              <w:spacing w:line="360" w:lineRule="auto"/>
              <w:jc w:val="center"/>
              <w:rPr>
                <w:rFonts w:hint="eastAsia" w:ascii="宋体" w:hAnsi="宋体"/>
                <w:szCs w:val="21"/>
              </w:rPr>
            </w:pPr>
          </w:p>
        </w:tc>
        <w:tc>
          <w:tcPr>
            <w:tcW w:w="954" w:type="dxa"/>
            <w:noWrap w:val="0"/>
            <w:vAlign w:val="center"/>
          </w:tcPr>
          <w:p w14:paraId="6C6E382F">
            <w:pPr>
              <w:spacing w:line="360" w:lineRule="auto"/>
              <w:jc w:val="center"/>
              <w:rPr>
                <w:rFonts w:hint="eastAsia" w:ascii="宋体" w:hAnsi="宋体"/>
                <w:szCs w:val="21"/>
              </w:rPr>
            </w:pPr>
          </w:p>
        </w:tc>
        <w:tc>
          <w:tcPr>
            <w:tcW w:w="1260" w:type="dxa"/>
            <w:noWrap w:val="0"/>
            <w:vAlign w:val="center"/>
          </w:tcPr>
          <w:p w14:paraId="589BEF01">
            <w:pPr>
              <w:spacing w:line="360" w:lineRule="auto"/>
              <w:jc w:val="center"/>
              <w:rPr>
                <w:rFonts w:hint="eastAsia" w:ascii="宋体" w:hAnsi="宋体"/>
                <w:szCs w:val="21"/>
              </w:rPr>
            </w:pPr>
          </w:p>
        </w:tc>
        <w:tc>
          <w:tcPr>
            <w:tcW w:w="3600" w:type="dxa"/>
            <w:noWrap w:val="0"/>
            <w:vAlign w:val="center"/>
          </w:tcPr>
          <w:p w14:paraId="7A2BB571">
            <w:pPr>
              <w:spacing w:line="360" w:lineRule="auto"/>
              <w:jc w:val="center"/>
              <w:rPr>
                <w:rFonts w:hint="eastAsia" w:ascii="宋体" w:hAnsi="宋体"/>
                <w:szCs w:val="21"/>
              </w:rPr>
            </w:pPr>
          </w:p>
        </w:tc>
        <w:tc>
          <w:tcPr>
            <w:tcW w:w="1952" w:type="dxa"/>
            <w:noWrap w:val="0"/>
            <w:vAlign w:val="center"/>
          </w:tcPr>
          <w:p w14:paraId="11A3D38F">
            <w:pPr>
              <w:spacing w:line="360" w:lineRule="auto"/>
              <w:jc w:val="center"/>
              <w:rPr>
                <w:rFonts w:hint="eastAsia" w:ascii="宋体" w:hAnsi="宋体"/>
                <w:szCs w:val="21"/>
              </w:rPr>
            </w:pPr>
          </w:p>
        </w:tc>
      </w:tr>
    </w:tbl>
    <w:p w14:paraId="1F2427BA">
      <w:pPr>
        <w:spacing w:line="360" w:lineRule="auto"/>
        <w:jc w:val="center"/>
        <w:rPr>
          <w:rFonts w:hint="eastAsia" w:ascii="宋体" w:hAnsi="宋体"/>
          <w:sz w:val="28"/>
          <w:szCs w:val="28"/>
        </w:rPr>
      </w:pPr>
      <w:r>
        <w:rPr>
          <w:rFonts w:ascii="宋体" w:hAnsi="宋体"/>
          <w:sz w:val="28"/>
          <w:szCs w:val="28"/>
        </w:rPr>
        <w:br w:type="page"/>
      </w:r>
      <w:r>
        <w:rPr>
          <w:rFonts w:hint="eastAsia" w:ascii="宋体" w:hAnsi="宋体"/>
          <w:sz w:val="28"/>
          <w:szCs w:val="28"/>
        </w:rPr>
        <w:t>八、申请人信誉情况（续1）</w:t>
      </w:r>
    </w:p>
    <w:p w14:paraId="34C81ED1">
      <w:pPr>
        <w:pStyle w:val="4"/>
        <w:keepNext w:val="0"/>
        <w:keepLines w:val="0"/>
        <w:spacing w:line="360" w:lineRule="auto"/>
        <w:rPr>
          <w:rFonts w:hint="eastAsia" w:ascii="宋体" w:hAnsi="宋体"/>
          <w:b w:val="0"/>
          <w:sz w:val="24"/>
        </w:rPr>
      </w:pPr>
      <w:bookmarkStart w:id="864" w:name="_Toc226045975"/>
      <w:bookmarkStart w:id="865" w:name="_Toc485379842"/>
      <w:bookmarkStart w:id="866" w:name="_Toc485237287"/>
      <w:bookmarkStart w:id="867" w:name="_Toc482343185"/>
      <w:bookmarkStart w:id="868" w:name="_Toc497485547"/>
      <w:r>
        <w:rPr>
          <w:rFonts w:hint="eastAsia" w:ascii="宋体" w:hAnsi="宋体"/>
          <w:b w:val="0"/>
          <w:sz w:val="24"/>
        </w:rPr>
        <w:t>（二）不良行为记录情况</w:t>
      </w:r>
      <w:bookmarkEnd w:id="864"/>
      <w:bookmarkEnd w:id="865"/>
      <w:bookmarkEnd w:id="866"/>
      <w:bookmarkEnd w:id="867"/>
      <w:bookmarkEnd w:id="868"/>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980"/>
        <w:gridCol w:w="3012"/>
        <w:gridCol w:w="2180"/>
      </w:tblGrid>
      <w:tr w14:paraId="68E559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6D47A63F">
            <w:pPr>
              <w:spacing w:line="360" w:lineRule="auto"/>
              <w:jc w:val="center"/>
              <w:rPr>
                <w:rFonts w:hint="eastAsia" w:ascii="宋体" w:hAnsi="宋体"/>
                <w:szCs w:val="21"/>
              </w:rPr>
            </w:pPr>
            <w:r>
              <w:rPr>
                <w:rFonts w:hint="eastAsia" w:ascii="宋体" w:hAnsi="宋体"/>
                <w:szCs w:val="21"/>
              </w:rPr>
              <w:t>序号</w:t>
            </w:r>
          </w:p>
        </w:tc>
        <w:tc>
          <w:tcPr>
            <w:tcW w:w="1980" w:type="dxa"/>
            <w:noWrap w:val="0"/>
            <w:vAlign w:val="center"/>
          </w:tcPr>
          <w:p w14:paraId="10A11863">
            <w:pPr>
              <w:spacing w:line="360" w:lineRule="auto"/>
              <w:jc w:val="center"/>
              <w:rPr>
                <w:rFonts w:hint="eastAsia" w:ascii="宋体" w:hAnsi="宋体"/>
                <w:szCs w:val="21"/>
              </w:rPr>
            </w:pPr>
            <w:r>
              <w:rPr>
                <w:rFonts w:hint="eastAsia" w:ascii="宋体" w:hAnsi="宋体"/>
                <w:szCs w:val="21"/>
              </w:rPr>
              <w:t>发生时间</w:t>
            </w:r>
          </w:p>
        </w:tc>
        <w:tc>
          <w:tcPr>
            <w:tcW w:w="3012" w:type="dxa"/>
            <w:noWrap w:val="0"/>
            <w:vAlign w:val="center"/>
          </w:tcPr>
          <w:p w14:paraId="02D4381A">
            <w:pPr>
              <w:spacing w:line="360" w:lineRule="auto"/>
              <w:jc w:val="center"/>
              <w:rPr>
                <w:rFonts w:hint="eastAsia" w:ascii="宋体" w:hAnsi="宋体"/>
                <w:szCs w:val="21"/>
              </w:rPr>
            </w:pPr>
            <w:r>
              <w:rPr>
                <w:rFonts w:hint="eastAsia" w:ascii="宋体" w:hAnsi="宋体"/>
                <w:szCs w:val="21"/>
              </w:rPr>
              <w:t>简要情况说明</w:t>
            </w:r>
          </w:p>
        </w:tc>
        <w:tc>
          <w:tcPr>
            <w:tcW w:w="2180" w:type="dxa"/>
            <w:noWrap w:val="0"/>
            <w:vAlign w:val="center"/>
          </w:tcPr>
          <w:p w14:paraId="63082F7C">
            <w:pPr>
              <w:spacing w:line="360" w:lineRule="auto"/>
              <w:jc w:val="center"/>
              <w:rPr>
                <w:rFonts w:hint="eastAsia" w:ascii="宋体" w:hAnsi="宋体"/>
                <w:szCs w:val="21"/>
              </w:rPr>
            </w:pPr>
            <w:r>
              <w:rPr>
                <w:rFonts w:hint="eastAsia" w:ascii="宋体" w:hAnsi="宋体"/>
                <w:szCs w:val="21"/>
              </w:rPr>
              <w:t>证明材料索引</w:t>
            </w:r>
          </w:p>
        </w:tc>
      </w:tr>
      <w:tr w14:paraId="60754D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4A22A88A">
            <w:pPr>
              <w:spacing w:line="360" w:lineRule="auto"/>
              <w:jc w:val="center"/>
              <w:rPr>
                <w:rFonts w:hint="eastAsia" w:ascii="宋体" w:hAnsi="宋体"/>
                <w:szCs w:val="21"/>
              </w:rPr>
            </w:pPr>
          </w:p>
        </w:tc>
        <w:tc>
          <w:tcPr>
            <w:tcW w:w="1980" w:type="dxa"/>
            <w:noWrap w:val="0"/>
            <w:vAlign w:val="center"/>
          </w:tcPr>
          <w:p w14:paraId="3D41E4A4">
            <w:pPr>
              <w:spacing w:line="360" w:lineRule="auto"/>
              <w:jc w:val="center"/>
              <w:rPr>
                <w:rFonts w:hint="eastAsia" w:ascii="宋体" w:hAnsi="宋体"/>
                <w:szCs w:val="21"/>
              </w:rPr>
            </w:pPr>
          </w:p>
        </w:tc>
        <w:tc>
          <w:tcPr>
            <w:tcW w:w="3012" w:type="dxa"/>
            <w:noWrap w:val="0"/>
            <w:vAlign w:val="center"/>
          </w:tcPr>
          <w:p w14:paraId="0E867F21">
            <w:pPr>
              <w:spacing w:line="360" w:lineRule="auto"/>
              <w:jc w:val="center"/>
              <w:rPr>
                <w:rFonts w:hint="eastAsia" w:ascii="宋体" w:hAnsi="宋体"/>
                <w:szCs w:val="21"/>
              </w:rPr>
            </w:pPr>
          </w:p>
        </w:tc>
        <w:tc>
          <w:tcPr>
            <w:tcW w:w="2180" w:type="dxa"/>
            <w:noWrap w:val="0"/>
            <w:vAlign w:val="center"/>
          </w:tcPr>
          <w:p w14:paraId="2BA668B4">
            <w:pPr>
              <w:spacing w:line="360" w:lineRule="auto"/>
              <w:jc w:val="center"/>
              <w:rPr>
                <w:rFonts w:hint="eastAsia" w:ascii="宋体" w:hAnsi="宋体"/>
                <w:szCs w:val="21"/>
              </w:rPr>
            </w:pPr>
          </w:p>
        </w:tc>
      </w:tr>
      <w:tr w14:paraId="29F1ED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019D822F">
            <w:pPr>
              <w:spacing w:line="360" w:lineRule="auto"/>
              <w:jc w:val="center"/>
              <w:rPr>
                <w:rFonts w:hint="eastAsia" w:ascii="宋体" w:hAnsi="宋体"/>
                <w:szCs w:val="21"/>
              </w:rPr>
            </w:pPr>
          </w:p>
        </w:tc>
        <w:tc>
          <w:tcPr>
            <w:tcW w:w="1980" w:type="dxa"/>
            <w:noWrap w:val="0"/>
            <w:vAlign w:val="center"/>
          </w:tcPr>
          <w:p w14:paraId="66005847">
            <w:pPr>
              <w:spacing w:line="360" w:lineRule="auto"/>
              <w:jc w:val="center"/>
              <w:rPr>
                <w:rFonts w:hint="eastAsia" w:ascii="宋体" w:hAnsi="宋体"/>
                <w:szCs w:val="21"/>
              </w:rPr>
            </w:pPr>
          </w:p>
        </w:tc>
        <w:tc>
          <w:tcPr>
            <w:tcW w:w="3012" w:type="dxa"/>
            <w:noWrap w:val="0"/>
            <w:vAlign w:val="center"/>
          </w:tcPr>
          <w:p w14:paraId="714B3A65">
            <w:pPr>
              <w:spacing w:line="360" w:lineRule="auto"/>
              <w:jc w:val="center"/>
              <w:rPr>
                <w:rFonts w:hint="eastAsia" w:ascii="宋体" w:hAnsi="宋体"/>
                <w:szCs w:val="21"/>
              </w:rPr>
            </w:pPr>
          </w:p>
        </w:tc>
        <w:tc>
          <w:tcPr>
            <w:tcW w:w="2180" w:type="dxa"/>
            <w:noWrap w:val="0"/>
            <w:vAlign w:val="center"/>
          </w:tcPr>
          <w:p w14:paraId="0F641CBA">
            <w:pPr>
              <w:spacing w:line="360" w:lineRule="auto"/>
              <w:jc w:val="center"/>
              <w:rPr>
                <w:rFonts w:hint="eastAsia" w:ascii="宋体" w:hAnsi="宋体"/>
                <w:szCs w:val="21"/>
              </w:rPr>
            </w:pPr>
          </w:p>
        </w:tc>
      </w:tr>
      <w:tr w14:paraId="61F067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11F252E9">
            <w:pPr>
              <w:spacing w:line="360" w:lineRule="auto"/>
              <w:jc w:val="center"/>
              <w:rPr>
                <w:rFonts w:hint="eastAsia" w:ascii="宋体" w:hAnsi="宋体"/>
                <w:szCs w:val="21"/>
              </w:rPr>
            </w:pPr>
          </w:p>
        </w:tc>
        <w:tc>
          <w:tcPr>
            <w:tcW w:w="1980" w:type="dxa"/>
            <w:noWrap w:val="0"/>
            <w:vAlign w:val="center"/>
          </w:tcPr>
          <w:p w14:paraId="2634549F">
            <w:pPr>
              <w:spacing w:line="360" w:lineRule="auto"/>
              <w:jc w:val="center"/>
              <w:rPr>
                <w:rFonts w:hint="eastAsia" w:ascii="宋体" w:hAnsi="宋体"/>
                <w:szCs w:val="21"/>
              </w:rPr>
            </w:pPr>
          </w:p>
        </w:tc>
        <w:tc>
          <w:tcPr>
            <w:tcW w:w="3012" w:type="dxa"/>
            <w:noWrap w:val="0"/>
            <w:vAlign w:val="center"/>
          </w:tcPr>
          <w:p w14:paraId="06BC6C51">
            <w:pPr>
              <w:spacing w:line="360" w:lineRule="auto"/>
              <w:jc w:val="center"/>
              <w:rPr>
                <w:rFonts w:hint="eastAsia" w:ascii="宋体" w:hAnsi="宋体"/>
                <w:szCs w:val="21"/>
              </w:rPr>
            </w:pPr>
          </w:p>
        </w:tc>
        <w:tc>
          <w:tcPr>
            <w:tcW w:w="2180" w:type="dxa"/>
            <w:noWrap w:val="0"/>
            <w:vAlign w:val="center"/>
          </w:tcPr>
          <w:p w14:paraId="764A9A8A">
            <w:pPr>
              <w:spacing w:line="360" w:lineRule="auto"/>
              <w:jc w:val="center"/>
              <w:rPr>
                <w:rFonts w:hint="eastAsia" w:ascii="宋体" w:hAnsi="宋体"/>
                <w:szCs w:val="21"/>
              </w:rPr>
            </w:pPr>
          </w:p>
        </w:tc>
      </w:tr>
      <w:tr w14:paraId="7CA5F1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4B2739A5">
            <w:pPr>
              <w:spacing w:line="360" w:lineRule="auto"/>
              <w:jc w:val="center"/>
              <w:rPr>
                <w:rFonts w:hint="eastAsia" w:ascii="宋体" w:hAnsi="宋体"/>
                <w:szCs w:val="21"/>
              </w:rPr>
            </w:pPr>
          </w:p>
        </w:tc>
        <w:tc>
          <w:tcPr>
            <w:tcW w:w="1980" w:type="dxa"/>
            <w:noWrap w:val="0"/>
            <w:vAlign w:val="center"/>
          </w:tcPr>
          <w:p w14:paraId="52642FEF">
            <w:pPr>
              <w:spacing w:line="360" w:lineRule="auto"/>
              <w:jc w:val="center"/>
              <w:rPr>
                <w:rFonts w:hint="eastAsia" w:ascii="宋体" w:hAnsi="宋体"/>
                <w:szCs w:val="21"/>
              </w:rPr>
            </w:pPr>
          </w:p>
        </w:tc>
        <w:tc>
          <w:tcPr>
            <w:tcW w:w="3012" w:type="dxa"/>
            <w:noWrap w:val="0"/>
            <w:vAlign w:val="center"/>
          </w:tcPr>
          <w:p w14:paraId="27159FFC">
            <w:pPr>
              <w:spacing w:line="360" w:lineRule="auto"/>
              <w:jc w:val="center"/>
              <w:rPr>
                <w:rFonts w:hint="eastAsia" w:ascii="宋体" w:hAnsi="宋体"/>
                <w:szCs w:val="21"/>
              </w:rPr>
            </w:pPr>
          </w:p>
        </w:tc>
        <w:tc>
          <w:tcPr>
            <w:tcW w:w="2180" w:type="dxa"/>
            <w:noWrap w:val="0"/>
            <w:vAlign w:val="center"/>
          </w:tcPr>
          <w:p w14:paraId="53981148">
            <w:pPr>
              <w:spacing w:line="360" w:lineRule="auto"/>
              <w:jc w:val="center"/>
              <w:rPr>
                <w:rFonts w:hint="eastAsia" w:ascii="宋体" w:hAnsi="宋体"/>
                <w:szCs w:val="21"/>
              </w:rPr>
            </w:pPr>
          </w:p>
        </w:tc>
      </w:tr>
      <w:tr w14:paraId="267337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5DF9F34E">
            <w:pPr>
              <w:spacing w:line="360" w:lineRule="auto"/>
              <w:jc w:val="center"/>
              <w:rPr>
                <w:rFonts w:hint="eastAsia" w:ascii="宋体" w:hAnsi="宋体"/>
                <w:szCs w:val="21"/>
              </w:rPr>
            </w:pPr>
          </w:p>
        </w:tc>
        <w:tc>
          <w:tcPr>
            <w:tcW w:w="1980" w:type="dxa"/>
            <w:noWrap w:val="0"/>
            <w:vAlign w:val="center"/>
          </w:tcPr>
          <w:p w14:paraId="49915D7A">
            <w:pPr>
              <w:spacing w:line="360" w:lineRule="auto"/>
              <w:jc w:val="center"/>
              <w:rPr>
                <w:rFonts w:hint="eastAsia" w:ascii="宋体" w:hAnsi="宋体"/>
                <w:szCs w:val="21"/>
              </w:rPr>
            </w:pPr>
          </w:p>
        </w:tc>
        <w:tc>
          <w:tcPr>
            <w:tcW w:w="3012" w:type="dxa"/>
            <w:noWrap w:val="0"/>
            <w:vAlign w:val="center"/>
          </w:tcPr>
          <w:p w14:paraId="19CC105A">
            <w:pPr>
              <w:spacing w:line="360" w:lineRule="auto"/>
              <w:jc w:val="center"/>
              <w:rPr>
                <w:rFonts w:hint="eastAsia" w:ascii="宋体" w:hAnsi="宋体"/>
                <w:szCs w:val="21"/>
              </w:rPr>
            </w:pPr>
          </w:p>
        </w:tc>
        <w:tc>
          <w:tcPr>
            <w:tcW w:w="2180" w:type="dxa"/>
            <w:noWrap w:val="0"/>
            <w:vAlign w:val="center"/>
          </w:tcPr>
          <w:p w14:paraId="0F88731F">
            <w:pPr>
              <w:spacing w:line="360" w:lineRule="auto"/>
              <w:jc w:val="center"/>
              <w:rPr>
                <w:rFonts w:hint="eastAsia" w:ascii="宋体" w:hAnsi="宋体"/>
                <w:szCs w:val="21"/>
              </w:rPr>
            </w:pPr>
          </w:p>
        </w:tc>
      </w:tr>
      <w:tr w14:paraId="4A65C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5F0D12CD">
            <w:pPr>
              <w:spacing w:line="360" w:lineRule="auto"/>
              <w:jc w:val="center"/>
              <w:rPr>
                <w:rFonts w:hint="eastAsia" w:ascii="宋体" w:hAnsi="宋体"/>
                <w:szCs w:val="21"/>
              </w:rPr>
            </w:pPr>
          </w:p>
        </w:tc>
        <w:tc>
          <w:tcPr>
            <w:tcW w:w="1980" w:type="dxa"/>
            <w:noWrap w:val="0"/>
            <w:vAlign w:val="center"/>
          </w:tcPr>
          <w:p w14:paraId="5E40C046">
            <w:pPr>
              <w:spacing w:line="360" w:lineRule="auto"/>
              <w:jc w:val="center"/>
              <w:rPr>
                <w:rFonts w:hint="eastAsia" w:ascii="宋体" w:hAnsi="宋体"/>
                <w:szCs w:val="21"/>
              </w:rPr>
            </w:pPr>
          </w:p>
        </w:tc>
        <w:tc>
          <w:tcPr>
            <w:tcW w:w="3012" w:type="dxa"/>
            <w:noWrap w:val="0"/>
            <w:vAlign w:val="center"/>
          </w:tcPr>
          <w:p w14:paraId="3FC301D0">
            <w:pPr>
              <w:spacing w:line="360" w:lineRule="auto"/>
              <w:jc w:val="center"/>
              <w:rPr>
                <w:rFonts w:hint="eastAsia" w:ascii="宋体" w:hAnsi="宋体"/>
                <w:szCs w:val="21"/>
              </w:rPr>
            </w:pPr>
          </w:p>
        </w:tc>
        <w:tc>
          <w:tcPr>
            <w:tcW w:w="2180" w:type="dxa"/>
            <w:noWrap w:val="0"/>
            <w:vAlign w:val="center"/>
          </w:tcPr>
          <w:p w14:paraId="6ACA7FCB">
            <w:pPr>
              <w:spacing w:line="360" w:lineRule="auto"/>
              <w:jc w:val="center"/>
              <w:rPr>
                <w:rFonts w:hint="eastAsia" w:ascii="宋体" w:hAnsi="宋体"/>
                <w:szCs w:val="21"/>
              </w:rPr>
            </w:pPr>
          </w:p>
        </w:tc>
      </w:tr>
      <w:tr w14:paraId="07F6D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35CE64D0">
            <w:pPr>
              <w:spacing w:line="360" w:lineRule="auto"/>
              <w:jc w:val="center"/>
              <w:rPr>
                <w:rFonts w:hint="eastAsia" w:ascii="宋体" w:hAnsi="宋体"/>
                <w:szCs w:val="21"/>
              </w:rPr>
            </w:pPr>
          </w:p>
        </w:tc>
        <w:tc>
          <w:tcPr>
            <w:tcW w:w="1980" w:type="dxa"/>
            <w:noWrap w:val="0"/>
            <w:vAlign w:val="center"/>
          </w:tcPr>
          <w:p w14:paraId="67793361">
            <w:pPr>
              <w:spacing w:line="360" w:lineRule="auto"/>
              <w:jc w:val="center"/>
              <w:rPr>
                <w:rFonts w:hint="eastAsia" w:ascii="宋体" w:hAnsi="宋体"/>
                <w:szCs w:val="21"/>
              </w:rPr>
            </w:pPr>
          </w:p>
        </w:tc>
        <w:tc>
          <w:tcPr>
            <w:tcW w:w="3012" w:type="dxa"/>
            <w:noWrap w:val="0"/>
            <w:vAlign w:val="center"/>
          </w:tcPr>
          <w:p w14:paraId="4C6A408D">
            <w:pPr>
              <w:spacing w:line="360" w:lineRule="auto"/>
              <w:jc w:val="center"/>
              <w:rPr>
                <w:rFonts w:hint="eastAsia" w:ascii="宋体" w:hAnsi="宋体"/>
                <w:szCs w:val="21"/>
              </w:rPr>
            </w:pPr>
          </w:p>
        </w:tc>
        <w:tc>
          <w:tcPr>
            <w:tcW w:w="2180" w:type="dxa"/>
            <w:noWrap w:val="0"/>
            <w:vAlign w:val="center"/>
          </w:tcPr>
          <w:p w14:paraId="6BCECC10">
            <w:pPr>
              <w:spacing w:line="360" w:lineRule="auto"/>
              <w:jc w:val="center"/>
              <w:rPr>
                <w:rFonts w:hint="eastAsia" w:ascii="宋体" w:hAnsi="宋体"/>
                <w:szCs w:val="21"/>
              </w:rPr>
            </w:pPr>
          </w:p>
        </w:tc>
      </w:tr>
      <w:tr w14:paraId="08448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2F73DC99">
            <w:pPr>
              <w:spacing w:line="360" w:lineRule="auto"/>
              <w:jc w:val="center"/>
              <w:rPr>
                <w:rFonts w:hint="eastAsia" w:ascii="宋体" w:hAnsi="宋体"/>
                <w:szCs w:val="21"/>
              </w:rPr>
            </w:pPr>
          </w:p>
        </w:tc>
        <w:tc>
          <w:tcPr>
            <w:tcW w:w="1980" w:type="dxa"/>
            <w:noWrap w:val="0"/>
            <w:vAlign w:val="center"/>
          </w:tcPr>
          <w:p w14:paraId="1CA17589">
            <w:pPr>
              <w:spacing w:line="360" w:lineRule="auto"/>
              <w:jc w:val="center"/>
              <w:rPr>
                <w:rFonts w:hint="eastAsia" w:ascii="宋体" w:hAnsi="宋体"/>
                <w:szCs w:val="21"/>
              </w:rPr>
            </w:pPr>
          </w:p>
        </w:tc>
        <w:tc>
          <w:tcPr>
            <w:tcW w:w="3012" w:type="dxa"/>
            <w:noWrap w:val="0"/>
            <w:vAlign w:val="center"/>
          </w:tcPr>
          <w:p w14:paraId="41D4EC64">
            <w:pPr>
              <w:spacing w:line="360" w:lineRule="auto"/>
              <w:jc w:val="center"/>
              <w:rPr>
                <w:rFonts w:hint="eastAsia" w:ascii="宋体" w:hAnsi="宋体"/>
                <w:szCs w:val="21"/>
              </w:rPr>
            </w:pPr>
          </w:p>
        </w:tc>
        <w:tc>
          <w:tcPr>
            <w:tcW w:w="2180" w:type="dxa"/>
            <w:noWrap w:val="0"/>
            <w:vAlign w:val="center"/>
          </w:tcPr>
          <w:p w14:paraId="08BDF895">
            <w:pPr>
              <w:spacing w:line="360" w:lineRule="auto"/>
              <w:jc w:val="center"/>
              <w:rPr>
                <w:rFonts w:hint="eastAsia" w:ascii="宋体" w:hAnsi="宋体"/>
                <w:szCs w:val="21"/>
              </w:rPr>
            </w:pPr>
          </w:p>
        </w:tc>
      </w:tr>
      <w:tr w14:paraId="30623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37ED0706">
            <w:pPr>
              <w:spacing w:line="360" w:lineRule="auto"/>
              <w:jc w:val="center"/>
              <w:rPr>
                <w:rFonts w:hint="eastAsia" w:ascii="宋体" w:hAnsi="宋体"/>
                <w:szCs w:val="21"/>
              </w:rPr>
            </w:pPr>
          </w:p>
        </w:tc>
        <w:tc>
          <w:tcPr>
            <w:tcW w:w="1980" w:type="dxa"/>
            <w:noWrap w:val="0"/>
            <w:vAlign w:val="center"/>
          </w:tcPr>
          <w:p w14:paraId="06E55D1F">
            <w:pPr>
              <w:spacing w:line="360" w:lineRule="auto"/>
              <w:jc w:val="center"/>
              <w:rPr>
                <w:rFonts w:hint="eastAsia" w:ascii="宋体" w:hAnsi="宋体"/>
                <w:szCs w:val="21"/>
              </w:rPr>
            </w:pPr>
          </w:p>
        </w:tc>
        <w:tc>
          <w:tcPr>
            <w:tcW w:w="3012" w:type="dxa"/>
            <w:noWrap w:val="0"/>
            <w:vAlign w:val="center"/>
          </w:tcPr>
          <w:p w14:paraId="4EAD9A48">
            <w:pPr>
              <w:spacing w:line="360" w:lineRule="auto"/>
              <w:jc w:val="center"/>
              <w:rPr>
                <w:rFonts w:hint="eastAsia" w:ascii="宋体" w:hAnsi="宋体"/>
                <w:szCs w:val="21"/>
              </w:rPr>
            </w:pPr>
          </w:p>
        </w:tc>
        <w:tc>
          <w:tcPr>
            <w:tcW w:w="2180" w:type="dxa"/>
            <w:noWrap w:val="0"/>
            <w:vAlign w:val="center"/>
          </w:tcPr>
          <w:p w14:paraId="1C6533DD">
            <w:pPr>
              <w:spacing w:line="360" w:lineRule="auto"/>
              <w:jc w:val="center"/>
              <w:rPr>
                <w:rFonts w:hint="eastAsia" w:ascii="宋体" w:hAnsi="宋体"/>
                <w:szCs w:val="21"/>
              </w:rPr>
            </w:pPr>
          </w:p>
        </w:tc>
      </w:tr>
      <w:tr w14:paraId="568DE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2F9A542A">
            <w:pPr>
              <w:spacing w:line="360" w:lineRule="auto"/>
              <w:jc w:val="center"/>
              <w:rPr>
                <w:rFonts w:hint="eastAsia" w:ascii="宋体" w:hAnsi="宋体"/>
                <w:szCs w:val="21"/>
              </w:rPr>
            </w:pPr>
          </w:p>
        </w:tc>
        <w:tc>
          <w:tcPr>
            <w:tcW w:w="1980" w:type="dxa"/>
            <w:noWrap w:val="0"/>
            <w:vAlign w:val="center"/>
          </w:tcPr>
          <w:p w14:paraId="28940867">
            <w:pPr>
              <w:spacing w:line="360" w:lineRule="auto"/>
              <w:jc w:val="center"/>
              <w:rPr>
                <w:rFonts w:hint="eastAsia" w:ascii="宋体" w:hAnsi="宋体"/>
                <w:szCs w:val="21"/>
              </w:rPr>
            </w:pPr>
          </w:p>
        </w:tc>
        <w:tc>
          <w:tcPr>
            <w:tcW w:w="3012" w:type="dxa"/>
            <w:noWrap w:val="0"/>
            <w:vAlign w:val="center"/>
          </w:tcPr>
          <w:p w14:paraId="4D125A3B">
            <w:pPr>
              <w:spacing w:line="360" w:lineRule="auto"/>
              <w:jc w:val="center"/>
              <w:rPr>
                <w:rFonts w:hint="eastAsia" w:ascii="宋体" w:hAnsi="宋体"/>
                <w:szCs w:val="21"/>
              </w:rPr>
            </w:pPr>
          </w:p>
        </w:tc>
        <w:tc>
          <w:tcPr>
            <w:tcW w:w="2180" w:type="dxa"/>
            <w:noWrap w:val="0"/>
            <w:vAlign w:val="center"/>
          </w:tcPr>
          <w:p w14:paraId="721BFAC0">
            <w:pPr>
              <w:spacing w:line="360" w:lineRule="auto"/>
              <w:jc w:val="center"/>
              <w:rPr>
                <w:rFonts w:hint="eastAsia" w:ascii="宋体" w:hAnsi="宋体"/>
                <w:szCs w:val="21"/>
              </w:rPr>
            </w:pPr>
          </w:p>
        </w:tc>
      </w:tr>
      <w:tr w14:paraId="1CA3D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24949601">
            <w:pPr>
              <w:spacing w:line="360" w:lineRule="auto"/>
              <w:jc w:val="center"/>
              <w:rPr>
                <w:rFonts w:hint="eastAsia" w:ascii="宋体" w:hAnsi="宋体"/>
                <w:szCs w:val="21"/>
              </w:rPr>
            </w:pPr>
          </w:p>
        </w:tc>
        <w:tc>
          <w:tcPr>
            <w:tcW w:w="1980" w:type="dxa"/>
            <w:noWrap w:val="0"/>
            <w:vAlign w:val="center"/>
          </w:tcPr>
          <w:p w14:paraId="3E9EA0E1">
            <w:pPr>
              <w:spacing w:line="360" w:lineRule="auto"/>
              <w:jc w:val="center"/>
              <w:rPr>
                <w:rFonts w:hint="eastAsia" w:ascii="宋体" w:hAnsi="宋体"/>
                <w:szCs w:val="21"/>
              </w:rPr>
            </w:pPr>
          </w:p>
        </w:tc>
        <w:tc>
          <w:tcPr>
            <w:tcW w:w="3012" w:type="dxa"/>
            <w:noWrap w:val="0"/>
            <w:vAlign w:val="center"/>
          </w:tcPr>
          <w:p w14:paraId="52EEE06C">
            <w:pPr>
              <w:spacing w:line="360" w:lineRule="auto"/>
              <w:jc w:val="center"/>
              <w:rPr>
                <w:rFonts w:hint="eastAsia" w:ascii="宋体" w:hAnsi="宋体"/>
                <w:szCs w:val="21"/>
              </w:rPr>
            </w:pPr>
          </w:p>
        </w:tc>
        <w:tc>
          <w:tcPr>
            <w:tcW w:w="2180" w:type="dxa"/>
            <w:noWrap w:val="0"/>
            <w:vAlign w:val="center"/>
          </w:tcPr>
          <w:p w14:paraId="4F6581EA">
            <w:pPr>
              <w:spacing w:line="360" w:lineRule="auto"/>
              <w:jc w:val="center"/>
              <w:rPr>
                <w:rFonts w:hint="eastAsia" w:ascii="宋体" w:hAnsi="宋体"/>
                <w:szCs w:val="21"/>
              </w:rPr>
            </w:pPr>
          </w:p>
        </w:tc>
      </w:tr>
      <w:tr w14:paraId="6F0343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3735A428">
            <w:pPr>
              <w:spacing w:line="360" w:lineRule="auto"/>
              <w:jc w:val="center"/>
              <w:rPr>
                <w:rFonts w:hint="eastAsia" w:ascii="宋体" w:hAnsi="宋体"/>
                <w:szCs w:val="21"/>
              </w:rPr>
            </w:pPr>
          </w:p>
        </w:tc>
        <w:tc>
          <w:tcPr>
            <w:tcW w:w="1980" w:type="dxa"/>
            <w:noWrap w:val="0"/>
            <w:vAlign w:val="center"/>
          </w:tcPr>
          <w:p w14:paraId="7660DA2C">
            <w:pPr>
              <w:spacing w:line="360" w:lineRule="auto"/>
              <w:jc w:val="center"/>
              <w:rPr>
                <w:rFonts w:hint="eastAsia" w:ascii="宋体" w:hAnsi="宋体"/>
                <w:szCs w:val="21"/>
              </w:rPr>
            </w:pPr>
          </w:p>
        </w:tc>
        <w:tc>
          <w:tcPr>
            <w:tcW w:w="3012" w:type="dxa"/>
            <w:noWrap w:val="0"/>
            <w:vAlign w:val="center"/>
          </w:tcPr>
          <w:p w14:paraId="0AA0CF29">
            <w:pPr>
              <w:spacing w:line="360" w:lineRule="auto"/>
              <w:jc w:val="center"/>
              <w:rPr>
                <w:rFonts w:hint="eastAsia" w:ascii="宋体" w:hAnsi="宋体"/>
                <w:szCs w:val="21"/>
              </w:rPr>
            </w:pPr>
          </w:p>
        </w:tc>
        <w:tc>
          <w:tcPr>
            <w:tcW w:w="2180" w:type="dxa"/>
            <w:noWrap w:val="0"/>
            <w:vAlign w:val="center"/>
          </w:tcPr>
          <w:p w14:paraId="53254C0F">
            <w:pPr>
              <w:spacing w:line="360" w:lineRule="auto"/>
              <w:jc w:val="center"/>
              <w:rPr>
                <w:rFonts w:hint="eastAsia" w:ascii="宋体" w:hAnsi="宋体"/>
                <w:szCs w:val="21"/>
              </w:rPr>
            </w:pPr>
          </w:p>
        </w:tc>
      </w:tr>
      <w:tr w14:paraId="2211D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60F0FC48">
            <w:pPr>
              <w:spacing w:line="360" w:lineRule="auto"/>
              <w:jc w:val="center"/>
              <w:rPr>
                <w:rFonts w:hint="eastAsia" w:ascii="宋体" w:hAnsi="宋体"/>
                <w:szCs w:val="21"/>
              </w:rPr>
            </w:pPr>
          </w:p>
        </w:tc>
        <w:tc>
          <w:tcPr>
            <w:tcW w:w="1980" w:type="dxa"/>
            <w:noWrap w:val="0"/>
            <w:vAlign w:val="center"/>
          </w:tcPr>
          <w:p w14:paraId="6FBDA005">
            <w:pPr>
              <w:spacing w:line="360" w:lineRule="auto"/>
              <w:jc w:val="center"/>
              <w:rPr>
                <w:rFonts w:hint="eastAsia" w:ascii="宋体" w:hAnsi="宋体"/>
                <w:szCs w:val="21"/>
              </w:rPr>
            </w:pPr>
          </w:p>
        </w:tc>
        <w:tc>
          <w:tcPr>
            <w:tcW w:w="3012" w:type="dxa"/>
            <w:noWrap w:val="0"/>
            <w:vAlign w:val="center"/>
          </w:tcPr>
          <w:p w14:paraId="022C7FE2">
            <w:pPr>
              <w:spacing w:line="360" w:lineRule="auto"/>
              <w:jc w:val="center"/>
              <w:rPr>
                <w:rFonts w:hint="eastAsia" w:ascii="宋体" w:hAnsi="宋体"/>
                <w:szCs w:val="21"/>
              </w:rPr>
            </w:pPr>
          </w:p>
        </w:tc>
        <w:tc>
          <w:tcPr>
            <w:tcW w:w="2180" w:type="dxa"/>
            <w:noWrap w:val="0"/>
            <w:vAlign w:val="center"/>
          </w:tcPr>
          <w:p w14:paraId="4AC685A5">
            <w:pPr>
              <w:spacing w:line="360" w:lineRule="auto"/>
              <w:jc w:val="center"/>
              <w:rPr>
                <w:rFonts w:hint="eastAsia" w:ascii="宋体" w:hAnsi="宋体"/>
                <w:szCs w:val="21"/>
              </w:rPr>
            </w:pPr>
          </w:p>
        </w:tc>
      </w:tr>
      <w:tr w14:paraId="5E2D15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62719032">
            <w:pPr>
              <w:spacing w:line="360" w:lineRule="auto"/>
              <w:jc w:val="center"/>
              <w:rPr>
                <w:rFonts w:hint="eastAsia" w:ascii="宋体" w:hAnsi="宋体"/>
                <w:szCs w:val="21"/>
              </w:rPr>
            </w:pPr>
          </w:p>
        </w:tc>
        <w:tc>
          <w:tcPr>
            <w:tcW w:w="1980" w:type="dxa"/>
            <w:noWrap w:val="0"/>
            <w:vAlign w:val="center"/>
          </w:tcPr>
          <w:p w14:paraId="07A302D7">
            <w:pPr>
              <w:spacing w:line="360" w:lineRule="auto"/>
              <w:jc w:val="center"/>
              <w:rPr>
                <w:rFonts w:hint="eastAsia" w:ascii="宋体" w:hAnsi="宋体"/>
                <w:szCs w:val="21"/>
              </w:rPr>
            </w:pPr>
          </w:p>
        </w:tc>
        <w:tc>
          <w:tcPr>
            <w:tcW w:w="3012" w:type="dxa"/>
            <w:noWrap w:val="0"/>
            <w:vAlign w:val="center"/>
          </w:tcPr>
          <w:p w14:paraId="5476D261">
            <w:pPr>
              <w:spacing w:line="360" w:lineRule="auto"/>
              <w:jc w:val="center"/>
              <w:rPr>
                <w:rFonts w:hint="eastAsia" w:ascii="宋体" w:hAnsi="宋体"/>
                <w:szCs w:val="21"/>
              </w:rPr>
            </w:pPr>
          </w:p>
        </w:tc>
        <w:tc>
          <w:tcPr>
            <w:tcW w:w="2180" w:type="dxa"/>
            <w:noWrap w:val="0"/>
            <w:vAlign w:val="center"/>
          </w:tcPr>
          <w:p w14:paraId="0A002C0D">
            <w:pPr>
              <w:spacing w:line="360" w:lineRule="auto"/>
              <w:jc w:val="center"/>
              <w:rPr>
                <w:rFonts w:hint="eastAsia" w:ascii="宋体" w:hAnsi="宋体"/>
                <w:szCs w:val="21"/>
              </w:rPr>
            </w:pPr>
          </w:p>
        </w:tc>
      </w:tr>
    </w:tbl>
    <w:p w14:paraId="4F32709E">
      <w:pPr>
        <w:spacing w:line="360" w:lineRule="auto"/>
        <w:jc w:val="center"/>
        <w:rPr>
          <w:rFonts w:hint="eastAsia" w:ascii="宋体" w:hAnsi="宋体"/>
          <w:sz w:val="28"/>
          <w:szCs w:val="28"/>
        </w:rPr>
      </w:pPr>
      <w:r>
        <w:rPr>
          <w:rFonts w:ascii="宋体" w:hAnsi="宋体"/>
          <w:szCs w:val="21"/>
        </w:rPr>
        <w:br w:type="page"/>
      </w:r>
      <w:r>
        <w:rPr>
          <w:rFonts w:hint="eastAsia" w:ascii="宋体" w:hAnsi="宋体"/>
          <w:sz w:val="28"/>
          <w:szCs w:val="28"/>
        </w:rPr>
        <w:t>八、申请人信誉情况（续2）</w:t>
      </w:r>
    </w:p>
    <w:p w14:paraId="1046E1AC">
      <w:pPr>
        <w:pStyle w:val="4"/>
        <w:keepNext w:val="0"/>
        <w:keepLines w:val="0"/>
        <w:spacing w:line="360" w:lineRule="auto"/>
        <w:rPr>
          <w:rFonts w:hint="eastAsia" w:ascii="宋体" w:hAnsi="宋体"/>
          <w:b w:val="0"/>
          <w:sz w:val="24"/>
        </w:rPr>
      </w:pPr>
      <w:bookmarkStart w:id="869" w:name="_Toc482343186"/>
      <w:bookmarkStart w:id="870" w:name="_Toc226045976"/>
      <w:bookmarkStart w:id="871" w:name="_Toc485237288"/>
      <w:bookmarkStart w:id="872" w:name="_Toc485379843"/>
      <w:bookmarkStart w:id="873" w:name="_Toc497485548"/>
      <w:r>
        <w:rPr>
          <w:rFonts w:hint="eastAsia" w:ascii="宋体" w:hAnsi="宋体"/>
          <w:b w:val="0"/>
          <w:sz w:val="24"/>
        </w:rPr>
        <w:t>（三）</w:t>
      </w:r>
      <w:bookmarkEnd w:id="869"/>
      <w:r>
        <w:rPr>
          <w:rFonts w:hint="eastAsia" w:ascii="宋体" w:hAnsi="宋体"/>
          <w:b w:val="0"/>
          <w:sz w:val="24"/>
        </w:rPr>
        <w:t>其他信誉情况</w:t>
      </w:r>
      <w:bookmarkEnd w:id="870"/>
      <w:bookmarkEnd w:id="871"/>
      <w:bookmarkEnd w:id="872"/>
      <w:bookmarkEnd w:id="873"/>
    </w:p>
    <w:p w14:paraId="4FF66E3F">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第3.2.8（3）项要求自行补充。</w:t>
      </w:r>
    </w:p>
    <w:p w14:paraId="74994D2D">
      <w:pPr>
        <w:pStyle w:val="3"/>
        <w:keepNext w:val="0"/>
        <w:keepLines w:val="0"/>
        <w:spacing w:line="360" w:lineRule="auto"/>
        <w:jc w:val="center"/>
        <w:rPr>
          <w:rFonts w:hint="eastAsia" w:ascii="宋体" w:hAnsi="宋体" w:eastAsia="宋体"/>
          <w:b w:val="0"/>
          <w:sz w:val="28"/>
          <w:szCs w:val="28"/>
        </w:rPr>
      </w:pPr>
      <w:bookmarkStart w:id="874" w:name="_Toc485379844"/>
      <w:bookmarkStart w:id="875" w:name="_Toc481775395"/>
      <w:bookmarkStart w:id="876" w:name="_Toc482343188"/>
      <w:bookmarkStart w:id="877" w:name="_Toc485237289"/>
      <w:r>
        <w:rPr>
          <w:rFonts w:ascii="宋体" w:hAnsi="宋体" w:eastAsia="宋体"/>
          <w:b w:val="0"/>
          <w:sz w:val="28"/>
          <w:szCs w:val="28"/>
        </w:rPr>
        <w:br w:type="page"/>
      </w:r>
      <w:bookmarkStart w:id="878" w:name="_Toc226045977"/>
      <w:bookmarkStart w:id="879" w:name="_Toc497485549"/>
      <w:r>
        <w:rPr>
          <w:rFonts w:hint="eastAsia" w:ascii="宋体" w:hAnsi="宋体" w:eastAsia="宋体"/>
          <w:b w:val="0"/>
          <w:sz w:val="28"/>
          <w:szCs w:val="28"/>
        </w:rPr>
        <w:t>九、与申请人存在关联关系的单位情况说明</w:t>
      </w:r>
      <w:bookmarkEnd w:id="874"/>
      <w:bookmarkEnd w:id="875"/>
      <w:bookmarkEnd w:id="876"/>
      <w:bookmarkEnd w:id="877"/>
      <w:bookmarkEnd w:id="878"/>
      <w:bookmarkEnd w:id="879"/>
    </w:p>
    <w:p w14:paraId="44A4725E">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第3.2.9项要求自行补充。</w:t>
      </w:r>
    </w:p>
    <w:p w14:paraId="402D48A0">
      <w:pPr>
        <w:pStyle w:val="3"/>
        <w:keepNext w:val="0"/>
        <w:keepLines w:val="0"/>
        <w:spacing w:line="360" w:lineRule="auto"/>
        <w:jc w:val="center"/>
        <w:rPr>
          <w:rFonts w:hint="eastAsia" w:ascii="宋体" w:hAnsi="宋体" w:eastAsia="宋体"/>
          <w:b w:val="0"/>
          <w:sz w:val="28"/>
          <w:szCs w:val="28"/>
        </w:rPr>
      </w:pPr>
      <w:bookmarkStart w:id="880" w:name="_Toc485237290"/>
      <w:bookmarkStart w:id="881" w:name="_Toc482343189"/>
      <w:bookmarkStart w:id="882" w:name="_Toc481775396"/>
      <w:bookmarkStart w:id="883" w:name="_Toc485379845"/>
      <w:r>
        <w:rPr>
          <w:rFonts w:ascii="宋体" w:hAnsi="宋体" w:eastAsia="宋体"/>
          <w:b w:val="0"/>
          <w:sz w:val="28"/>
          <w:szCs w:val="28"/>
        </w:rPr>
        <w:br w:type="page"/>
      </w:r>
      <w:bookmarkStart w:id="884" w:name="_Toc226045978"/>
      <w:bookmarkStart w:id="885" w:name="_Toc497485550"/>
      <w:r>
        <w:rPr>
          <w:rFonts w:hint="eastAsia" w:ascii="宋体" w:hAnsi="宋体" w:eastAsia="宋体"/>
          <w:b w:val="0"/>
          <w:sz w:val="28"/>
          <w:szCs w:val="28"/>
        </w:rPr>
        <w:t>十、其它材料</w:t>
      </w:r>
      <w:bookmarkEnd w:id="880"/>
      <w:bookmarkEnd w:id="881"/>
      <w:bookmarkEnd w:id="882"/>
      <w:bookmarkEnd w:id="883"/>
      <w:bookmarkEnd w:id="884"/>
      <w:bookmarkEnd w:id="885"/>
    </w:p>
    <w:p w14:paraId="2D61E255">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第3.2.10项要求自行补充。</w:t>
      </w:r>
    </w:p>
    <w:p w14:paraId="165A7320">
      <w:pPr>
        <w:spacing w:line="360" w:lineRule="auto"/>
        <w:rPr>
          <w:rFonts w:hint="eastAsia" w:ascii="宋体" w:hAnsi="宋体"/>
          <w:szCs w:val="21"/>
        </w:rPr>
      </w:pPr>
    </w:p>
    <w:p w14:paraId="7106997B">
      <w:pPr>
        <w:spacing w:line="360" w:lineRule="auto"/>
        <w:rPr>
          <w:rFonts w:hint="eastAsia" w:ascii="宋体" w:hAnsi="宋体"/>
          <w:szCs w:val="21"/>
        </w:rPr>
      </w:pPr>
    </w:p>
    <w:p w14:paraId="37BEAE17">
      <w:pPr>
        <w:spacing w:line="360" w:lineRule="auto"/>
        <w:rPr>
          <w:rFonts w:hint="eastAsia" w:ascii="宋体" w:hAnsi="宋体"/>
          <w:szCs w:val="21"/>
        </w:rPr>
      </w:pPr>
    </w:p>
    <w:p w14:paraId="3FC42E70">
      <w:pPr>
        <w:spacing w:line="360" w:lineRule="auto"/>
        <w:rPr>
          <w:rFonts w:hint="eastAsia" w:ascii="宋体" w:hAnsi="宋体"/>
          <w:szCs w:val="21"/>
        </w:rPr>
      </w:pPr>
    </w:p>
    <w:p w14:paraId="0BFD510F">
      <w:pPr>
        <w:spacing w:line="360" w:lineRule="auto"/>
        <w:rPr>
          <w:rFonts w:hint="eastAsia" w:ascii="宋体" w:hAnsi="宋体"/>
          <w:szCs w:val="21"/>
        </w:rPr>
      </w:pPr>
    </w:p>
    <w:p w14:paraId="13A45EE2">
      <w:pPr>
        <w:spacing w:line="360" w:lineRule="auto"/>
        <w:rPr>
          <w:rFonts w:hint="eastAsia" w:ascii="宋体" w:hAnsi="宋体"/>
          <w:szCs w:val="21"/>
        </w:rPr>
      </w:pPr>
    </w:p>
    <w:p w14:paraId="5F692F81">
      <w:pPr>
        <w:spacing w:line="360" w:lineRule="auto"/>
        <w:rPr>
          <w:rFonts w:hint="eastAsia" w:ascii="宋体" w:hAnsi="宋体"/>
          <w:szCs w:val="21"/>
        </w:rPr>
      </w:pPr>
    </w:p>
    <w:p w14:paraId="156D4248">
      <w:pPr>
        <w:spacing w:line="360" w:lineRule="auto"/>
        <w:rPr>
          <w:rFonts w:hint="eastAsia" w:ascii="宋体" w:hAnsi="宋体"/>
          <w:szCs w:val="21"/>
        </w:rPr>
      </w:pPr>
    </w:p>
    <w:p w14:paraId="2C7CC886">
      <w:pPr>
        <w:spacing w:line="360" w:lineRule="auto"/>
        <w:rPr>
          <w:rFonts w:hint="eastAsia" w:ascii="宋体" w:hAnsi="宋体"/>
          <w:szCs w:val="21"/>
        </w:rPr>
      </w:pPr>
    </w:p>
    <w:p w14:paraId="3634E17D">
      <w:pPr>
        <w:spacing w:line="360" w:lineRule="auto"/>
        <w:rPr>
          <w:rFonts w:hint="eastAsia" w:ascii="宋体" w:hAnsi="宋体"/>
          <w:szCs w:val="21"/>
        </w:rPr>
      </w:pPr>
    </w:p>
    <w:p w14:paraId="190FC4BF">
      <w:pPr>
        <w:spacing w:line="360" w:lineRule="auto"/>
        <w:rPr>
          <w:rFonts w:hint="eastAsia" w:ascii="宋体" w:hAnsi="宋体"/>
          <w:szCs w:val="21"/>
        </w:rPr>
      </w:pPr>
    </w:p>
    <w:p w14:paraId="4EB6FE01">
      <w:pPr>
        <w:spacing w:line="360" w:lineRule="auto"/>
        <w:rPr>
          <w:rFonts w:hint="eastAsia" w:ascii="宋体" w:hAnsi="宋体"/>
          <w:szCs w:val="21"/>
        </w:rPr>
      </w:pPr>
    </w:p>
    <w:p w14:paraId="51F10142">
      <w:pPr>
        <w:spacing w:line="360" w:lineRule="auto"/>
        <w:rPr>
          <w:rFonts w:hint="eastAsia" w:ascii="宋体" w:hAnsi="宋体"/>
          <w:szCs w:val="21"/>
        </w:rPr>
      </w:pPr>
    </w:p>
    <w:p w14:paraId="1A536BE1">
      <w:pPr>
        <w:spacing w:line="360" w:lineRule="auto"/>
        <w:rPr>
          <w:rFonts w:hint="eastAsia" w:ascii="宋体" w:hAnsi="宋体"/>
          <w:szCs w:val="21"/>
        </w:rPr>
      </w:pPr>
    </w:p>
    <w:p w14:paraId="017A0180">
      <w:pPr>
        <w:spacing w:line="360" w:lineRule="auto"/>
        <w:rPr>
          <w:rFonts w:hint="eastAsia" w:ascii="宋体" w:hAnsi="宋体"/>
          <w:szCs w:val="21"/>
        </w:rPr>
      </w:pPr>
    </w:p>
    <w:p w14:paraId="7A896923">
      <w:pPr>
        <w:spacing w:line="360" w:lineRule="auto"/>
        <w:rPr>
          <w:rFonts w:hint="eastAsia" w:ascii="宋体" w:hAnsi="宋体"/>
          <w:szCs w:val="21"/>
        </w:rPr>
      </w:pPr>
    </w:p>
    <w:p w14:paraId="4BCD40DC">
      <w:pPr>
        <w:spacing w:line="360" w:lineRule="auto"/>
        <w:rPr>
          <w:rFonts w:hint="eastAsia" w:ascii="宋体" w:hAnsi="宋体"/>
          <w:szCs w:val="21"/>
        </w:rPr>
      </w:pPr>
    </w:p>
    <w:p w14:paraId="289248D8">
      <w:pPr>
        <w:spacing w:line="360" w:lineRule="auto"/>
        <w:rPr>
          <w:rFonts w:hint="eastAsia" w:ascii="宋体" w:hAnsi="宋体"/>
          <w:szCs w:val="21"/>
        </w:rPr>
      </w:pPr>
    </w:p>
    <w:p w14:paraId="618AABD1">
      <w:pPr>
        <w:spacing w:line="360" w:lineRule="auto"/>
        <w:rPr>
          <w:rFonts w:hint="eastAsia" w:ascii="宋体" w:hAnsi="宋体"/>
          <w:szCs w:val="21"/>
        </w:rPr>
      </w:pPr>
    </w:p>
    <w:p w14:paraId="676ABC2F">
      <w:pPr>
        <w:spacing w:line="360" w:lineRule="auto"/>
        <w:rPr>
          <w:rFonts w:hint="eastAsia" w:ascii="宋体" w:hAnsi="宋体"/>
          <w:szCs w:val="21"/>
        </w:rPr>
      </w:pPr>
    </w:p>
    <w:p w14:paraId="4BC22CEF">
      <w:pPr>
        <w:spacing w:line="360" w:lineRule="auto"/>
        <w:rPr>
          <w:rFonts w:hint="eastAsia" w:ascii="宋体" w:hAnsi="宋体"/>
          <w:szCs w:val="21"/>
        </w:rPr>
      </w:pPr>
    </w:p>
    <w:p w14:paraId="604EC252">
      <w:pPr>
        <w:spacing w:line="360" w:lineRule="auto"/>
        <w:rPr>
          <w:rFonts w:hint="eastAsia" w:ascii="宋体" w:hAnsi="宋体"/>
          <w:szCs w:val="21"/>
        </w:rPr>
      </w:pPr>
    </w:p>
    <w:p w14:paraId="71C79351">
      <w:pPr>
        <w:spacing w:line="360" w:lineRule="auto"/>
        <w:rPr>
          <w:rFonts w:hint="eastAsia" w:ascii="宋体" w:hAnsi="宋体"/>
          <w:szCs w:val="21"/>
        </w:rPr>
      </w:pPr>
    </w:p>
    <w:p w14:paraId="2B7C1344">
      <w:pPr>
        <w:spacing w:line="360" w:lineRule="auto"/>
        <w:rPr>
          <w:rFonts w:hint="eastAsia" w:ascii="宋体" w:hAnsi="宋体"/>
          <w:szCs w:val="21"/>
        </w:rPr>
      </w:pPr>
    </w:p>
    <w:p w14:paraId="6450C935">
      <w:pPr>
        <w:spacing w:line="360" w:lineRule="auto"/>
        <w:rPr>
          <w:rFonts w:hint="eastAsia" w:ascii="宋体" w:hAnsi="宋体"/>
          <w:szCs w:val="21"/>
        </w:rPr>
      </w:pPr>
    </w:p>
    <w:p w14:paraId="6C1D2266">
      <w:pPr>
        <w:spacing w:line="360" w:lineRule="auto"/>
        <w:rPr>
          <w:rFonts w:hint="eastAsia" w:ascii="宋体" w:hAnsi="宋体"/>
          <w:szCs w:val="21"/>
        </w:rPr>
      </w:pPr>
    </w:p>
    <w:p w14:paraId="7010D651">
      <w:pPr>
        <w:spacing w:line="360" w:lineRule="auto"/>
        <w:rPr>
          <w:rFonts w:hint="eastAsia" w:ascii="宋体" w:hAnsi="宋体"/>
          <w:szCs w:val="21"/>
        </w:rPr>
      </w:pPr>
    </w:p>
    <w:p w14:paraId="2628DFD5">
      <w:pPr>
        <w:spacing w:line="360" w:lineRule="auto"/>
        <w:rPr>
          <w:rFonts w:hint="eastAsia" w:ascii="宋体" w:hAnsi="宋体"/>
          <w:szCs w:val="21"/>
        </w:rPr>
      </w:pPr>
    </w:p>
    <w:p w14:paraId="1BA63D58">
      <w:pPr>
        <w:spacing w:line="360" w:lineRule="auto"/>
        <w:rPr>
          <w:rFonts w:hint="eastAsia" w:ascii="宋体" w:hAnsi="宋体"/>
          <w:szCs w:val="21"/>
        </w:rPr>
      </w:pPr>
    </w:p>
    <w:p w14:paraId="7EEDBDD4">
      <w:pPr>
        <w:spacing w:line="360" w:lineRule="auto"/>
        <w:rPr>
          <w:rFonts w:hint="eastAsia" w:ascii="宋体" w:hAnsi="宋体"/>
        </w:rPr>
      </w:pPr>
    </w:p>
    <w:p w14:paraId="1D5538B2">
      <w:pPr>
        <w:pStyle w:val="3"/>
        <w:keepNext w:val="0"/>
        <w:keepLines w:val="0"/>
        <w:spacing w:line="360" w:lineRule="auto"/>
        <w:jc w:val="center"/>
        <w:rPr>
          <w:rFonts w:hint="eastAsia" w:ascii="宋体" w:hAnsi="宋体" w:eastAsia="宋体"/>
          <w:b w:val="0"/>
          <w:sz w:val="28"/>
          <w:szCs w:val="28"/>
        </w:rPr>
      </w:pPr>
      <w:bookmarkStart w:id="886" w:name="_Toc226045979"/>
      <w:r>
        <w:rPr>
          <w:rFonts w:hint="eastAsia" w:ascii="宋体" w:hAnsi="宋体" w:eastAsia="宋体"/>
          <w:b w:val="0"/>
          <w:sz w:val="28"/>
          <w:szCs w:val="28"/>
        </w:rPr>
        <w:t>十一、承诺书</w:t>
      </w:r>
      <w:bookmarkEnd w:id="886"/>
    </w:p>
    <w:p w14:paraId="0076076C">
      <w:pPr>
        <w:spacing w:line="360" w:lineRule="auto"/>
        <w:rPr>
          <w:rFonts w:hint="eastAsia"/>
        </w:rPr>
      </w:pPr>
      <w:r>
        <w:rPr>
          <w:rFonts w:hint="eastAsia"/>
        </w:rPr>
        <w:t>备注：申请人的承诺在此集中单列。</w:t>
      </w:r>
    </w:p>
    <w:sectPr>
      <w:pgSz w:w="11906" w:h="16838"/>
      <w:pgMar w:top="1440" w:right="1800" w:bottom="1440" w:left="1800" w:header="851" w:footer="850" w:gutter="0"/>
      <w:pgNumType w:chapStyle="1"/>
      <w:cols w:space="720" w:num="1"/>
      <w:docGrid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MingLiU">
    <w:panose1 w:val="02020509000000000000"/>
    <w:charset w:val="88"/>
    <w:family w:val="moder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32E59">
    <w:pPr>
      <w:pStyle w:val="22"/>
      <w:jc w:val="right"/>
    </w:pPr>
    <w:r>
      <w:fldChar w:fldCharType="begin"/>
    </w:r>
    <w:r>
      <w:instrText xml:space="preserve">PAGE   \* MERGEFORMAT</w:instrText>
    </w:r>
    <w:r>
      <w:fldChar w:fldCharType="separate"/>
    </w:r>
    <w:r>
      <w:rPr>
        <w:lang w:val="zh-CN"/>
      </w:rPr>
      <w:t>3</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EEE09">
    <w:pPr>
      <w:pStyle w:val="2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FDEBE">
    <w:pPr>
      <w:pStyle w:val="22"/>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8D404">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EF462">
    <w:pPr>
      <w:pStyle w:val="22"/>
      <w:jc w:val="right"/>
    </w:pPr>
    <w:r>
      <w:fldChar w:fldCharType="begin"/>
    </w:r>
    <w:r>
      <w:instrText xml:space="preserve">PAGE   \* MERGEFORMAT</w:instrText>
    </w:r>
    <w:r>
      <w:fldChar w:fldCharType="separate"/>
    </w:r>
    <w:r>
      <w:rPr>
        <w:lang w:val="zh-CN"/>
      </w:rPr>
      <w:t>45</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6D511">
    <w:pPr>
      <w:pStyle w:val="22"/>
    </w:pPr>
    <w:r>
      <w:fldChar w:fldCharType="begin"/>
    </w:r>
    <w:r>
      <w:instrText xml:space="preserve">PAGE   \* MERGEFORMAT</w:instrText>
    </w:r>
    <w:r>
      <w:fldChar w:fldCharType="separate"/>
    </w:r>
    <w:r>
      <w:rPr>
        <w:lang w:val="zh-CN"/>
      </w:rPr>
      <w:t>46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5FA37">
    <w:pPr>
      <w:pStyle w:val="22"/>
    </w:pPr>
    <w:r>
      <w:fldChar w:fldCharType="begin"/>
    </w:r>
    <w:r>
      <w:instrText xml:space="preserve">PAGE   \* MERGEFORMAT</w:instrText>
    </w:r>
    <w:r>
      <w:fldChar w:fldCharType="separate"/>
    </w:r>
    <w:r>
      <w:rPr>
        <w:lang w:val="zh-CN"/>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E0D0D">
    <w:pPr>
      <w:pStyle w:val="22"/>
      <w:jc w:val="right"/>
    </w:pPr>
    <w:r>
      <w:fldChar w:fldCharType="begin"/>
    </w:r>
    <w:r>
      <w:instrText xml:space="preserve">PAGE   \* MERGEFORMAT</w:instrText>
    </w:r>
    <w:r>
      <w:fldChar w:fldCharType="separate"/>
    </w:r>
    <w:r>
      <w:rPr>
        <w:lang w:val="zh-CN"/>
      </w:rPr>
      <w:t>3</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60A2D">
    <w:pPr>
      <w:pStyle w:val="22"/>
    </w:pPr>
    <w:r>
      <w:fldChar w:fldCharType="begin"/>
    </w:r>
    <w:r>
      <w:instrText xml:space="preserve">PAGE   \* MERGEFORMAT</w:instrText>
    </w:r>
    <w:r>
      <w:fldChar w:fldCharType="separate"/>
    </w:r>
    <w:r>
      <w:rPr>
        <w:lang w:val="zh-CN"/>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83A08">
    <w:pPr>
      <w:pStyle w:val="2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42551">
    <w:pPr>
      <w:pStyle w:val="2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4F11F">
    <w:pPr>
      <w:pStyle w:val="22"/>
      <w:jc w:val="right"/>
    </w:pPr>
    <w:r>
      <w:fldChar w:fldCharType="begin"/>
    </w:r>
    <w:r>
      <w:instrText xml:space="preserve">PAGE   \* MERGEFORMAT</w:instrText>
    </w:r>
    <w:r>
      <w:fldChar w:fldCharType="separate"/>
    </w:r>
    <w:r>
      <w:rPr>
        <w:lang w:val="zh-CN"/>
      </w:rPr>
      <w:t>25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E579C">
    <w:pPr>
      <w:pStyle w:val="22"/>
    </w:pPr>
    <w:r>
      <w:fldChar w:fldCharType="begin"/>
    </w:r>
    <w:r>
      <w:instrText xml:space="preserve">PAGE   \* MERGEFORMAT</w:instrText>
    </w:r>
    <w:r>
      <w:fldChar w:fldCharType="separate"/>
    </w:r>
    <w:r>
      <w:rPr>
        <w:lang w:val="zh-CN"/>
      </w:rPr>
      <w:t>26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1211E">
    <w:pPr>
      <w:pStyle w:val="22"/>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1894B">
    <w:pPr>
      <w:pStyle w:val="23"/>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ABD8E">
    <w:pPr>
      <w:pStyle w:val="23"/>
      <w:pBdr>
        <w:bottom w:val="thinThickSmallGap" w:color="auto" w:sz="12" w:space="1"/>
      </w:pBdr>
      <w:jc w:val="left"/>
      <w:rPr>
        <w:rFonts w:hint="eastAsia"/>
      </w:rPr>
    </w:pPr>
    <w:r>
      <w:rPr>
        <w:rFonts w:hint="eastAsia"/>
      </w:rPr>
      <w:t>北京市房屋建筑和市政工程施工招标资格预审文件标准文本（2025版）  通用部分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009B3">
    <w:pPr>
      <w:pStyle w:val="23"/>
      <w:pBdr>
        <w:bottom w:val="thinThickSmallGap" w:color="auto" w:sz="12" w:space="1"/>
      </w:pBdr>
      <w:jc w:val="right"/>
      <w:rPr>
        <w:rFonts w:hint="eastAsia"/>
      </w:rPr>
    </w:pPr>
    <w:r>
      <w:rPr>
        <w:rFonts w:hint="eastAsia"/>
      </w:rPr>
      <w:t>第二章  申请人须知通用部分</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3AFDF">
    <w:pPr>
      <w:pStyle w:val="23"/>
      <w:pBdr>
        <w:bottom w:val="thinThickSmallGap" w:color="auto" w:sz="12" w:space="1"/>
      </w:pBdr>
      <w:jc w:val="right"/>
      <w:rPr>
        <w:rFonts w:hint="eastAsia"/>
      </w:rPr>
    </w:pPr>
    <w:r>
      <w:rPr>
        <w:rFonts w:hint="eastAsia"/>
      </w:rPr>
      <w:t>第三章  资格审查办法通用部分</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AFD3C">
    <w:pPr>
      <w:pStyle w:val="23"/>
      <w:pBdr>
        <w:bottom w:val="thinThickSmallGap" w:color="auto" w:sz="12" w:space="1"/>
      </w:pBdr>
      <w:jc w:val="left"/>
      <w:rPr>
        <w:rFonts w:hint="eastAsia"/>
      </w:rPr>
    </w:pPr>
    <w:r>
      <w:rPr>
        <w:rFonts w:hint="eastAsia"/>
      </w:rPr>
      <w:t>北京市房屋建筑和市政工程施工招标资格预审文件标准文本（2025版）  通用部分</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A9F09">
    <w:pPr>
      <w:pStyle w:val="23"/>
      <w:pBdr>
        <w:bottom w:val="none" w:color="auto" w:sz="0" w:space="0"/>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C13BD">
    <w:pPr>
      <w:pStyle w:val="23"/>
      <w:pBdr>
        <w:bottom w:val="none" w:color="auto" w:sz="0" w:space="0"/>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55510">
    <w:pPr>
      <w:pStyle w:val="23"/>
      <w:pBdr>
        <w:bottom w:val="thinThickSmallGap" w:color="auto" w:sz="12" w:space="1"/>
      </w:pBdr>
      <w:jc w:val="right"/>
    </w:pPr>
    <w:r>
      <w:rPr>
        <w:rFonts w:hint="eastAsia"/>
      </w:rPr>
      <w:t>使用说明</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FB323">
    <w:pPr>
      <w:pStyle w:val="23"/>
      <w:pBdr>
        <w:bottom w:val="thinThickSmallGap" w:color="auto" w:sz="12" w:space="1"/>
      </w:pBdr>
      <w:jc w:val="left"/>
      <w:rPr>
        <w:rFonts w:hint="eastAsia"/>
      </w:rPr>
    </w:pPr>
    <w:r>
      <w:rPr>
        <w:rFonts w:hint="eastAsia"/>
      </w:rPr>
      <w:t>北京市房屋建筑和市政工程施工招标资格预审文件标准文本（2025版）</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FB5FD">
    <w:pPr>
      <w:pStyle w:val="23"/>
      <w:pBdr>
        <w:bottom w:val="thinThickSmallGap" w:color="auto" w:sz="12" w:space="1"/>
      </w:pBdr>
      <w:jc w:val="right"/>
      <w:rPr>
        <w:rFonts w:hint="eastAsia"/>
      </w:rPr>
    </w:pPr>
    <w:r>
      <w:rPr>
        <w:rFonts w:hint="eastAsia"/>
      </w:rPr>
      <w:t>第一章  资格预审公告专用部分</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82046">
    <w:pPr>
      <w:pStyle w:val="23"/>
      <w:pBdr>
        <w:bottom w:val="thinThickSmallGap" w:color="auto" w:sz="12" w:space="1"/>
      </w:pBdr>
      <w:jc w:val="left"/>
      <w:rPr>
        <w:rFonts w:hint="eastAsia"/>
      </w:rPr>
    </w:pPr>
    <w:r>
      <w:rPr>
        <w:rFonts w:hint="eastAsia"/>
      </w:rPr>
      <w:t>北京市房屋建筑和市政工程施工招标资格预审文件标准文本（2025版）  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B0D92">
    <w:pPr>
      <w:pStyle w:val="23"/>
      <w:pBdr>
        <w:bottom w:val="none" w:color="auto" w:sz="0" w:space="0"/>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779FB">
    <w:pPr>
      <w:pStyle w:val="23"/>
      <w:pBdr>
        <w:bottom w:val="thinThickSmallGap" w:color="auto" w:sz="12" w:space="1"/>
      </w:pBdr>
      <w:jc w:val="right"/>
      <w:rPr>
        <w:rFonts w:hint="eastAsia"/>
      </w:rPr>
    </w:pPr>
    <w:r>
      <w:rPr>
        <w:rFonts w:hint="eastAsia"/>
      </w:rPr>
      <w:t>第二章  申请人须知专用部分</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00BD6">
    <w:pPr>
      <w:pStyle w:val="23"/>
      <w:pBdr>
        <w:bottom w:val="thinThickSmallGap" w:color="auto" w:sz="12" w:space="1"/>
      </w:pBdr>
      <w:jc w:val="left"/>
      <w:rPr>
        <w:rFonts w:hint="eastAsia"/>
      </w:rPr>
    </w:pPr>
    <w:r>
      <w:rPr>
        <w:rFonts w:hint="eastAsia"/>
      </w:rPr>
      <w:t>北京市房屋建筑和市政工程施工招标资格预审文件标准文本（2025版）  专用部分</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265D8">
    <w:pPr>
      <w:pStyle w:val="23"/>
      <w:pBdr>
        <w:bottom w:val="thinThickSmallGap" w:color="auto" w:sz="12" w:space="1"/>
      </w:pBdr>
      <w:jc w:val="right"/>
      <w:rPr>
        <w:rFonts w:hint="eastAsia"/>
      </w:rPr>
    </w:pPr>
    <w:r>
      <w:rPr>
        <w:rFonts w:hint="eastAsia"/>
      </w:rPr>
      <w:t>第三章  资格审查办法专用部分</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8D5DB">
    <w:pPr>
      <w:pStyle w:val="23"/>
      <w:pBdr>
        <w:bottom w:val="thinThickSmallGap" w:color="auto" w:sz="12" w:space="1"/>
      </w:pBdr>
      <w:jc w:val="left"/>
      <w:rPr>
        <w:rFonts w:hint="eastAsia"/>
      </w:rPr>
    </w:pPr>
    <w:r>
      <w:rPr>
        <w:rFonts w:hint="eastAsia"/>
      </w:rPr>
      <w:t>北京市房屋建筑和市政工程施工招标资格预审文件标准文本（2025版）  专用部分</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84DCC">
    <w:pPr>
      <w:pStyle w:val="23"/>
      <w:pBdr>
        <w:bottom w:val="thinThickSmallGap" w:color="auto" w:sz="12" w:space="1"/>
      </w:pBdr>
      <w:jc w:val="right"/>
      <w:rPr>
        <w:rFonts w:hint="eastAsia"/>
      </w:rPr>
    </w:pPr>
    <w:r>
      <w:rPr>
        <w:rFonts w:hint="eastAsia"/>
      </w:rPr>
      <w:t>第四章  资格预审申请文件格式</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195F7">
    <w:pPr>
      <w:pStyle w:val="23"/>
      <w:pBdr>
        <w:bottom w:val="thinThickSmallGap" w:color="auto" w:sz="12" w:space="1"/>
      </w:pBdr>
      <w:jc w:val="left"/>
      <w:rPr>
        <w:rFonts w:hint="eastAsia"/>
      </w:rPr>
    </w:pPr>
    <w:r>
      <w:rPr>
        <w:rFonts w:hint="eastAsia"/>
      </w:rPr>
      <w:t>北京市房屋建筑和市政工程施工招标资格预审文件标准文本（2025版）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0C3D3">
    <w:pPr>
      <w:pStyle w:val="23"/>
      <w:pBdr>
        <w:bottom w:val="thinThickSmallGap" w:color="auto" w:sz="12" w:space="1"/>
      </w:pBdr>
      <w:jc w:val="right"/>
    </w:pPr>
    <w:r>
      <w:rPr>
        <w:rFonts w:hint="eastAsia"/>
      </w:rPr>
      <w:t>编制说明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B145B">
    <w:pPr>
      <w:pStyle w:val="23"/>
      <w:pBdr>
        <w:bottom w:val="thinThickSmallGap" w:color="auto" w:sz="12" w:space="1"/>
      </w:pBdr>
      <w:jc w:val="left"/>
      <w:rPr>
        <w:rFonts w:hint="eastAsia"/>
      </w:rPr>
    </w:pPr>
    <w:r>
      <w:rPr>
        <w:rFonts w:hint="eastAsia"/>
      </w:rPr>
      <w:t>北京市房屋建筑和市政工程施工招标资格预审文件标准文本（2025版）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AA29C">
    <w:pPr>
      <w:pStyle w:val="23"/>
      <w:pBdr>
        <w:bottom w:val="thinThickSmallGap" w:color="auto" w:sz="12" w:space="1"/>
      </w:pBdr>
      <w:jc w:val="right"/>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9C92D">
    <w:pPr>
      <w:pStyle w:val="23"/>
      <w:pBdr>
        <w:bottom w:val="thinThickSmallGap" w:color="auto" w:sz="12" w:space="1"/>
      </w:pBdr>
      <w:jc w:val="left"/>
      <w:rPr>
        <w:rFonts w:hint="eastAsia"/>
      </w:rPr>
    </w:pPr>
    <w:r>
      <w:rPr>
        <w:rFonts w:hint="eastAsia"/>
      </w:rPr>
      <w:t>北京市房屋建筑和市政工程施工招标资格预审文件标准文本（2025版）</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32A80">
    <w:pPr>
      <w:pStyle w:val="23"/>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13984">
    <w:pPr>
      <w:pStyle w:val="23"/>
      <w:pBdr>
        <w:bottom w:val="none" w:color="auto" w:sz="0" w:space="0"/>
      </w:pBdr>
      <w:rPr>
        <w:rFonts w:hint="eastAsi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8DF1D">
    <w:pPr>
      <w:pStyle w:val="23"/>
      <w:pBdr>
        <w:bottom w:val="thinThickSmallGap" w:color="auto" w:sz="12" w:space="1"/>
      </w:pBdr>
      <w:jc w:val="right"/>
      <w:rPr>
        <w:rFonts w:hint="eastAsia"/>
      </w:rPr>
    </w:pPr>
    <w:r>
      <w:rPr>
        <w:rFonts w:hint="eastAsia"/>
      </w:rPr>
      <w:t>第一章  资格预审公告通用部分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0F531B"/>
    <w:multiLevelType w:val="multilevel"/>
    <w:tmpl w:val="170F531B"/>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820474"/>
    <w:multiLevelType w:val="multilevel"/>
    <w:tmpl w:val="26820474"/>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4D34163"/>
    <w:multiLevelType w:val="multilevel"/>
    <w:tmpl w:val="34D34163"/>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43D177A"/>
    <w:multiLevelType w:val="multilevel"/>
    <w:tmpl w:val="443D177A"/>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317"/>
  <w:displayHorizontalDrawingGridEvery w:val="0"/>
  <w:displayVerticalDrawingGridEvery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1E"/>
    <w:rsid w:val="00000503"/>
    <w:rsid w:val="000014C0"/>
    <w:rsid w:val="00001AD7"/>
    <w:rsid w:val="00003583"/>
    <w:rsid w:val="000045FD"/>
    <w:rsid w:val="0001036A"/>
    <w:rsid w:val="00010435"/>
    <w:rsid w:val="0001061E"/>
    <w:rsid w:val="0001246A"/>
    <w:rsid w:val="0001267F"/>
    <w:rsid w:val="000126D3"/>
    <w:rsid w:val="00014E17"/>
    <w:rsid w:val="0001531A"/>
    <w:rsid w:val="00015EA5"/>
    <w:rsid w:val="0001639E"/>
    <w:rsid w:val="000178F4"/>
    <w:rsid w:val="000226D6"/>
    <w:rsid w:val="00022FF9"/>
    <w:rsid w:val="000230D3"/>
    <w:rsid w:val="00025077"/>
    <w:rsid w:val="0002528B"/>
    <w:rsid w:val="000302DB"/>
    <w:rsid w:val="0003439D"/>
    <w:rsid w:val="0003602A"/>
    <w:rsid w:val="00036429"/>
    <w:rsid w:val="0003676C"/>
    <w:rsid w:val="000374F7"/>
    <w:rsid w:val="00041CF7"/>
    <w:rsid w:val="00043377"/>
    <w:rsid w:val="00044041"/>
    <w:rsid w:val="00044ABC"/>
    <w:rsid w:val="00045E58"/>
    <w:rsid w:val="000502C8"/>
    <w:rsid w:val="000523ED"/>
    <w:rsid w:val="00052732"/>
    <w:rsid w:val="000552CC"/>
    <w:rsid w:val="00057854"/>
    <w:rsid w:val="00057C7C"/>
    <w:rsid w:val="00061045"/>
    <w:rsid w:val="00065240"/>
    <w:rsid w:val="00066254"/>
    <w:rsid w:val="00070B4F"/>
    <w:rsid w:val="00070B70"/>
    <w:rsid w:val="00071188"/>
    <w:rsid w:val="00071E9A"/>
    <w:rsid w:val="00071F5E"/>
    <w:rsid w:val="00071FFB"/>
    <w:rsid w:val="000720E2"/>
    <w:rsid w:val="00072458"/>
    <w:rsid w:val="000744C9"/>
    <w:rsid w:val="00074C05"/>
    <w:rsid w:val="0007524C"/>
    <w:rsid w:val="0007653C"/>
    <w:rsid w:val="0007675D"/>
    <w:rsid w:val="00076AB1"/>
    <w:rsid w:val="00077424"/>
    <w:rsid w:val="000779AD"/>
    <w:rsid w:val="000807B5"/>
    <w:rsid w:val="00080C30"/>
    <w:rsid w:val="00082020"/>
    <w:rsid w:val="00083F75"/>
    <w:rsid w:val="0008571B"/>
    <w:rsid w:val="00085FB7"/>
    <w:rsid w:val="00087FF5"/>
    <w:rsid w:val="00093B57"/>
    <w:rsid w:val="000968DE"/>
    <w:rsid w:val="0009754A"/>
    <w:rsid w:val="000A1D25"/>
    <w:rsid w:val="000A240E"/>
    <w:rsid w:val="000A2512"/>
    <w:rsid w:val="000A255E"/>
    <w:rsid w:val="000A296E"/>
    <w:rsid w:val="000A2C84"/>
    <w:rsid w:val="000A2F0E"/>
    <w:rsid w:val="000A30F2"/>
    <w:rsid w:val="000A5391"/>
    <w:rsid w:val="000A5E66"/>
    <w:rsid w:val="000A64A3"/>
    <w:rsid w:val="000A7D84"/>
    <w:rsid w:val="000B068E"/>
    <w:rsid w:val="000B0D95"/>
    <w:rsid w:val="000B5924"/>
    <w:rsid w:val="000B5C0A"/>
    <w:rsid w:val="000B5D46"/>
    <w:rsid w:val="000B7167"/>
    <w:rsid w:val="000C1183"/>
    <w:rsid w:val="000C1FA5"/>
    <w:rsid w:val="000C23C7"/>
    <w:rsid w:val="000C3B0F"/>
    <w:rsid w:val="000C4A62"/>
    <w:rsid w:val="000C4F39"/>
    <w:rsid w:val="000C5E06"/>
    <w:rsid w:val="000C6BB5"/>
    <w:rsid w:val="000D0D5E"/>
    <w:rsid w:val="000D30A0"/>
    <w:rsid w:val="000D41D0"/>
    <w:rsid w:val="000D5272"/>
    <w:rsid w:val="000D5E6B"/>
    <w:rsid w:val="000E116D"/>
    <w:rsid w:val="000E1804"/>
    <w:rsid w:val="000E268E"/>
    <w:rsid w:val="000E2A21"/>
    <w:rsid w:val="000E4372"/>
    <w:rsid w:val="000E4A65"/>
    <w:rsid w:val="000E630D"/>
    <w:rsid w:val="000E6702"/>
    <w:rsid w:val="000E6721"/>
    <w:rsid w:val="000F0EC6"/>
    <w:rsid w:val="000F1857"/>
    <w:rsid w:val="000F1ECC"/>
    <w:rsid w:val="000F251C"/>
    <w:rsid w:val="000F54F2"/>
    <w:rsid w:val="000F6A4B"/>
    <w:rsid w:val="000F7C61"/>
    <w:rsid w:val="00100371"/>
    <w:rsid w:val="00103A9B"/>
    <w:rsid w:val="00104A70"/>
    <w:rsid w:val="00104FA9"/>
    <w:rsid w:val="00110693"/>
    <w:rsid w:val="00111403"/>
    <w:rsid w:val="001118A5"/>
    <w:rsid w:val="001128CC"/>
    <w:rsid w:val="00113B7A"/>
    <w:rsid w:val="001140B4"/>
    <w:rsid w:val="001154D5"/>
    <w:rsid w:val="0011601D"/>
    <w:rsid w:val="0011647D"/>
    <w:rsid w:val="00120D61"/>
    <w:rsid w:val="001213E7"/>
    <w:rsid w:val="001218FB"/>
    <w:rsid w:val="00123D36"/>
    <w:rsid w:val="00125B05"/>
    <w:rsid w:val="00127E4E"/>
    <w:rsid w:val="001331A1"/>
    <w:rsid w:val="001340A0"/>
    <w:rsid w:val="00137848"/>
    <w:rsid w:val="00144137"/>
    <w:rsid w:val="00145B46"/>
    <w:rsid w:val="00146FE5"/>
    <w:rsid w:val="00150544"/>
    <w:rsid w:val="00150B4C"/>
    <w:rsid w:val="00150F6A"/>
    <w:rsid w:val="00151902"/>
    <w:rsid w:val="001526D6"/>
    <w:rsid w:val="00152C95"/>
    <w:rsid w:val="00155C29"/>
    <w:rsid w:val="001567C3"/>
    <w:rsid w:val="00160A17"/>
    <w:rsid w:val="00163210"/>
    <w:rsid w:val="001639B9"/>
    <w:rsid w:val="00163CA9"/>
    <w:rsid w:val="00164935"/>
    <w:rsid w:val="001659E5"/>
    <w:rsid w:val="00166013"/>
    <w:rsid w:val="00166028"/>
    <w:rsid w:val="00167ABA"/>
    <w:rsid w:val="001709C5"/>
    <w:rsid w:val="00170BCA"/>
    <w:rsid w:val="001711A8"/>
    <w:rsid w:val="00171218"/>
    <w:rsid w:val="0017143A"/>
    <w:rsid w:val="00177B1B"/>
    <w:rsid w:val="00180F84"/>
    <w:rsid w:val="00181755"/>
    <w:rsid w:val="00181A2E"/>
    <w:rsid w:val="001853B4"/>
    <w:rsid w:val="001858DB"/>
    <w:rsid w:val="0018644D"/>
    <w:rsid w:val="00186AAC"/>
    <w:rsid w:val="00186E3C"/>
    <w:rsid w:val="001918A1"/>
    <w:rsid w:val="001954A4"/>
    <w:rsid w:val="00196371"/>
    <w:rsid w:val="00197622"/>
    <w:rsid w:val="00197821"/>
    <w:rsid w:val="00197CA5"/>
    <w:rsid w:val="001A3968"/>
    <w:rsid w:val="001A3A21"/>
    <w:rsid w:val="001A439D"/>
    <w:rsid w:val="001B08A0"/>
    <w:rsid w:val="001B0FB5"/>
    <w:rsid w:val="001B12EB"/>
    <w:rsid w:val="001B1384"/>
    <w:rsid w:val="001B2241"/>
    <w:rsid w:val="001B3B59"/>
    <w:rsid w:val="001B41A3"/>
    <w:rsid w:val="001B5855"/>
    <w:rsid w:val="001B63C0"/>
    <w:rsid w:val="001B696D"/>
    <w:rsid w:val="001B7B1B"/>
    <w:rsid w:val="001C0367"/>
    <w:rsid w:val="001C36E9"/>
    <w:rsid w:val="001C3740"/>
    <w:rsid w:val="001C41DA"/>
    <w:rsid w:val="001D380D"/>
    <w:rsid w:val="001D3ED7"/>
    <w:rsid w:val="001D6FB5"/>
    <w:rsid w:val="001D7734"/>
    <w:rsid w:val="001D7BCD"/>
    <w:rsid w:val="001E015A"/>
    <w:rsid w:val="001E02C3"/>
    <w:rsid w:val="001E09E0"/>
    <w:rsid w:val="001E1652"/>
    <w:rsid w:val="001E31D3"/>
    <w:rsid w:val="001E3462"/>
    <w:rsid w:val="001E3721"/>
    <w:rsid w:val="001E4575"/>
    <w:rsid w:val="001E58B8"/>
    <w:rsid w:val="001E67D0"/>
    <w:rsid w:val="001E70CB"/>
    <w:rsid w:val="001E7273"/>
    <w:rsid w:val="001F1476"/>
    <w:rsid w:val="001F25C1"/>
    <w:rsid w:val="001F326B"/>
    <w:rsid w:val="001F342E"/>
    <w:rsid w:val="001F3825"/>
    <w:rsid w:val="001F5948"/>
    <w:rsid w:val="001F5A40"/>
    <w:rsid w:val="001F5F98"/>
    <w:rsid w:val="001F672B"/>
    <w:rsid w:val="001F6E19"/>
    <w:rsid w:val="001F7486"/>
    <w:rsid w:val="001F7ABD"/>
    <w:rsid w:val="00201A88"/>
    <w:rsid w:val="002044F8"/>
    <w:rsid w:val="002056C9"/>
    <w:rsid w:val="0020613A"/>
    <w:rsid w:val="00206BFC"/>
    <w:rsid w:val="0021227A"/>
    <w:rsid w:val="00212FE4"/>
    <w:rsid w:val="0021411F"/>
    <w:rsid w:val="002147F0"/>
    <w:rsid w:val="00216279"/>
    <w:rsid w:val="00216407"/>
    <w:rsid w:val="00216C9C"/>
    <w:rsid w:val="00216CEF"/>
    <w:rsid w:val="00216D58"/>
    <w:rsid w:val="00217619"/>
    <w:rsid w:val="00217BB7"/>
    <w:rsid w:val="00220E96"/>
    <w:rsid w:val="00222218"/>
    <w:rsid w:val="002223C4"/>
    <w:rsid w:val="002239D6"/>
    <w:rsid w:val="00224B62"/>
    <w:rsid w:val="00224EA4"/>
    <w:rsid w:val="002252AD"/>
    <w:rsid w:val="0022599D"/>
    <w:rsid w:val="00227067"/>
    <w:rsid w:val="00227D3F"/>
    <w:rsid w:val="00227FF0"/>
    <w:rsid w:val="0023038B"/>
    <w:rsid w:val="0023221A"/>
    <w:rsid w:val="00232927"/>
    <w:rsid w:val="00241F5E"/>
    <w:rsid w:val="002441F9"/>
    <w:rsid w:val="002503B8"/>
    <w:rsid w:val="00251409"/>
    <w:rsid w:val="00251A32"/>
    <w:rsid w:val="00255A2F"/>
    <w:rsid w:val="00256B1E"/>
    <w:rsid w:val="00260069"/>
    <w:rsid w:val="0026119C"/>
    <w:rsid w:val="00261B6F"/>
    <w:rsid w:val="00261BAE"/>
    <w:rsid w:val="00263D07"/>
    <w:rsid w:val="00263DF3"/>
    <w:rsid w:val="00264072"/>
    <w:rsid w:val="002646AE"/>
    <w:rsid w:val="00264D2D"/>
    <w:rsid w:val="002659E1"/>
    <w:rsid w:val="002662F9"/>
    <w:rsid w:val="002663EF"/>
    <w:rsid w:val="00267163"/>
    <w:rsid w:val="00272991"/>
    <w:rsid w:val="00272BA5"/>
    <w:rsid w:val="00273378"/>
    <w:rsid w:val="00273455"/>
    <w:rsid w:val="0027355A"/>
    <w:rsid w:val="0027355B"/>
    <w:rsid w:val="00274C4F"/>
    <w:rsid w:val="00276500"/>
    <w:rsid w:val="00281C13"/>
    <w:rsid w:val="002821E2"/>
    <w:rsid w:val="002830AA"/>
    <w:rsid w:val="002852D3"/>
    <w:rsid w:val="002871FA"/>
    <w:rsid w:val="00290D42"/>
    <w:rsid w:val="00292AF2"/>
    <w:rsid w:val="00292D42"/>
    <w:rsid w:val="00292E9C"/>
    <w:rsid w:val="0029420C"/>
    <w:rsid w:val="002969BB"/>
    <w:rsid w:val="002A09EA"/>
    <w:rsid w:val="002A2DBD"/>
    <w:rsid w:val="002A30D9"/>
    <w:rsid w:val="002A3713"/>
    <w:rsid w:val="002A3A41"/>
    <w:rsid w:val="002A5ED4"/>
    <w:rsid w:val="002A5F4C"/>
    <w:rsid w:val="002A77CC"/>
    <w:rsid w:val="002A792D"/>
    <w:rsid w:val="002B032B"/>
    <w:rsid w:val="002B048D"/>
    <w:rsid w:val="002B0C30"/>
    <w:rsid w:val="002B158A"/>
    <w:rsid w:val="002B1BB7"/>
    <w:rsid w:val="002B289A"/>
    <w:rsid w:val="002B3AB4"/>
    <w:rsid w:val="002B4592"/>
    <w:rsid w:val="002B6094"/>
    <w:rsid w:val="002B625B"/>
    <w:rsid w:val="002B7B60"/>
    <w:rsid w:val="002C008E"/>
    <w:rsid w:val="002C0B31"/>
    <w:rsid w:val="002C13FD"/>
    <w:rsid w:val="002C27EB"/>
    <w:rsid w:val="002C2FB1"/>
    <w:rsid w:val="002C3E60"/>
    <w:rsid w:val="002C7907"/>
    <w:rsid w:val="002C7F9C"/>
    <w:rsid w:val="002D0F34"/>
    <w:rsid w:val="002D11BF"/>
    <w:rsid w:val="002D22C2"/>
    <w:rsid w:val="002D3B17"/>
    <w:rsid w:val="002D4626"/>
    <w:rsid w:val="002D6BDA"/>
    <w:rsid w:val="002D7731"/>
    <w:rsid w:val="002E0129"/>
    <w:rsid w:val="002E0423"/>
    <w:rsid w:val="002E24BF"/>
    <w:rsid w:val="002E29C4"/>
    <w:rsid w:val="002E2AEF"/>
    <w:rsid w:val="002E44AB"/>
    <w:rsid w:val="002E6FE1"/>
    <w:rsid w:val="002F0F69"/>
    <w:rsid w:val="002F323C"/>
    <w:rsid w:val="002F33EC"/>
    <w:rsid w:val="002F34BC"/>
    <w:rsid w:val="002F3EED"/>
    <w:rsid w:val="002F4906"/>
    <w:rsid w:val="002F6C42"/>
    <w:rsid w:val="002F6D68"/>
    <w:rsid w:val="002F7852"/>
    <w:rsid w:val="00300B6D"/>
    <w:rsid w:val="00300CFA"/>
    <w:rsid w:val="003031EA"/>
    <w:rsid w:val="00306B69"/>
    <w:rsid w:val="00310491"/>
    <w:rsid w:val="00313F27"/>
    <w:rsid w:val="00314C65"/>
    <w:rsid w:val="003155BB"/>
    <w:rsid w:val="00316E0A"/>
    <w:rsid w:val="003170F9"/>
    <w:rsid w:val="003173B0"/>
    <w:rsid w:val="00321F87"/>
    <w:rsid w:val="00323556"/>
    <w:rsid w:val="003248B0"/>
    <w:rsid w:val="00324DAF"/>
    <w:rsid w:val="00325780"/>
    <w:rsid w:val="00327DEE"/>
    <w:rsid w:val="0033147D"/>
    <w:rsid w:val="00331EB6"/>
    <w:rsid w:val="00332299"/>
    <w:rsid w:val="00333D6F"/>
    <w:rsid w:val="003346B4"/>
    <w:rsid w:val="00334C25"/>
    <w:rsid w:val="00334D6D"/>
    <w:rsid w:val="00337B1E"/>
    <w:rsid w:val="003400DA"/>
    <w:rsid w:val="00341462"/>
    <w:rsid w:val="00341858"/>
    <w:rsid w:val="0034511C"/>
    <w:rsid w:val="0034520F"/>
    <w:rsid w:val="003466ED"/>
    <w:rsid w:val="003474F8"/>
    <w:rsid w:val="003478CE"/>
    <w:rsid w:val="00352028"/>
    <w:rsid w:val="00352CAC"/>
    <w:rsid w:val="003531F9"/>
    <w:rsid w:val="003535C3"/>
    <w:rsid w:val="00354B4C"/>
    <w:rsid w:val="003555A8"/>
    <w:rsid w:val="003565EA"/>
    <w:rsid w:val="0035720A"/>
    <w:rsid w:val="00357D46"/>
    <w:rsid w:val="00360088"/>
    <w:rsid w:val="00360DD1"/>
    <w:rsid w:val="00361D96"/>
    <w:rsid w:val="00362F50"/>
    <w:rsid w:val="00363EB9"/>
    <w:rsid w:val="00366569"/>
    <w:rsid w:val="003671EF"/>
    <w:rsid w:val="00373250"/>
    <w:rsid w:val="0037478F"/>
    <w:rsid w:val="00375E8D"/>
    <w:rsid w:val="00377D9D"/>
    <w:rsid w:val="00381B56"/>
    <w:rsid w:val="0038564B"/>
    <w:rsid w:val="00385907"/>
    <w:rsid w:val="003859D2"/>
    <w:rsid w:val="00385F65"/>
    <w:rsid w:val="00386CD7"/>
    <w:rsid w:val="00386E83"/>
    <w:rsid w:val="00387CB3"/>
    <w:rsid w:val="003905EE"/>
    <w:rsid w:val="00391172"/>
    <w:rsid w:val="00391296"/>
    <w:rsid w:val="00391D46"/>
    <w:rsid w:val="00394FF1"/>
    <w:rsid w:val="003958C9"/>
    <w:rsid w:val="003970B1"/>
    <w:rsid w:val="00397895"/>
    <w:rsid w:val="003978B5"/>
    <w:rsid w:val="00397AE9"/>
    <w:rsid w:val="003A3466"/>
    <w:rsid w:val="003A37F4"/>
    <w:rsid w:val="003A442B"/>
    <w:rsid w:val="003A4667"/>
    <w:rsid w:val="003A493D"/>
    <w:rsid w:val="003A4ECD"/>
    <w:rsid w:val="003A53CE"/>
    <w:rsid w:val="003A592B"/>
    <w:rsid w:val="003A669F"/>
    <w:rsid w:val="003A6ED4"/>
    <w:rsid w:val="003A7134"/>
    <w:rsid w:val="003B14CC"/>
    <w:rsid w:val="003B1564"/>
    <w:rsid w:val="003B2020"/>
    <w:rsid w:val="003B3A5F"/>
    <w:rsid w:val="003B3EBE"/>
    <w:rsid w:val="003B676F"/>
    <w:rsid w:val="003B79E8"/>
    <w:rsid w:val="003C025C"/>
    <w:rsid w:val="003C1BD3"/>
    <w:rsid w:val="003C2388"/>
    <w:rsid w:val="003C28ED"/>
    <w:rsid w:val="003C2B3E"/>
    <w:rsid w:val="003C4C2C"/>
    <w:rsid w:val="003C573F"/>
    <w:rsid w:val="003C574E"/>
    <w:rsid w:val="003C6426"/>
    <w:rsid w:val="003C6E8B"/>
    <w:rsid w:val="003C77CD"/>
    <w:rsid w:val="003D268C"/>
    <w:rsid w:val="003D3DA5"/>
    <w:rsid w:val="003D6E19"/>
    <w:rsid w:val="003D71A8"/>
    <w:rsid w:val="003D7E74"/>
    <w:rsid w:val="003E051D"/>
    <w:rsid w:val="003E12E3"/>
    <w:rsid w:val="003E1ABC"/>
    <w:rsid w:val="003E3E79"/>
    <w:rsid w:val="003E69B8"/>
    <w:rsid w:val="003E74C1"/>
    <w:rsid w:val="003E7AB0"/>
    <w:rsid w:val="003F0C5F"/>
    <w:rsid w:val="003F1643"/>
    <w:rsid w:val="003F17AA"/>
    <w:rsid w:val="003F283D"/>
    <w:rsid w:val="003F30CC"/>
    <w:rsid w:val="003F35F5"/>
    <w:rsid w:val="003F3D38"/>
    <w:rsid w:val="003F4538"/>
    <w:rsid w:val="003F4BFD"/>
    <w:rsid w:val="003F553F"/>
    <w:rsid w:val="003F6648"/>
    <w:rsid w:val="003F6A50"/>
    <w:rsid w:val="003F6ABF"/>
    <w:rsid w:val="00400C1A"/>
    <w:rsid w:val="00401E3D"/>
    <w:rsid w:val="00402199"/>
    <w:rsid w:val="0040247D"/>
    <w:rsid w:val="00402E56"/>
    <w:rsid w:val="00403474"/>
    <w:rsid w:val="00403C9B"/>
    <w:rsid w:val="0040486D"/>
    <w:rsid w:val="0040515D"/>
    <w:rsid w:val="004054D4"/>
    <w:rsid w:val="00407628"/>
    <w:rsid w:val="0040773B"/>
    <w:rsid w:val="00407C83"/>
    <w:rsid w:val="00410180"/>
    <w:rsid w:val="00410472"/>
    <w:rsid w:val="004111E4"/>
    <w:rsid w:val="0041176C"/>
    <w:rsid w:val="00411F39"/>
    <w:rsid w:val="004121CF"/>
    <w:rsid w:val="00412D45"/>
    <w:rsid w:val="00413C81"/>
    <w:rsid w:val="00413DBD"/>
    <w:rsid w:val="00414281"/>
    <w:rsid w:val="00414B3A"/>
    <w:rsid w:val="0041575F"/>
    <w:rsid w:val="00416195"/>
    <w:rsid w:val="00420005"/>
    <w:rsid w:val="00420C7D"/>
    <w:rsid w:val="0042182A"/>
    <w:rsid w:val="004220E9"/>
    <w:rsid w:val="00422D2E"/>
    <w:rsid w:val="00422E74"/>
    <w:rsid w:val="0042338A"/>
    <w:rsid w:val="004234E4"/>
    <w:rsid w:val="00423F5F"/>
    <w:rsid w:val="00424B34"/>
    <w:rsid w:val="00425E9E"/>
    <w:rsid w:val="004267C3"/>
    <w:rsid w:val="004273D1"/>
    <w:rsid w:val="004311F0"/>
    <w:rsid w:val="00434484"/>
    <w:rsid w:val="00434BD6"/>
    <w:rsid w:val="004369E0"/>
    <w:rsid w:val="00436F97"/>
    <w:rsid w:val="00440B2E"/>
    <w:rsid w:val="004413EE"/>
    <w:rsid w:val="00441B88"/>
    <w:rsid w:val="00443088"/>
    <w:rsid w:val="00444D9E"/>
    <w:rsid w:val="0044580C"/>
    <w:rsid w:val="004465AB"/>
    <w:rsid w:val="0044698D"/>
    <w:rsid w:val="004523C1"/>
    <w:rsid w:val="00453EF0"/>
    <w:rsid w:val="004553CE"/>
    <w:rsid w:val="00456168"/>
    <w:rsid w:val="00456873"/>
    <w:rsid w:val="004577A1"/>
    <w:rsid w:val="0046006A"/>
    <w:rsid w:val="004610C5"/>
    <w:rsid w:val="00461552"/>
    <w:rsid w:val="0046284E"/>
    <w:rsid w:val="00463E77"/>
    <w:rsid w:val="00464295"/>
    <w:rsid w:val="0046756D"/>
    <w:rsid w:val="004700D0"/>
    <w:rsid w:val="00472D8F"/>
    <w:rsid w:val="00473008"/>
    <w:rsid w:val="00473B99"/>
    <w:rsid w:val="00474019"/>
    <w:rsid w:val="00475124"/>
    <w:rsid w:val="00476C19"/>
    <w:rsid w:val="00477A14"/>
    <w:rsid w:val="00480715"/>
    <w:rsid w:val="00482B74"/>
    <w:rsid w:val="00482D91"/>
    <w:rsid w:val="004847EC"/>
    <w:rsid w:val="004853D0"/>
    <w:rsid w:val="00486610"/>
    <w:rsid w:val="00486D66"/>
    <w:rsid w:val="0048779D"/>
    <w:rsid w:val="00487F71"/>
    <w:rsid w:val="00490D91"/>
    <w:rsid w:val="00495D00"/>
    <w:rsid w:val="00496AD2"/>
    <w:rsid w:val="00496DBF"/>
    <w:rsid w:val="004972D7"/>
    <w:rsid w:val="004974A2"/>
    <w:rsid w:val="00497662"/>
    <w:rsid w:val="004A02DC"/>
    <w:rsid w:val="004A2BAC"/>
    <w:rsid w:val="004A46F6"/>
    <w:rsid w:val="004A4ECA"/>
    <w:rsid w:val="004A5F86"/>
    <w:rsid w:val="004A6131"/>
    <w:rsid w:val="004B08C6"/>
    <w:rsid w:val="004B0E87"/>
    <w:rsid w:val="004B1679"/>
    <w:rsid w:val="004B2311"/>
    <w:rsid w:val="004B278A"/>
    <w:rsid w:val="004C08F7"/>
    <w:rsid w:val="004C1764"/>
    <w:rsid w:val="004C21D6"/>
    <w:rsid w:val="004C2875"/>
    <w:rsid w:val="004C54B7"/>
    <w:rsid w:val="004C6525"/>
    <w:rsid w:val="004C6D88"/>
    <w:rsid w:val="004C79E0"/>
    <w:rsid w:val="004C7B9B"/>
    <w:rsid w:val="004D0386"/>
    <w:rsid w:val="004D0C99"/>
    <w:rsid w:val="004D105F"/>
    <w:rsid w:val="004D1EAE"/>
    <w:rsid w:val="004D4F86"/>
    <w:rsid w:val="004D61E7"/>
    <w:rsid w:val="004D7EC7"/>
    <w:rsid w:val="004E2080"/>
    <w:rsid w:val="004E21C4"/>
    <w:rsid w:val="004E2942"/>
    <w:rsid w:val="004E4741"/>
    <w:rsid w:val="004E4A23"/>
    <w:rsid w:val="004E4D6A"/>
    <w:rsid w:val="004E501D"/>
    <w:rsid w:val="004E785A"/>
    <w:rsid w:val="004E7F41"/>
    <w:rsid w:val="004F0548"/>
    <w:rsid w:val="004F0A0A"/>
    <w:rsid w:val="004F1478"/>
    <w:rsid w:val="004F2D95"/>
    <w:rsid w:val="004F3729"/>
    <w:rsid w:val="004F4144"/>
    <w:rsid w:val="004F5D5E"/>
    <w:rsid w:val="00500A6B"/>
    <w:rsid w:val="005019EC"/>
    <w:rsid w:val="00502397"/>
    <w:rsid w:val="005026D7"/>
    <w:rsid w:val="00505E79"/>
    <w:rsid w:val="005060CB"/>
    <w:rsid w:val="005067F4"/>
    <w:rsid w:val="005118F4"/>
    <w:rsid w:val="00512068"/>
    <w:rsid w:val="00512F62"/>
    <w:rsid w:val="00513052"/>
    <w:rsid w:val="005134F7"/>
    <w:rsid w:val="00513B75"/>
    <w:rsid w:val="0051463E"/>
    <w:rsid w:val="00514FDD"/>
    <w:rsid w:val="00515549"/>
    <w:rsid w:val="00516419"/>
    <w:rsid w:val="00516A64"/>
    <w:rsid w:val="00520FBC"/>
    <w:rsid w:val="00521667"/>
    <w:rsid w:val="00522249"/>
    <w:rsid w:val="00524B33"/>
    <w:rsid w:val="00525A4A"/>
    <w:rsid w:val="00527E15"/>
    <w:rsid w:val="00530050"/>
    <w:rsid w:val="005303A2"/>
    <w:rsid w:val="005303E8"/>
    <w:rsid w:val="0053080B"/>
    <w:rsid w:val="00531175"/>
    <w:rsid w:val="0053208E"/>
    <w:rsid w:val="0053273C"/>
    <w:rsid w:val="00532D7A"/>
    <w:rsid w:val="005337B5"/>
    <w:rsid w:val="00536295"/>
    <w:rsid w:val="0053731C"/>
    <w:rsid w:val="005404DC"/>
    <w:rsid w:val="00541A46"/>
    <w:rsid w:val="005474A1"/>
    <w:rsid w:val="00551C95"/>
    <w:rsid w:val="0055660F"/>
    <w:rsid w:val="005576D3"/>
    <w:rsid w:val="005579CF"/>
    <w:rsid w:val="00557CE4"/>
    <w:rsid w:val="00557D08"/>
    <w:rsid w:val="00557E26"/>
    <w:rsid w:val="00560F00"/>
    <w:rsid w:val="00561BF0"/>
    <w:rsid w:val="00562696"/>
    <w:rsid w:val="0056427C"/>
    <w:rsid w:val="00565598"/>
    <w:rsid w:val="00565820"/>
    <w:rsid w:val="00567868"/>
    <w:rsid w:val="00570011"/>
    <w:rsid w:val="00571566"/>
    <w:rsid w:val="00572BDF"/>
    <w:rsid w:val="00572CF1"/>
    <w:rsid w:val="00574848"/>
    <w:rsid w:val="005754D6"/>
    <w:rsid w:val="00577F7C"/>
    <w:rsid w:val="00581DA4"/>
    <w:rsid w:val="0058269A"/>
    <w:rsid w:val="005826F3"/>
    <w:rsid w:val="0058311E"/>
    <w:rsid w:val="0058617B"/>
    <w:rsid w:val="00586318"/>
    <w:rsid w:val="00590363"/>
    <w:rsid w:val="00591329"/>
    <w:rsid w:val="00591A86"/>
    <w:rsid w:val="00592358"/>
    <w:rsid w:val="00592F4C"/>
    <w:rsid w:val="00593A8B"/>
    <w:rsid w:val="005943A9"/>
    <w:rsid w:val="00596175"/>
    <w:rsid w:val="005A097C"/>
    <w:rsid w:val="005A10AE"/>
    <w:rsid w:val="005A4DA4"/>
    <w:rsid w:val="005A6943"/>
    <w:rsid w:val="005A6957"/>
    <w:rsid w:val="005A6A2F"/>
    <w:rsid w:val="005A779D"/>
    <w:rsid w:val="005A7801"/>
    <w:rsid w:val="005A793D"/>
    <w:rsid w:val="005A7AEA"/>
    <w:rsid w:val="005B07D6"/>
    <w:rsid w:val="005B2B2C"/>
    <w:rsid w:val="005B30EA"/>
    <w:rsid w:val="005B6DD9"/>
    <w:rsid w:val="005B7563"/>
    <w:rsid w:val="005C2274"/>
    <w:rsid w:val="005D0688"/>
    <w:rsid w:val="005D2966"/>
    <w:rsid w:val="005D2B37"/>
    <w:rsid w:val="005D3679"/>
    <w:rsid w:val="005D3BA7"/>
    <w:rsid w:val="005D4F11"/>
    <w:rsid w:val="005D5066"/>
    <w:rsid w:val="005D5B53"/>
    <w:rsid w:val="005D6EB5"/>
    <w:rsid w:val="005D7494"/>
    <w:rsid w:val="005D7B27"/>
    <w:rsid w:val="005E1993"/>
    <w:rsid w:val="005E289B"/>
    <w:rsid w:val="005E2931"/>
    <w:rsid w:val="005E3271"/>
    <w:rsid w:val="005E3C7A"/>
    <w:rsid w:val="005E5C33"/>
    <w:rsid w:val="005E5E98"/>
    <w:rsid w:val="005E63EF"/>
    <w:rsid w:val="005F0D6D"/>
    <w:rsid w:val="005F11FC"/>
    <w:rsid w:val="005F19D1"/>
    <w:rsid w:val="005F2011"/>
    <w:rsid w:val="005F2571"/>
    <w:rsid w:val="005F2F98"/>
    <w:rsid w:val="005F36B3"/>
    <w:rsid w:val="005F468D"/>
    <w:rsid w:val="005F5FBF"/>
    <w:rsid w:val="005F7230"/>
    <w:rsid w:val="00600282"/>
    <w:rsid w:val="0060075B"/>
    <w:rsid w:val="00600D72"/>
    <w:rsid w:val="0060119B"/>
    <w:rsid w:val="006015C4"/>
    <w:rsid w:val="00601ADB"/>
    <w:rsid w:val="00601DAA"/>
    <w:rsid w:val="00603152"/>
    <w:rsid w:val="006041FE"/>
    <w:rsid w:val="00605667"/>
    <w:rsid w:val="006067B8"/>
    <w:rsid w:val="00610522"/>
    <w:rsid w:val="00613347"/>
    <w:rsid w:val="00613A94"/>
    <w:rsid w:val="00614AFD"/>
    <w:rsid w:val="0061584B"/>
    <w:rsid w:val="00616246"/>
    <w:rsid w:val="00620FF1"/>
    <w:rsid w:val="00621D47"/>
    <w:rsid w:val="0062332B"/>
    <w:rsid w:val="006240A1"/>
    <w:rsid w:val="00624B07"/>
    <w:rsid w:val="00624FB0"/>
    <w:rsid w:val="006253E2"/>
    <w:rsid w:val="00627147"/>
    <w:rsid w:val="00627368"/>
    <w:rsid w:val="00627AE9"/>
    <w:rsid w:val="00631376"/>
    <w:rsid w:val="00632E0F"/>
    <w:rsid w:val="00633172"/>
    <w:rsid w:val="00633935"/>
    <w:rsid w:val="006342F8"/>
    <w:rsid w:val="006343A8"/>
    <w:rsid w:val="006343F3"/>
    <w:rsid w:val="006343FE"/>
    <w:rsid w:val="00634A15"/>
    <w:rsid w:val="006351A9"/>
    <w:rsid w:val="00636834"/>
    <w:rsid w:val="00636AF5"/>
    <w:rsid w:val="00637CA8"/>
    <w:rsid w:val="00640C76"/>
    <w:rsid w:val="00641F24"/>
    <w:rsid w:val="006430A5"/>
    <w:rsid w:val="00643611"/>
    <w:rsid w:val="00645274"/>
    <w:rsid w:val="00645677"/>
    <w:rsid w:val="00645BA3"/>
    <w:rsid w:val="0064728B"/>
    <w:rsid w:val="00647F1B"/>
    <w:rsid w:val="00650927"/>
    <w:rsid w:val="00650F23"/>
    <w:rsid w:val="00652A5D"/>
    <w:rsid w:val="00653865"/>
    <w:rsid w:val="00657DB4"/>
    <w:rsid w:val="0066021D"/>
    <w:rsid w:val="0066033C"/>
    <w:rsid w:val="00660AB0"/>
    <w:rsid w:val="0066147A"/>
    <w:rsid w:val="00661AC3"/>
    <w:rsid w:val="00662195"/>
    <w:rsid w:val="0066289E"/>
    <w:rsid w:val="00662E63"/>
    <w:rsid w:val="00663D79"/>
    <w:rsid w:val="00664DD3"/>
    <w:rsid w:val="00670351"/>
    <w:rsid w:val="0067083C"/>
    <w:rsid w:val="00670A35"/>
    <w:rsid w:val="006714D3"/>
    <w:rsid w:val="006801C9"/>
    <w:rsid w:val="00680385"/>
    <w:rsid w:val="00683807"/>
    <w:rsid w:val="006839A6"/>
    <w:rsid w:val="00685AC6"/>
    <w:rsid w:val="006863DB"/>
    <w:rsid w:val="0069172E"/>
    <w:rsid w:val="00691E3F"/>
    <w:rsid w:val="00692160"/>
    <w:rsid w:val="006926F4"/>
    <w:rsid w:val="0069474D"/>
    <w:rsid w:val="006958CA"/>
    <w:rsid w:val="00697022"/>
    <w:rsid w:val="00697CAC"/>
    <w:rsid w:val="006A0423"/>
    <w:rsid w:val="006A0E29"/>
    <w:rsid w:val="006A0E2E"/>
    <w:rsid w:val="006A20BC"/>
    <w:rsid w:val="006A31E1"/>
    <w:rsid w:val="006A41AF"/>
    <w:rsid w:val="006A46E9"/>
    <w:rsid w:val="006A53EC"/>
    <w:rsid w:val="006A5E54"/>
    <w:rsid w:val="006B0418"/>
    <w:rsid w:val="006B0A99"/>
    <w:rsid w:val="006B116F"/>
    <w:rsid w:val="006B130F"/>
    <w:rsid w:val="006B375F"/>
    <w:rsid w:val="006B3AF9"/>
    <w:rsid w:val="006B3DEA"/>
    <w:rsid w:val="006B449A"/>
    <w:rsid w:val="006B5C7A"/>
    <w:rsid w:val="006B6CF6"/>
    <w:rsid w:val="006B7A44"/>
    <w:rsid w:val="006B7FD7"/>
    <w:rsid w:val="006C2547"/>
    <w:rsid w:val="006C2B3A"/>
    <w:rsid w:val="006C3108"/>
    <w:rsid w:val="006C3657"/>
    <w:rsid w:val="006C392D"/>
    <w:rsid w:val="006C548B"/>
    <w:rsid w:val="006C7B22"/>
    <w:rsid w:val="006D158E"/>
    <w:rsid w:val="006D1613"/>
    <w:rsid w:val="006D1A61"/>
    <w:rsid w:val="006D1B5D"/>
    <w:rsid w:val="006D281D"/>
    <w:rsid w:val="006D3744"/>
    <w:rsid w:val="006D403F"/>
    <w:rsid w:val="006D4CED"/>
    <w:rsid w:val="006D6582"/>
    <w:rsid w:val="006D780E"/>
    <w:rsid w:val="006D7A05"/>
    <w:rsid w:val="006E0935"/>
    <w:rsid w:val="006E198D"/>
    <w:rsid w:val="006E3553"/>
    <w:rsid w:val="006E3D75"/>
    <w:rsid w:val="006E5741"/>
    <w:rsid w:val="006E5BA4"/>
    <w:rsid w:val="006E5E86"/>
    <w:rsid w:val="006E603B"/>
    <w:rsid w:val="006E64CA"/>
    <w:rsid w:val="006E69B4"/>
    <w:rsid w:val="006E71A2"/>
    <w:rsid w:val="006E7E2D"/>
    <w:rsid w:val="006F01D6"/>
    <w:rsid w:val="006F0CF0"/>
    <w:rsid w:val="006F1C68"/>
    <w:rsid w:val="006F209C"/>
    <w:rsid w:val="006F374C"/>
    <w:rsid w:val="006F4217"/>
    <w:rsid w:val="006F4AE8"/>
    <w:rsid w:val="006F5374"/>
    <w:rsid w:val="006F554A"/>
    <w:rsid w:val="006F6A70"/>
    <w:rsid w:val="006F7010"/>
    <w:rsid w:val="006F7507"/>
    <w:rsid w:val="006F7821"/>
    <w:rsid w:val="00701C38"/>
    <w:rsid w:val="0070221D"/>
    <w:rsid w:val="00702D6E"/>
    <w:rsid w:val="007046DA"/>
    <w:rsid w:val="0070603E"/>
    <w:rsid w:val="007079E6"/>
    <w:rsid w:val="007102ED"/>
    <w:rsid w:val="00712CCA"/>
    <w:rsid w:val="00712F09"/>
    <w:rsid w:val="0071395B"/>
    <w:rsid w:val="007145CE"/>
    <w:rsid w:val="007147C7"/>
    <w:rsid w:val="0071754D"/>
    <w:rsid w:val="00717BE5"/>
    <w:rsid w:val="00717EB8"/>
    <w:rsid w:val="0072182C"/>
    <w:rsid w:val="007224BD"/>
    <w:rsid w:val="00722DB0"/>
    <w:rsid w:val="007230A3"/>
    <w:rsid w:val="007235A7"/>
    <w:rsid w:val="007250E9"/>
    <w:rsid w:val="0072595D"/>
    <w:rsid w:val="00725E44"/>
    <w:rsid w:val="007276AE"/>
    <w:rsid w:val="00730524"/>
    <w:rsid w:val="007318C0"/>
    <w:rsid w:val="007340C6"/>
    <w:rsid w:val="00734D3A"/>
    <w:rsid w:val="00735DA6"/>
    <w:rsid w:val="007403DD"/>
    <w:rsid w:val="007444BA"/>
    <w:rsid w:val="00746FC2"/>
    <w:rsid w:val="007470F7"/>
    <w:rsid w:val="007505AE"/>
    <w:rsid w:val="00750AE1"/>
    <w:rsid w:val="00750C9A"/>
    <w:rsid w:val="00751CFC"/>
    <w:rsid w:val="00752064"/>
    <w:rsid w:val="00762832"/>
    <w:rsid w:val="007638A4"/>
    <w:rsid w:val="007643AB"/>
    <w:rsid w:val="00764C2B"/>
    <w:rsid w:val="00765A54"/>
    <w:rsid w:val="00765BE9"/>
    <w:rsid w:val="007671A5"/>
    <w:rsid w:val="007675B2"/>
    <w:rsid w:val="00767C8C"/>
    <w:rsid w:val="00772C67"/>
    <w:rsid w:val="00773161"/>
    <w:rsid w:val="00774B38"/>
    <w:rsid w:val="0077511B"/>
    <w:rsid w:val="00775B9D"/>
    <w:rsid w:val="00776911"/>
    <w:rsid w:val="00781FAF"/>
    <w:rsid w:val="007828C3"/>
    <w:rsid w:val="00786748"/>
    <w:rsid w:val="007870E5"/>
    <w:rsid w:val="00790EF8"/>
    <w:rsid w:val="00794F03"/>
    <w:rsid w:val="007956FB"/>
    <w:rsid w:val="00795757"/>
    <w:rsid w:val="00797182"/>
    <w:rsid w:val="007A0893"/>
    <w:rsid w:val="007A1B39"/>
    <w:rsid w:val="007A2A80"/>
    <w:rsid w:val="007A3A43"/>
    <w:rsid w:val="007A3FDC"/>
    <w:rsid w:val="007A5206"/>
    <w:rsid w:val="007A5611"/>
    <w:rsid w:val="007A5671"/>
    <w:rsid w:val="007A57A1"/>
    <w:rsid w:val="007A7510"/>
    <w:rsid w:val="007B08FC"/>
    <w:rsid w:val="007B11A7"/>
    <w:rsid w:val="007B20CE"/>
    <w:rsid w:val="007B2861"/>
    <w:rsid w:val="007B310D"/>
    <w:rsid w:val="007B3990"/>
    <w:rsid w:val="007B39B7"/>
    <w:rsid w:val="007B3B1F"/>
    <w:rsid w:val="007B6428"/>
    <w:rsid w:val="007B685B"/>
    <w:rsid w:val="007B7BA8"/>
    <w:rsid w:val="007C003A"/>
    <w:rsid w:val="007C0196"/>
    <w:rsid w:val="007C3D27"/>
    <w:rsid w:val="007C4063"/>
    <w:rsid w:val="007C573C"/>
    <w:rsid w:val="007C64F7"/>
    <w:rsid w:val="007C65F9"/>
    <w:rsid w:val="007C67C1"/>
    <w:rsid w:val="007C763E"/>
    <w:rsid w:val="007C79C9"/>
    <w:rsid w:val="007C7C6C"/>
    <w:rsid w:val="007D0079"/>
    <w:rsid w:val="007D05AE"/>
    <w:rsid w:val="007D4167"/>
    <w:rsid w:val="007D5E30"/>
    <w:rsid w:val="007D69E0"/>
    <w:rsid w:val="007D6F66"/>
    <w:rsid w:val="007D773F"/>
    <w:rsid w:val="007D7E86"/>
    <w:rsid w:val="007E0126"/>
    <w:rsid w:val="007E04A0"/>
    <w:rsid w:val="007E0F78"/>
    <w:rsid w:val="007E17AA"/>
    <w:rsid w:val="007E25FA"/>
    <w:rsid w:val="007E2E07"/>
    <w:rsid w:val="007E3DD6"/>
    <w:rsid w:val="007E506A"/>
    <w:rsid w:val="007E677A"/>
    <w:rsid w:val="007E7104"/>
    <w:rsid w:val="007E7936"/>
    <w:rsid w:val="007F0948"/>
    <w:rsid w:val="007F0CD4"/>
    <w:rsid w:val="007F1C8E"/>
    <w:rsid w:val="007F2700"/>
    <w:rsid w:val="007F526C"/>
    <w:rsid w:val="007F7F0D"/>
    <w:rsid w:val="007F7FBF"/>
    <w:rsid w:val="008008BB"/>
    <w:rsid w:val="00800B85"/>
    <w:rsid w:val="00800F48"/>
    <w:rsid w:val="00801915"/>
    <w:rsid w:val="0080281E"/>
    <w:rsid w:val="00803297"/>
    <w:rsid w:val="0080351E"/>
    <w:rsid w:val="00804857"/>
    <w:rsid w:val="00806832"/>
    <w:rsid w:val="00811D98"/>
    <w:rsid w:val="0081205A"/>
    <w:rsid w:val="00813AE4"/>
    <w:rsid w:val="00813D42"/>
    <w:rsid w:val="00813FFC"/>
    <w:rsid w:val="00814AE1"/>
    <w:rsid w:val="008161C6"/>
    <w:rsid w:val="0081775B"/>
    <w:rsid w:val="00817E7A"/>
    <w:rsid w:val="00820B68"/>
    <w:rsid w:val="00822583"/>
    <w:rsid w:val="008227EA"/>
    <w:rsid w:val="008232A2"/>
    <w:rsid w:val="00823344"/>
    <w:rsid w:val="00824185"/>
    <w:rsid w:val="00824D9A"/>
    <w:rsid w:val="008267DC"/>
    <w:rsid w:val="00827E22"/>
    <w:rsid w:val="00830281"/>
    <w:rsid w:val="008303C0"/>
    <w:rsid w:val="0083076D"/>
    <w:rsid w:val="008308F3"/>
    <w:rsid w:val="00831B44"/>
    <w:rsid w:val="0083276E"/>
    <w:rsid w:val="00832F08"/>
    <w:rsid w:val="0083391E"/>
    <w:rsid w:val="00833F8C"/>
    <w:rsid w:val="00835B0F"/>
    <w:rsid w:val="0083663A"/>
    <w:rsid w:val="008369DD"/>
    <w:rsid w:val="00841D48"/>
    <w:rsid w:val="00841DD8"/>
    <w:rsid w:val="00842330"/>
    <w:rsid w:val="00843866"/>
    <w:rsid w:val="0084516E"/>
    <w:rsid w:val="00845696"/>
    <w:rsid w:val="008470DB"/>
    <w:rsid w:val="008471E0"/>
    <w:rsid w:val="00847963"/>
    <w:rsid w:val="00847B3C"/>
    <w:rsid w:val="00850428"/>
    <w:rsid w:val="00851FDB"/>
    <w:rsid w:val="00852BCA"/>
    <w:rsid w:val="00852F61"/>
    <w:rsid w:val="00855B08"/>
    <w:rsid w:val="00855B99"/>
    <w:rsid w:val="00857E6C"/>
    <w:rsid w:val="00860619"/>
    <w:rsid w:val="0086101B"/>
    <w:rsid w:val="00861661"/>
    <w:rsid w:val="008616E0"/>
    <w:rsid w:val="00861AE4"/>
    <w:rsid w:val="00861D87"/>
    <w:rsid w:val="00863762"/>
    <w:rsid w:val="008638E1"/>
    <w:rsid w:val="0086410A"/>
    <w:rsid w:val="00865520"/>
    <w:rsid w:val="0086790F"/>
    <w:rsid w:val="00867A61"/>
    <w:rsid w:val="00870915"/>
    <w:rsid w:val="00870C88"/>
    <w:rsid w:val="008715D5"/>
    <w:rsid w:val="00872527"/>
    <w:rsid w:val="00872E02"/>
    <w:rsid w:val="008730F9"/>
    <w:rsid w:val="00874708"/>
    <w:rsid w:val="00875B26"/>
    <w:rsid w:val="00875FF3"/>
    <w:rsid w:val="0087763C"/>
    <w:rsid w:val="00877940"/>
    <w:rsid w:val="008834A8"/>
    <w:rsid w:val="00884769"/>
    <w:rsid w:val="00885A42"/>
    <w:rsid w:val="008876D1"/>
    <w:rsid w:val="008900E8"/>
    <w:rsid w:val="0089151F"/>
    <w:rsid w:val="00891EA8"/>
    <w:rsid w:val="00892115"/>
    <w:rsid w:val="00892980"/>
    <w:rsid w:val="00894865"/>
    <w:rsid w:val="00896D62"/>
    <w:rsid w:val="00896F19"/>
    <w:rsid w:val="00897D7D"/>
    <w:rsid w:val="008A0CCE"/>
    <w:rsid w:val="008A12F1"/>
    <w:rsid w:val="008A1F86"/>
    <w:rsid w:val="008A20E4"/>
    <w:rsid w:val="008A3365"/>
    <w:rsid w:val="008A3ED4"/>
    <w:rsid w:val="008A5DD0"/>
    <w:rsid w:val="008A7456"/>
    <w:rsid w:val="008B1D28"/>
    <w:rsid w:val="008B1FFF"/>
    <w:rsid w:val="008B327D"/>
    <w:rsid w:val="008B4FFF"/>
    <w:rsid w:val="008B54E1"/>
    <w:rsid w:val="008B6266"/>
    <w:rsid w:val="008B6AF3"/>
    <w:rsid w:val="008C2018"/>
    <w:rsid w:val="008C219C"/>
    <w:rsid w:val="008C3668"/>
    <w:rsid w:val="008C377F"/>
    <w:rsid w:val="008C37C3"/>
    <w:rsid w:val="008C3BA5"/>
    <w:rsid w:val="008C5C79"/>
    <w:rsid w:val="008C5D47"/>
    <w:rsid w:val="008C63E0"/>
    <w:rsid w:val="008C71B7"/>
    <w:rsid w:val="008D008A"/>
    <w:rsid w:val="008D1199"/>
    <w:rsid w:val="008D169A"/>
    <w:rsid w:val="008D1C1A"/>
    <w:rsid w:val="008D5102"/>
    <w:rsid w:val="008D5EB1"/>
    <w:rsid w:val="008D6DB4"/>
    <w:rsid w:val="008E06D3"/>
    <w:rsid w:val="008E0EF1"/>
    <w:rsid w:val="008E172C"/>
    <w:rsid w:val="008E2048"/>
    <w:rsid w:val="008E2436"/>
    <w:rsid w:val="008E4494"/>
    <w:rsid w:val="008E6CAF"/>
    <w:rsid w:val="008F2E8B"/>
    <w:rsid w:val="008F7091"/>
    <w:rsid w:val="008F7951"/>
    <w:rsid w:val="009012E1"/>
    <w:rsid w:val="00901683"/>
    <w:rsid w:val="00902BCA"/>
    <w:rsid w:val="009044A8"/>
    <w:rsid w:val="009056AB"/>
    <w:rsid w:val="009058CA"/>
    <w:rsid w:val="00905D84"/>
    <w:rsid w:val="0090725B"/>
    <w:rsid w:val="00911F58"/>
    <w:rsid w:val="00914037"/>
    <w:rsid w:val="0091447A"/>
    <w:rsid w:val="00914B88"/>
    <w:rsid w:val="00915A0E"/>
    <w:rsid w:val="00915FE7"/>
    <w:rsid w:val="00917679"/>
    <w:rsid w:val="009225AE"/>
    <w:rsid w:val="009239F4"/>
    <w:rsid w:val="00923A4E"/>
    <w:rsid w:val="00923CE7"/>
    <w:rsid w:val="00923DF1"/>
    <w:rsid w:val="00925E9E"/>
    <w:rsid w:val="00926F45"/>
    <w:rsid w:val="0093204C"/>
    <w:rsid w:val="00932B9D"/>
    <w:rsid w:val="009354B0"/>
    <w:rsid w:val="00935AAB"/>
    <w:rsid w:val="00935BE4"/>
    <w:rsid w:val="009370FC"/>
    <w:rsid w:val="0093719D"/>
    <w:rsid w:val="00937C4A"/>
    <w:rsid w:val="009408E5"/>
    <w:rsid w:val="00941A7A"/>
    <w:rsid w:val="00941DD3"/>
    <w:rsid w:val="009438F0"/>
    <w:rsid w:val="00943C89"/>
    <w:rsid w:val="0094488E"/>
    <w:rsid w:val="00944DF8"/>
    <w:rsid w:val="00946055"/>
    <w:rsid w:val="009467E9"/>
    <w:rsid w:val="00946DA5"/>
    <w:rsid w:val="00951365"/>
    <w:rsid w:val="009540DC"/>
    <w:rsid w:val="00955034"/>
    <w:rsid w:val="009552B3"/>
    <w:rsid w:val="00955D00"/>
    <w:rsid w:val="00955F0E"/>
    <w:rsid w:val="009560DB"/>
    <w:rsid w:val="00956BF4"/>
    <w:rsid w:val="0095746F"/>
    <w:rsid w:val="009579A7"/>
    <w:rsid w:val="00957A54"/>
    <w:rsid w:val="009603EE"/>
    <w:rsid w:val="009612C3"/>
    <w:rsid w:val="009627FA"/>
    <w:rsid w:val="00964F60"/>
    <w:rsid w:val="00965E04"/>
    <w:rsid w:val="00966D61"/>
    <w:rsid w:val="00967751"/>
    <w:rsid w:val="009711DE"/>
    <w:rsid w:val="0097460E"/>
    <w:rsid w:val="00974D5B"/>
    <w:rsid w:val="00980432"/>
    <w:rsid w:val="00984F53"/>
    <w:rsid w:val="009852E4"/>
    <w:rsid w:val="00985733"/>
    <w:rsid w:val="0098575A"/>
    <w:rsid w:val="00986B69"/>
    <w:rsid w:val="009902FD"/>
    <w:rsid w:val="009926DB"/>
    <w:rsid w:val="00992C42"/>
    <w:rsid w:val="00992D7D"/>
    <w:rsid w:val="009931A1"/>
    <w:rsid w:val="0099475E"/>
    <w:rsid w:val="009A057A"/>
    <w:rsid w:val="009A07F9"/>
    <w:rsid w:val="009A4A75"/>
    <w:rsid w:val="009A52B6"/>
    <w:rsid w:val="009A53EA"/>
    <w:rsid w:val="009A698D"/>
    <w:rsid w:val="009A773C"/>
    <w:rsid w:val="009B09D4"/>
    <w:rsid w:val="009B0EB2"/>
    <w:rsid w:val="009B30BA"/>
    <w:rsid w:val="009B3B00"/>
    <w:rsid w:val="009B4112"/>
    <w:rsid w:val="009C0237"/>
    <w:rsid w:val="009C076E"/>
    <w:rsid w:val="009C138B"/>
    <w:rsid w:val="009C1B08"/>
    <w:rsid w:val="009C22BE"/>
    <w:rsid w:val="009C32CB"/>
    <w:rsid w:val="009C4167"/>
    <w:rsid w:val="009C5D4F"/>
    <w:rsid w:val="009C72F7"/>
    <w:rsid w:val="009C73AC"/>
    <w:rsid w:val="009C74C1"/>
    <w:rsid w:val="009C77CD"/>
    <w:rsid w:val="009C7EAA"/>
    <w:rsid w:val="009D0D12"/>
    <w:rsid w:val="009D1C24"/>
    <w:rsid w:val="009D1D51"/>
    <w:rsid w:val="009D41AA"/>
    <w:rsid w:val="009D4841"/>
    <w:rsid w:val="009E1278"/>
    <w:rsid w:val="009E321C"/>
    <w:rsid w:val="009E38E0"/>
    <w:rsid w:val="009E522D"/>
    <w:rsid w:val="009F0235"/>
    <w:rsid w:val="009F0C49"/>
    <w:rsid w:val="009F10C6"/>
    <w:rsid w:val="009F13B2"/>
    <w:rsid w:val="009F4270"/>
    <w:rsid w:val="009F4C87"/>
    <w:rsid w:val="009F5AE1"/>
    <w:rsid w:val="00A00CE3"/>
    <w:rsid w:val="00A023A7"/>
    <w:rsid w:val="00A04917"/>
    <w:rsid w:val="00A04AE7"/>
    <w:rsid w:val="00A04B23"/>
    <w:rsid w:val="00A050B0"/>
    <w:rsid w:val="00A05B1A"/>
    <w:rsid w:val="00A104C5"/>
    <w:rsid w:val="00A10528"/>
    <w:rsid w:val="00A1075D"/>
    <w:rsid w:val="00A1164E"/>
    <w:rsid w:val="00A125B9"/>
    <w:rsid w:val="00A14FC3"/>
    <w:rsid w:val="00A1513C"/>
    <w:rsid w:val="00A20729"/>
    <w:rsid w:val="00A20A9A"/>
    <w:rsid w:val="00A22A92"/>
    <w:rsid w:val="00A23224"/>
    <w:rsid w:val="00A2688C"/>
    <w:rsid w:val="00A30007"/>
    <w:rsid w:val="00A31587"/>
    <w:rsid w:val="00A320AD"/>
    <w:rsid w:val="00A32840"/>
    <w:rsid w:val="00A34BB0"/>
    <w:rsid w:val="00A35AB9"/>
    <w:rsid w:val="00A3621E"/>
    <w:rsid w:val="00A36806"/>
    <w:rsid w:val="00A37B29"/>
    <w:rsid w:val="00A400A6"/>
    <w:rsid w:val="00A403A6"/>
    <w:rsid w:val="00A40B9C"/>
    <w:rsid w:val="00A41EC1"/>
    <w:rsid w:val="00A42775"/>
    <w:rsid w:val="00A43539"/>
    <w:rsid w:val="00A44CE4"/>
    <w:rsid w:val="00A5063A"/>
    <w:rsid w:val="00A5087E"/>
    <w:rsid w:val="00A51133"/>
    <w:rsid w:val="00A528F5"/>
    <w:rsid w:val="00A52A1D"/>
    <w:rsid w:val="00A53025"/>
    <w:rsid w:val="00A539D6"/>
    <w:rsid w:val="00A55EB3"/>
    <w:rsid w:val="00A56281"/>
    <w:rsid w:val="00A57DBC"/>
    <w:rsid w:val="00A60B96"/>
    <w:rsid w:val="00A618F2"/>
    <w:rsid w:val="00A62302"/>
    <w:rsid w:val="00A63DB7"/>
    <w:rsid w:val="00A64BF6"/>
    <w:rsid w:val="00A66010"/>
    <w:rsid w:val="00A665D9"/>
    <w:rsid w:val="00A67C81"/>
    <w:rsid w:val="00A7023A"/>
    <w:rsid w:val="00A719E8"/>
    <w:rsid w:val="00A71A23"/>
    <w:rsid w:val="00A72D63"/>
    <w:rsid w:val="00A75615"/>
    <w:rsid w:val="00A779F2"/>
    <w:rsid w:val="00A77A71"/>
    <w:rsid w:val="00A80CFD"/>
    <w:rsid w:val="00A858EB"/>
    <w:rsid w:val="00A85DEA"/>
    <w:rsid w:val="00A91EFC"/>
    <w:rsid w:val="00A9224C"/>
    <w:rsid w:val="00A933FB"/>
    <w:rsid w:val="00A96057"/>
    <w:rsid w:val="00A9615E"/>
    <w:rsid w:val="00A96D7D"/>
    <w:rsid w:val="00AA1158"/>
    <w:rsid w:val="00AA1466"/>
    <w:rsid w:val="00AA2B5D"/>
    <w:rsid w:val="00AA3220"/>
    <w:rsid w:val="00AA6115"/>
    <w:rsid w:val="00AA697A"/>
    <w:rsid w:val="00AA6E4A"/>
    <w:rsid w:val="00AB0A37"/>
    <w:rsid w:val="00AB3E26"/>
    <w:rsid w:val="00AB5B8B"/>
    <w:rsid w:val="00AB61C7"/>
    <w:rsid w:val="00AB7997"/>
    <w:rsid w:val="00AB7A66"/>
    <w:rsid w:val="00AC03D2"/>
    <w:rsid w:val="00AC1C1D"/>
    <w:rsid w:val="00AC1DF4"/>
    <w:rsid w:val="00AC2A59"/>
    <w:rsid w:val="00AC312D"/>
    <w:rsid w:val="00AC3A79"/>
    <w:rsid w:val="00AC4268"/>
    <w:rsid w:val="00AC5013"/>
    <w:rsid w:val="00AC50C3"/>
    <w:rsid w:val="00AC5C44"/>
    <w:rsid w:val="00AC6668"/>
    <w:rsid w:val="00AC7342"/>
    <w:rsid w:val="00AC7998"/>
    <w:rsid w:val="00AD0B73"/>
    <w:rsid w:val="00AD0BA7"/>
    <w:rsid w:val="00AD2D82"/>
    <w:rsid w:val="00AD3167"/>
    <w:rsid w:val="00AD4D40"/>
    <w:rsid w:val="00AD5379"/>
    <w:rsid w:val="00AD6D7F"/>
    <w:rsid w:val="00AE231A"/>
    <w:rsid w:val="00AE348A"/>
    <w:rsid w:val="00AE4902"/>
    <w:rsid w:val="00AE5447"/>
    <w:rsid w:val="00AE59C9"/>
    <w:rsid w:val="00AE75D4"/>
    <w:rsid w:val="00AF0344"/>
    <w:rsid w:val="00AF2B67"/>
    <w:rsid w:val="00AF304E"/>
    <w:rsid w:val="00AF375A"/>
    <w:rsid w:val="00AF3EAC"/>
    <w:rsid w:val="00AF603C"/>
    <w:rsid w:val="00B007F3"/>
    <w:rsid w:val="00B014AC"/>
    <w:rsid w:val="00B03075"/>
    <w:rsid w:val="00B039A2"/>
    <w:rsid w:val="00B03F1C"/>
    <w:rsid w:val="00B0599B"/>
    <w:rsid w:val="00B06E14"/>
    <w:rsid w:val="00B10282"/>
    <w:rsid w:val="00B10592"/>
    <w:rsid w:val="00B115E9"/>
    <w:rsid w:val="00B1180C"/>
    <w:rsid w:val="00B11E6F"/>
    <w:rsid w:val="00B12E47"/>
    <w:rsid w:val="00B1442F"/>
    <w:rsid w:val="00B14EA4"/>
    <w:rsid w:val="00B16C49"/>
    <w:rsid w:val="00B20881"/>
    <w:rsid w:val="00B21D01"/>
    <w:rsid w:val="00B2398F"/>
    <w:rsid w:val="00B240AE"/>
    <w:rsid w:val="00B24132"/>
    <w:rsid w:val="00B25533"/>
    <w:rsid w:val="00B25D71"/>
    <w:rsid w:val="00B31B56"/>
    <w:rsid w:val="00B31E62"/>
    <w:rsid w:val="00B32AC9"/>
    <w:rsid w:val="00B36DDF"/>
    <w:rsid w:val="00B40844"/>
    <w:rsid w:val="00B42022"/>
    <w:rsid w:val="00B42094"/>
    <w:rsid w:val="00B4323F"/>
    <w:rsid w:val="00B449AC"/>
    <w:rsid w:val="00B456E9"/>
    <w:rsid w:val="00B465F9"/>
    <w:rsid w:val="00B479A0"/>
    <w:rsid w:val="00B50591"/>
    <w:rsid w:val="00B51D5E"/>
    <w:rsid w:val="00B54477"/>
    <w:rsid w:val="00B556DC"/>
    <w:rsid w:val="00B55B97"/>
    <w:rsid w:val="00B576F0"/>
    <w:rsid w:val="00B5780B"/>
    <w:rsid w:val="00B6082B"/>
    <w:rsid w:val="00B60C87"/>
    <w:rsid w:val="00B62276"/>
    <w:rsid w:val="00B6338F"/>
    <w:rsid w:val="00B6366E"/>
    <w:rsid w:val="00B6384B"/>
    <w:rsid w:val="00B67A53"/>
    <w:rsid w:val="00B70191"/>
    <w:rsid w:val="00B7038F"/>
    <w:rsid w:val="00B7153F"/>
    <w:rsid w:val="00B72653"/>
    <w:rsid w:val="00B72A40"/>
    <w:rsid w:val="00B75F74"/>
    <w:rsid w:val="00B76449"/>
    <w:rsid w:val="00B76E68"/>
    <w:rsid w:val="00B76EEB"/>
    <w:rsid w:val="00B808F0"/>
    <w:rsid w:val="00B83342"/>
    <w:rsid w:val="00B834B3"/>
    <w:rsid w:val="00B8383E"/>
    <w:rsid w:val="00B8384B"/>
    <w:rsid w:val="00B86A1E"/>
    <w:rsid w:val="00B87BE5"/>
    <w:rsid w:val="00B87E24"/>
    <w:rsid w:val="00B92C2D"/>
    <w:rsid w:val="00B93426"/>
    <w:rsid w:val="00B945B6"/>
    <w:rsid w:val="00B96C9F"/>
    <w:rsid w:val="00B96CA8"/>
    <w:rsid w:val="00B977DF"/>
    <w:rsid w:val="00BA00B5"/>
    <w:rsid w:val="00BA101E"/>
    <w:rsid w:val="00BA3372"/>
    <w:rsid w:val="00BA481F"/>
    <w:rsid w:val="00BA4C34"/>
    <w:rsid w:val="00BA52B3"/>
    <w:rsid w:val="00BA7FE1"/>
    <w:rsid w:val="00BB04C1"/>
    <w:rsid w:val="00BB071A"/>
    <w:rsid w:val="00BB116B"/>
    <w:rsid w:val="00BB213D"/>
    <w:rsid w:val="00BB2728"/>
    <w:rsid w:val="00BB2749"/>
    <w:rsid w:val="00BB3C09"/>
    <w:rsid w:val="00BB4725"/>
    <w:rsid w:val="00BB5E45"/>
    <w:rsid w:val="00BB706A"/>
    <w:rsid w:val="00BC2A32"/>
    <w:rsid w:val="00BC2BAB"/>
    <w:rsid w:val="00BC2DC7"/>
    <w:rsid w:val="00BC2E44"/>
    <w:rsid w:val="00BC3E29"/>
    <w:rsid w:val="00BC58C3"/>
    <w:rsid w:val="00BC78E8"/>
    <w:rsid w:val="00BC7AA0"/>
    <w:rsid w:val="00BC7B1A"/>
    <w:rsid w:val="00BC7F59"/>
    <w:rsid w:val="00BD2BFA"/>
    <w:rsid w:val="00BD3116"/>
    <w:rsid w:val="00BD38E8"/>
    <w:rsid w:val="00BD45B0"/>
    <w:rsid w:val="00BD4972"/>
    <w:rsid w:val="00BD56C7"/>
    <w:rsid w:val="00BD63D6"/>
    <w:rsid w:val="00BD75C0"/>
    <w:rsid w:val="00BD7693"/>
    <w:rsid w:val="00BD7E57"/>
    <w:rsid w:val="00BE1A51"/>
    <w:rsid w:val="00BE23AA"/>
    <w:rsid w:val="00BE3819"/>
    <w:rsid w:val="00BE38BE"/>
    <w:rsid w:val="00BE3F99"/>
    <w:rsid w:val="00BE48C2"/>
    <w:rsid w:val="00BE6A3C"/>
    <w:rsid w:val="00BE7A39"/>
    <w:rsid w:val="00BF1618"/>
    <w:rsid w:val="00BF171C"/>
    <w:rsid w:val="00BF23C9"/>
    <w:rsid w:val="00BF2432"/>
    <w:rsid w:val="00BF6A7E"/>
    <w:rsid w:val="00BF71DE"/>
    <w:rsid w:val="00BF7F2A"/>
    <w:rsid w:val="00C03546"/>
    <w:rsid w:val="00C05388"/>
    <w:rsid w:val="00C07028"/>
    <w:rsid w:val="00C0708D"/>
    <w:rsid w:val="00C07167"/>
    <w:rsid w:val="00C107C8"/>
    <w:rsid w:val="00C113DB"/>
    <w:rsid w:val="00C14A99"/>
    <w:rsid w:val="00C156F4"/>
    <w:rsid w:val="00C15A41"/>
    <w:rsid w:val="00C1748F"/>
    <w:rsid w:val="00C17DEE"/>
    <w:rsid w:val="00C20343"/>
    <w:rsid w:val="00C20BA8"/>
    <w:rsid w:val="00C20D72"/>
    <w:rsid w:val="00C22BD6"/>
    <w:rsid w:val="00C23365"/>
    <w:rsid w:val="00C241AE"/>
    <w:rsid w:val="00C256D1"/>
    <w:rsid w:val="00C31E5D"/>
    <w:rsid w:val="00C32CDE"/>
    <w:rsid w:val="00C33284"/>
    <w:rsid w:val="00C3476D"/>
    <w:rsid w:val="00C34A71"/>
    <w:rsid w:val="00C34F0F"/>
    <w:rsid w:val="00C356FD"/>
    <w:rsid w:val="00C361FB"/>
    <w:rsid w:val="00C366D9"/>
    <w:rsid w:val="00C42C30"/>
    <w:rsid w:val="00C44E26"/>
    <w:rsid w:val="00C44F03"/>
    <w:rsid w:val="00C45489"/>
    <w:rsid w:val="00C46CE0"/>
    <w:rsid w:val="00C47E0B"/>
    <w:rsid w:val="00C5176F"/>
    <w:rsid w:val="00C520A4"/>
    <w:rsid w:val="00C52620"/>
    <w:rsid w:val="00C533E2"/>
    <w:rsid w:val="00C6003A"/>
    <w:rsid w:val="00C602D6"/>
    <w:rsid w:val="00C6414F"/>
    <w:rsid w:val="00C654CA"/>
    <w:rsid w:val="00C65B44"/>
    <w:rsid w:val="00C674A7"/>
    <w:rsid w:val="00C7043F"/>
    <w:rsid w:val="00C708C4"/>
    <w:rsid w:val="00C7102F"/>
    <w:rsid w:val="00C73851"/>
    <w:rsid w:val="00C75634"/>
    <w:rsid w:val="00C76782"/>
    <w:rsid w:val="00C76AC3"/>
    <w:rsid w:val="00C76BAD"/>
    <w:rsid w:val="00C77675"/>
    <w:rsid w:val="00C77C17"/>
    <w:rsid w:val="00C80C21"/>
    <w:rsid w:val="00C80E23"/>
    <w:rsid w:val="00C81E73"/>
    <w:rsid w:val="00C8373C"/>
    <w:rsid w:val="00C839B3"/>
    <w:rsid w:val="00C83C83"/>
    <w:rsid w:val="00C846A5"/>
    <w:rsid w:val="00C85562"/>
    <w:rsid w:val="00C869CD"/>
    <w:rsid w:val="00C86AA6"/>
    <w:rsid w:val="00C86CD4"/>
    <w:rsid w:val="00C86F66"/>
    <w:rsid w:val="00C8715B"/>
    <w:rsid w:val="00C91A85"/>
    <w:rsid w:val="00C92123"/>
    <w:rsid w:val="00C93AEB"/>
    <w:rsid w:val="00C93F41"/>
    <w:rsid w:val="00C96F60"/>
    <w:rsid w:val="00C96FC5"/>
    <w:rsid w:val="00C97E91"/>
    <w:rsid w:val="00CA0039"/>
    <w:rsid w:val="00CA1012"/>
    <w:rsid w:val="00CA1C99"/>
    <w:rsid w:val="00CA1F31"/>
    <w:rsid w:val="00CA2A4D"/>
    <w:rsid w:val="00CA4304"/>
    <w:rsid w:val="00CB0420"/>
    <w:rsid w:val="00CB0D86"/>
    <w:rsid w:val="00CB1B2A"/>
    <w:rsid w:val="00CB205A"/>
    <w:rsid w:val="00CB4611"/>
    <w:rsid w:val="00CB51EA"/>
    <w:rsid w:val="00CB5A71"/>
    <w:rsid w:val="00CB5C16"/>
    <w:rsid w:val="00CB6C46"/>
    <w:rsid w:val="00CB6EDC"/>
    <w:rsid w:val="00CC04D0"/>
    <w:rsid w:val="00CC150E"/>
    <w:rsid w:val="00CC2861"/>
    <w:rsid w:val="00CC2C9D"/>
    <w:rsid w:val="00CC5950"/>
    <w:rsid w:val="00CC6A68"/>
    <w:rsid w:val="00CC6B2A"/>
    <w:rsid w:val="00CC772C"/>
    <w:rsid w:val="00CD10E0"/>
    <w:rsid w:val="00CD171D"/>
    <w:rsid w:val="00CD42C7"/>
    <w:rsid w:val="00CD48A5"/>
    <w:rsid w:val="00CD5038"/>
    <w:rsid w:val="00CD587B"/>
    <w:rsid w:val="00CD733D"/>
    <w:rsid w:val="00CD771C"/>
    <w:rsid w:val="00CE05B4"/>
    <w:rsid w:val="00CE23E6"/>
    <w:rsid w:val="00CE3B8C"/>
    <w:rsid w:val="00CE5C49"/>
    <w:rsid w:val="00CE615C"/>
    <w:rsid w:val="00CE7AE0"/>
    <w:rsid w:val="00CF0C1C"/>
    <w:rsid w:val="00CF0CA9"/>
    <w:rsid w:val="00CF0DD5"/>
    <w:rsid w:val="00CF13CF"/>
    <w:rsid w:val="00CF1C3F"/>
    <w:rsid w:val="00CF3F64"/>
    <w:rsid w:val="00CF4064"/>
    <w:rsid w:val="00CF49B2"/>
    <w:rsid w:val="00CF7399"/>
    <w:rsid w:val="00D00964"/>
    <w:rsid w:val="00D00FD0"/>
    <w:rsid w:val="00D037AD"/>
    <w:rsid w:val="00D0547C"/>
    <w:rsid w:val="00D07F48"/>
    <w:rsid w:val="00D10086"/>
    <w:rsid w:val="00D1065B"/>
    <w:rsid w:val="00D10B62"/>
    <w:rsid w:val="00D10B9C"/>
    <w:rsid w:val="00D12CAD"/>
    <w:rsid w:val="00D14340"/>
    <w:rsid w:val="00D15691"/>
    <w:rsid w:val="00D159D8"/>
    <w:rsid w:val="00D1655A"/>
    <w:rsid w:val="00D1725F"/>
    <w:rsid w:val="00D17D72"/>
    <w:rsid w:val="00D20937"/>
    <w:rsid w:val="00D225CA"/>
    <w:rsid w:val="00D22CB0"/>
    <w:rsid w:val="00D23565"/>
    <w:rsid w:val="00D235FE"/>
    <w:rsid w:val="00D23658"/>
    <w:rsid w:val="00D2458C"/>
    <w:rsid w:val="00D26A49"/>
    <w:rsid w:val="00D30050"/>
    <w:rsid w:val="00D3380E"/>
    <w:rsid w:val="00D33FEB"/>
    <w:rsid w:val="00D347F1"/>
    <w:rsid w:val="00D34957"/>
    <w:rsid w:val="00D34984"/>
    <w:rsid w:val="00D4251E"/>
    <w:rsid w:val="00D44E37"/>
    <w:rsid w:val="00D45D27"/>
    <w:rsid w:val="00D45DEE"/>
    <w:rsid w:val="00D4730A"/>
    <w:rsid w:val="00D47CA4"/>
    <w:rsid w:val="00D5387E"/>
    <w:rsid w:val="00D54E81"/>
    <w:rsid w:val="00D567C0"/>
    <w:rsid w:val="00D574E6"/>
    <w:rsid w:val="00D60658"/>
    <w:rsid w:val="00D610A4"/>
    <w:rsid w:val="00D6201E"/>
    <w:rsid w:val="00D62662"/>
    <w:rsid w:val="00D63D04"/>
    <w:rsid w:val="00D63E41"/>
    <w:rsid w:val="00D6414E"/>
    <w:rsid w:val="00D65A31"/>
    <w:rsid w:val="00D65B40"/>
    <w:rsid w:val="00D65FE6"/>
    <w:rsid w:val="00D67B00"/>
    <w:rsid w:val="00D67D53"/>
    <w:rsid w:val="00D706D4"/>
    <w:rsid w:val="00D70E00"/>
    <w:rsid w:val="00D72424"/>
    <w:rsid w:val="00D728B9"/>
    <w:rsid w:val="00D74D44"/>
    <w:rsid w:val="00D759B5"/>
    <w:rsid w:val="00D7694A"/>
    <w:rsid w:val="00D77685"/>
    <w:rsid w:val="00D8014A"/>
    <w:rsid w:val="00D80338"/>
    <w:rsid w:val="00D82AD7"/>
    <w:rsid w:val="00D84C81"/>
    <w:rsid w:val="00D8669D"/>
    <w:rsid w:val="00D86BB6"/>
    <w:rsid w:val="00D86EF8"/>
    <w:rsid w:val="00D911B6"/>
    <w:rsid w:val="00DA091E"/>
    <w:rsid w:val="00DA1992"/>
    <w:rsid w:val="00DA2163"/>
    <w:rsid w:val="00DA2676"/>
    <w:rsid w:val="00DA3DCB"/>
    <w:rsid w:val="00DA47B0"/>
    <w:rsid w:val="00DA49DD"/>
    <w:rsid w:val="00DB10F1"/>
    <w:rsid w:val="00DB188E"/>
    <w:rsid w:val="00DB1B88"/>
    <w:rsid w:val="00DB258D"/>
    <w:rsid w:val="00DB2D5B"/>
    <w:rsid w:val="00DB500D"/>
    <w:rsid w:val="00DB5BC6"/>
    <w:rsid w:val="00DB6C16"/>
    <w:rsid w:val="00DB7A44"/>
    <w:rsid w:val="00DC0009"/>
    <w:rsid w:val="00DC1533"/>
    <w:rsid w:val="00DC1879"/>
    <w:rsid w:val="00DC20EF"/>
    <w:rsid w:val="00DC274E"/>
    <w:rsid w:val="00DC2933"/>
    <w:rsid w:val="00DC34D8"/>
    <w:rsid w:val="00DC4976"/>
    <w:rsid w:val="00DC4EBD"/>
    <w:rsid w:val="00DD148C"/>
    <w:rsid w:val="00DD569F"/>
    <w:rsid w:val="00DD5C86"/>
    <w:rsid w:val="00DD6F6A"/>
    <w:rsid w:val="00DD7E78"/>
    <w:rsid w:val="00DE0575"/>
    <w:rsid w:val="00DE0B10"/>
    <w:rsid w:val="00DE107D"/>
    <w:rsid w:val="00DE1BF2"/>
    <w:rsid w:val="00DE40C7"/>
    <w:rsid w:val="00DE42B7"/>
    <w:rsid w:val="00DE569B"/>
    <w:rsid w:val="00DE6449"/>
    <w:rsid w:val="00DE6D6C"/>
    <w:rsid w:val="00DF00FB"/>
    <w:rsid w:val="00DF04F3"/>
    <w:rsid w:val="00DF2B70"/>
    <w:rsid w:val="00DF2FA7"/>
    <w:rsid w:val="00DF4937"/>
    <w:rsid w:val="00DF6655"/>
    <w:rsid w:val="00DF7AA3"/>
    <w:rsid w:val="00E01029"/>
    <w:rsid w:val="00E01685"/>
    <w:rsid w:val="00E01698"/>
    <w:rsid w:val="00E01FA9"/>
    <w:rsid w:val="00E02B53"/>
    <w:rsid w:val="00E040FC"/>
    <w:rsid w:val="00E04727"/>
    <w:rsid w:val="00E057B9"/>
    <w:rsid w:val="00E07538"/>
    <w:rsid w:val="00E07607"/>
    <w:rsid w:val="00E07C37"/>
    <w:rsid w:val="00E11124"/>
    <w:rsid w:val="00E124E7"/>
    <w:rsid w:val="00E13FB8"/>
    <w:rsid w:val="00E13FF3"/>
    <w:rsid w:val="00E14A4B"/>
    <w:rsid w:val="00E15043"/>
    <w:rsid w:val="00E15170"/>
    <w:rsid w:val="00E217DD"/>
    <w:rsid w:val="00E233EC"/>
    <w:rsid w:val="00E25689"/>
    <w:rsid w:val="00E26F40"/>
    <w:rsid w:val="00E30745"/>
    <w:rsid w:val="00E3156B"/>
    <w:rsid w:val="00E32463"/>
    <w:rsid w:val="00E32977"/>
    <w:rsid w:val="00E35BE5"/>
    <w:rsid w:val="00E36AD1"/>
    <w:rsid w:val="00E41AE7"/>
    <w:rsid w:val="00E426CA"/>
    <w:rsid w:val="00E431C3"/>
    <w:rsid w:val="00E4435B"/>
    <w:rsid w:val="00E44E28"/>
    <w:rsid w:val="00E451B5"/>
    <w:rsid w:val="00E458DC"/>
    <w:rsid w:val="00E50C4A"/>
    <w:rsid w:val="00E52D0F"/>
    <w:rsid w:val="00E53050"/>
    <w:rsid w:val="00E53A86"/>
    <w:rsid w:val="00E57181"/>
    <w:rsid w:val="00E575C4"/>
    <w:rsid w:val="00E62CFE"/>
    <w:rsid w:val="00E6327D"/>
    <w:rsid w:val="00E653EF"/>
    <w:rsid w:val="00E65CA6"/>
    <w:rsid w:val="00E66371"/>
    <w:rsid w:val="00E66A45"/>
    <w:rsid w:val="00E66AF3"/>
    <w:rsid w:val="00E67A9C"/>
    <w:rsid w:val="00E70113"/>
    <w:rsid w:val="00E70DF0"/>
    <w:rsid w:val="00E74912"/>
    <w:rsid w:val="00E761BE"/>
    <w:rsid w:val="00E76C65"/>
    <w:rsid w:val="00E76FC5"/>
    <w:rsid w:val="00E7717F"/>
    <w:rsid w:val="00E80979"/>
    <w:rsid w:val="00E8156D"/>
    <w:rsid w:val="00E82980"/>
    <w:rsid w:val="00E82AA3"/>
    <w:rsid w:val="00E83B71"/>
    <w:rsid w:val="00E83C91"/>
    <w:rsid w:val="00E85399"/>
    <w:rsid w:val="00E85E10"/>
    <w:rsid w:val="00E85F23"/>
    <w:rsid w:val="00E867FA"/>
    <w:rsid w:val="00E869DB"/>
    <w:rsid w:val="00E86F28"/>
    <w:rsid w:val="00E87ABB"/>
    <w:rsid w:val="00E87FA0"/>
    <w:rsid w:val="00E90BFB"/>
    <w:rsid w:val="00E91BD2"/>
    <w:rsid w:val="00E91E99"/>
    <w:rsid w:val="00E91F76"/>
    <w:rsid w:val="00E9203D"/>
    <w:rsid w:val="00E967F3"/>
    <w:rsid w:val="00E97FF2"/>
    <w:rsid w:val="00EA0008"/>
    <w:rsid w:val="00EA21C1"/>
    <w:rsid w:val="00EA3FB4"/>
    <w:rsid w:val="00EA421A"/>
    <w:rsid w:val="00EA4624"/>
    <w:rsid w:val="00EA7BBE"/>
    <w:rsid w:val="00EB04CE"/>
    <w:rsid w:val="00EB281B"/>
    <w:rsid w:val="00EB4D62"/>
    <w:rsid w:val="00EB5099"/>
    <w:rsid w:val="00EB5E3D"/>
    <w:rsid w:val="00EC03DB"/>
    <w:rsid w:val="00EC140A"/>
    <w:rsid w:val="00EC2C67"/>
    <w:rsid w:val="00EC3B52"/>
    <w:rsid w:val="00EC4369"/>
    <w:rsid w:val="00EC4557"/>
    <w:rsid w:val="00EC52B7"/>
    <w:rsid w:val="00EC59C5"/>
    <w:rsid w:val="00EC6076"/>
    <w:rsid w:val="00EC6372"/>
    <w:rsid w:val="00EC6B1F"/>
    <w:rsid w:val="00ED0222"/>
    <w:rsid w:val="00ED083D"/>
    <w:rsid w:val="00ED17C1"/>
    <w:rsid w:val="00ED2255"/>
    <w:rsid w:val="00ED342C"/>
    <w:rsid w:val="00ED65AD"/>
    <w:rsid w:val="00ED6817"/>
    <w:rsid w:val="00ED712E"/>
    <w:rsid w:val="00ED745D"/>
    <w:rsid w:val="00ED7786"/>
    <w:rsid w:val="00ED7AC3"/>
    <w:rsid w:val="00EE0A03"/>
    <w:rsid w:val="00EE2514"/>
    <w:rsid w:val="00EE32A5"/>
    <w:rsid w:val="00EE38B4"/>
    <w:rsid w:val="00EE3921"/>
    <w:rsid w:val="00EE3D26"/>
    <w:rsid w:val="00EE5E14"/>
    <w:rsid w:val="00EE60EC"/>
    <w:rsid w:val="00EF0A81"/>
    <w:rsid w:val="00EF0F5B"/>
    <w:rsid w:val="00EF125F"/>
    <w:rsid w:val="00EF30A7"/>
    <w:rsid w:val="00EF30BE"/>
    <w:rsid w:val="00EF3698"/>
    <w:rsid w:val="00EF4F49"/>
    <w:rsid w:val="00EF5F09"/>
    <w:rsid w:val="00EF61DC"/>
    <w:rsid w:val="00EF6521"/>
    <w:rsid w:val="00EF697A"/>
    <w:rsid w:val="00EF7F04"/>
    <w:rsid w:val="00F00342"/>
    <w:rsid w:val="00F00F10"/>
    <w:rsid w:val="00F02C27"/>
    <w:rsid w:val="00F02C7A"/>
    <w:rsid w:val="00F02FD5"/>
    <w:rsid w:val="00F0359A"/>
    <w:rsid w:val="00F03D61"/>
    <w:rsid w:val="00F05CEE"/>
    <w:rsid w:val="00F0636A"/>
    <w:rsid w:val="00F06F18"/>
    <w:rsid w:val="00F07CE2"/>
    <w:rsid w:val="00F12D19"/>
    <w:rsid w:val="00F13205"/>
    <w:rsid w:val="00F13AF0"/>
    <w:rsid w:val="00F153E9"/>
    <w:rsid w:val="00F160DD"/>
    <w:rsid w:val="00F16365"/>
    <w:rsid w:val="00F16586"/>
    <w:rsid w:val="00F16972"/>
    <w:rsid w:val="00F16EEE"/>
    <w:rsid w:val="00F2050F"/>
    <w:rsid w:val="00F20A0E"/>
    <w:rsid w:val="00F228B1"/>
    <w:rsid w:val="00F257F2"/>
    <w:rsid w:val="00F302BE"/>
    <w:rsid w:val="00F31159"/>
    <w:rsid w:val="00F31480"/>
    <w:rsid w:val="00F32548"/>
    <w:rsid w:val="00F33A0A"/>
    <w:rsid w:val="00F35CE8"/>
    <w:rsid w:val="00F35FD1"/>
    <w:rsid w:val="00F363EF"/>
    <w:rsid w:val="00F4200C"/>
    <w:rsid w:val="00F42AE7"/>
    <w:rsid w:val="00F44436"/>
    <w:rsid w:val="00F4592C"/>
    <w:rsid w:val="00F4679A"/>
    <w:rsid w:val="00F46CA4"/>
    <w:rsid w:val="00F478DF"/>
    <w:rsid w:val="00F50341"/>
    <w:rsid w:val="00F505E3"/>
    <w:rsid w:val="00F50C65"/>
    <w:rsid w:val="00F51992"/>
    <w:rsid w:val="00F52E40"/>
    <w:rsid w:val="00F53DC3"/>
    <w:rsid w:val="00F57D57"/>
    <w:rsid w:val="00F602A6"/>
    <w:rsid w:val="00F609CB"/>
    <w:rsid w:val="00F632DF"/>
    <w:rsid w:val="00F63F95"/>
    <w:rsid w:val="00F706F4"/>
    <w:rsid w:val="00F72553"/>
    <w:rsid w:val="00F72BDC"/>
    <w:rsid w:val="00F7351D"/>
    <w:rsid w:val="00F73C88"/>
    <w:rsid w:val="00F753D4"/>
    <w:rsid w:val="00F7628D"/>
    <w:rsid w:val="00F77C2A"/>
    <w:rsid w:val="00F80B02"/>
    <w:rsid w:val="00F813F3"/>
    <w:rsid w:val="00F8179A"/>
    <w:rsid w:val="00F81E4B"/>
    <w:rsid w:val="00F82BE6"/>
    <w:rsid w:val="00F83750"/>
    <w:rsid w:val="00F85CDF"/>
    <w:rsid w:val="00F86815"/>
    <w:rsid w:val="00F86CFA"/>
    <w:rsid w:val="00F87239"/>
    <w:rsid w:val="00F87F1E"/>
    <w:rsid w:val="00F90D89"/>
    <w:rsid w:val="00F95B57"/>
    <w:rsid w:val="00F95B5C"/>
    <w:rsid w:val="00F96750"/>
    <w:rsid w:val="00F96EB5"/>
    <w:rsid w:val="00F97B9A"/>
    <w:rsid w:val="00FA37F1"/>
    <w:rsid w:val="00FA52AD"/>
    <w:rsid w:val="00FA6A63"/>
    <w:rsid w:val="00FB1B60"/>
    <w:rsid w:val="00FB211B"/>
    <w:rsid w:val="00FB4A45"/>
    <w:rsid w:val="00FB614D"/>
    <w:rsid w:val="00FB7042"/>
    <w:rsid w:val="00FC0071"/>
    <w:rsid w:val="00FC0289"/>
    <w:rsid w:val="00FC0304"/>
    <w:rsid w:val="00FC054B"/>
    <w:rsid w:val="00FC1AAC"/>
    <w:rsid w:val="00FC2199"/>
    <w:rsid w:val="00FC2DB9"/>
    <w:rsid w:val="00FC30AE"/>
    <w:rsid w:val="00FC38FD"/>
    <w:rsid w:val="00FC4749"/>
    <w:rsid w:val="00FC4EFD"/>
    <w:rsid w:val="00FC558D"/>
    <w:rsid w:val="00FC5635"/>
    <w:rsid w:val="00FC64D4"/>
    <w:rsid w:val="00FD0F32"/>
    <w:rsid w:val="00FD10C5"/>
    <w:rsid w:val="00FD17E2"/>
    <w:rsid w:val="00FD21B3"/>
    <w:rsid w:val="00FD333E"/>
    <w:rsid w:val="00FD46CB"/>
    <w:rsid w:val="00FE0B83"/>
    <w:rsid w:val="00FE1D84"/>
    <w:rsid w:val="00FE345A"/>
    <w:rsid w:val="00FE6E06"/>
    <w:rsid w:val="00FF06AF"/>
    <w:rsid w:val="00FF1209"/>
    <w:rsid w:val="00FF194E"/>
    <w:rsid w:val="00FF7091"/>
    <w:rsid w:val="014B77D5"/>
    <w:rsid w:val="031272C5"/>
    <w:rsid w:val="05B44128"/>
    <w:rsid w:val="06543F59"/>
    <w:rsid w:val="06E5388F"/>
    <w:rsid w:val="09DC5520"/>
    <w:rsid w:val="0A1E7F7F"/>
    <w:rsid w:val="0AD611A7"/>
    <w:rsid w:val="0D5D2422"/>
    <w:rsid w:val="0F3A448D"/>
    <w:rsid w:val="0FB06568"/>
    <w:rsid w:val="11655418"/>
    <w:rsid w:val="13D64FCA"/>
    <w:rsid w:val="1698538D"/>
    <w:rsid w:val="16BC6796"/>
    <w:rsid w:val="190E4B84"/>
    <w:rsid w:val="1B8A3A3D"/>
    <w:rsid w:val="1BD13FBD"/>
    <w:rsid w:val="206E4072"/>
    <w:rsid w:val="20D872B6"/>
    <w:rsid w:val="256A0ABB"/>
    <w:rsid w:val="28470310"/>
    <w:rsid w:val="28BD2EB5"/>
    <w:rsid w:val="29A7782D"/>
    <w:rsid w:val="2A9B5D61"/>
    <w:rsid w:val="2C8420FE"/>
    <w:rsid w:val="2F5F2F9B"/>
    <w:rsid w:val="33DE0FDB"/>
    <w:rsid w:val="3D490552"/>
    <w:rsid w:val="3E910A7F"/>
    <w:rsid w:val="405E6E1C"/>
    <w:rsid w:val="48831451"/>
    <w:rsid w:val="491A5A7C"/>
    <w:rsid w:val="4D277E1F"/>
    <w:rsid w:val="4DA063D4"/>
    <w:rsid w:val="4DAC31EF"/>
    <w:rsid w:val="512603CB"/>
    <w:rsid w:val="51C927CE"/>
    <w:rsid w:val="537E758D"/>
    <w:rsid w:val="55694D01"/>
    <w:rsid w:val="571026BB"/>
    <w:rsid w:val="58883CC7"/>
    <w:rsid w:val="5DB6358E"/>
    <w:rsid w:val="609D0084"/>
    <w:rsid w:val="67B06EFE"/>
    <w:rsid w:val="68F23B23"/>
    <w:rsid w:val="6DCC3677"/>
    <w:rsid w:val="6F2B032B"/>
    <w:rsid w:val="783D1881"/>
    <w:rsid w:val="78C76AC0"/>
    <w:rsid w:val="79B000DE"/>
    <w:rsid w:val="79C02581"/>
    <w:rsid w:val="7C363D4D"/>
    <w:rsid w:val="7C3D30B2"/>
    <w:rsid w:val="E9FB08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nhideWhenUsed="0" w:uiPriority="0" w:semiHidden="0"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beforeLines="0" w:after="330" w:afterLines="0" w:line="578" w:lineRule="auto"/>
      <w:outlineLvl w:val="0"/>
    </w:pPr>
    <w:rPr>
      <w:b/>
      <w:bCs/>
      <w:kern w:val="44"/>
      <w:sz w:val="44"/>
      <w:szCs w:val="44"/>
    </w:rPr>
  </w:style>
  <w:style w:type="paragraph" w:styleId="3">
    <w:name w:val="heading 2"/>
    <w:basedOn w:val="1"/>
    <w:next w:val="1"/>
    <w:link w:val="40"/>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beforeLines="0" w:after="260" w:afterLines="0" w:line="416" w:lineRule="auto"/>
      <w:outlineLvl w:val="2"/>
    </w:pPr>
    <w:rPr>
      <w:b/>
      <w:bCs/>
      <w:sz w:val="32"/>
      <w:szCs w:val="32"/>
    </w:rPr>
  </w:style>
  <w:style w:type="paragraph" w:styleId="5">
    <w:name w:val="heading 4"/>
    <w:basedOn w:val="1"/>
    <w:next w:val="1"/>
    <w:link w:val="42"/>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6">
    <w:name w:val="heading 6"/>
    <w:basedOn w:val="1"/>
    <w:next w:val="1"/>
    <w:link w:val="43"/>
    <w:qFormat/>
    <w:uiPriority w:val="0"/>
    <w:pPr>
      <w:keepNext/>
      <w:keepLines/>
      <w:widowControl/>
      <w:tabs>
        <w:tab w:val="left" w:pos="1440"/>
      </w:tabs>
      <w:spacing w:before="240" w:beforeLines="0" w:after="64" w:afterLines="0" w:line="320" w:lineRule="auto"/>
      <w:ind w:left="1152" w:hanging="1152"/>
      <w:jc w:val="left"/>
      <w:outlineLvl w:val="5"/>
    </w:pPr>
    <w:rPr>
      <w:rFonts w:ascii="Arial" w:hAnsi="Arial" w:eastAsia="黑体"/>
      <w:b/>
      <w:bCs/>
      <w:kern w:val="0"/>
      <w:sz w:val="24"/>
    </w:rPr>
  </w:style>
  <w:style w:type="paragraph" w:styleId="7">
    <w:name w:val="heading 7"/>
    <w:basedOn w:val="1"/>
    <w:next w:val="1"/>
    <w:link w:val="44"/>
    <w:qFormat/>
    <w:uiPriority w:val="0"/>
    <w:pPr>
      <w:keepNext/>
      <w:keepLines/>
      <w:widowControl/>
      <w:tabs>
        <w:tab w:val="left" w:pos="2520"/>
      </w:tabs>
      <w:spacing w:before="240" w:beforeLines="0" w:after="64" w:afterLines="0" w:line="320" w:lineRule="auto"/>
      <w:ind w:left="1296" w:hanging="1296"/>
      <w:jc w:val="left"/>
      <w:outlineLvl w:val="6"/>
    </w:pPr>
    <w:rPr>
      <w:b/>
      <w:bCs/>
      <w:kern w:val="0"/>
      <w:sz w:val="24"/>
    </w:rPr>
  </w:style>
  <w:style w:type="paragraph" w:styleId="8">
    <w:name w:val="heading 8"/>
    <w:basedOn w:val="1"/>
    <w:next w:val="1"/>
    <w:link w:val="45"/>
    <w:qFormat/>
    <w:uiPriority w:val="0"/>
    <w:pPr>
      <w:keepNext/>
      <w:keepLines/>
      <w:widowControl/>
      <w:tabs>
        <w:tab w:val="left" w:pos="1440"/>
      </w:tabs>
      <w:spacing w:before="240" w:beforeLines="0" w:after="64" w:afterLines="0" w:line="320" w:lineRule="auto"/>
      <w:ind w:left="1440" w:hanging="1440"/>
      <w:jc w:val="left"/>
      <w:outlineLvl w:val="7"/>
    </w:pPr>
    <w:rPr>
      <w:rFonts w:ascii="Arial" w:hAnsi="Arial" w:eastAsia="黑体"/>
      <w:kern w:val="0"/>
      <w:sz w:val="24"/>
    </w:rPr>
  </w:style>
  <w:style w:type="paragraph" w:styleId="9">
    <w:name w:val="heading 9"/>
    <w:basedOn w:val="1"/>
    <w:next w:val="1"/>
    <w:link w:val="46"/>
    <w:qFormat/>
    <w:uiPriority w:val="0"/>
    <w:pPr>
      <w:keepNext/>
      <w:keepLines/>
      <w:widowControl/>
      <w:tabs>
        <w:tab w:val="left" w:pos="1584"/>
      </w:tabs>
      <w:spacing w:before="240" w:beforeLines="0" w:after="64" w:afterLines="0" w:line="320" w:lineRule="auto"/>
      <w:ind w:left="1584" w:hanging="1584"/>
      <w:jc w:val="left"/>
      <w:outlineLvl w:val="8"/>
    </w:pPr>
    <w:rPr>
      <w:rFonts w:ascii="Arial" w:hAnsi="Arial" w:eastAsia="黑体"/>
      <w:kern w:val="0"/>
      <w:szCs w:val="21"/>
    </w:rPr>
  </w:style>
  <w:style w:type="character" w:default="1" w:styleId="34">
    <w:name w:val="Default Paragraph Font"/>
    <w:semiHidden/>
    <w:qFormat/>
    <w:uiPriority w:val="0"/>
  </w:style>
  <w:style w:type="table" w:default="1" w:styleId="33">
    <w:name w:val="Normal Table"/>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39"/>
    <w:pPr>
      <w:ind w:left="2520" w:leftChars="1200"/>
    </w:pPr>
    <w:rPr>
      <w:rFonts w:ascii="Calibri" w:hAnsi="Calibri" w:eastAsia="宋体" w:cs="Times New Roman"/>
      <w:szCs w:val="22"/>
    </w:rPr>
  </w:style>
  <w:style w:type="paragraph" w:styleId="11">
    <w:name w:val="Normal Indent"/>
    <w:basedOn w:val="1"/>
    <w:uiPriority w:val="0"/>
    <w:pPr>
      <w:ind w:firstLine="420" w:firstLineChars="200"/>
    </w:pPr>
  </w:style>
  <w:style w:type="paragraph" w:styleId="12">
    <w:name w:val="Document Map"/>
    <w:basedOn w:val="1"/>
    <w:link w:val="47"/>
    <w:qFormat/>
    <w:uiPriority w:val="0"/>
    <w:pPr>
      <w:shd w:val="clear" w:color="auto" w:fill="000080"/>
    </w:pPr>
  </w:style>
  <w:style w:type="paragraph" w:styleId="13">
    <w:name w:val="annotation text"/>
    <w:basedOn w:val="1"/>
    <w:link w:val="48"/>
    <w:semiHidden/>
    <w:qFormat/>
    <w:uiPriority w:val="0"/>
    <w:pPr>
      <w:jc w:val="left"/>
    </w:pPr>
  </w:style>
  <w:style w:type="paragraph" w:styleId="14">
    <w:name w:val="Body Text 3"/>
    <w:basedOn w:val="1"/>
    <w:link w:val="49"/>
    <w:uiPriority w:val="0"/>
    <w:rPr>
      <w:rFonts w:ascii="宋体"/>
      <w:sz w:val="24"/>
      <w:szCs w:val="20"/>
    </w:rPr>
  </w:style>
  <w:style w:type="paragraph" w:styleId="15">
    <w:name w:val="Body Text"/>
    <w:basedOn w:val="1"/>
    <w:link w:val="50"/>
    <w:qFormat/>
    <w:uiPriority w:val="0"/>
    <w:pPr>
      <w:spacing w:after="120" w:afterLines="0"/>
    </w:pPr>
  </w:style>
  <w:style w:type="paragraph" w:styleId="16">
    <w:name w:val="Body Text Indent"/>
    <w:basedOn w:val="1"/>
    <w:link w:val="51"/>
    <w:qFormat/>
    <w:uiPriority w:val="0"/>
    <w:pPr>
      <w:spacing w:after="120" w:afterLines="0"/>
      <w:ind w:left="420" w:leftChars="200"/>
    </w:pPr>
  </w:style>
  <w:style w:type="paragraph" w:styleId="17">
    <w:name w:val="toc 5"/>
    <w:basedOn w:val="1"/>
    <w:next w:val="1"/>
    <w:unhideWhenUsed/>
    <w:qFormat/>
    <w:uiPriority w:val="39"/>
    <w:pPr>
      <w:ind w:left="1680" w:leftChars="800"/>
    </w:pPr>
    <w:rPr>
      <w:rFonts w:ascii="Calibri" w:hAnsi="Calibri" w:eastAsia="宋体" w:cs="Times New Roman"/>
      <w:szCs w:val="22"/>
    </w:rPr>
  </w:style>
  <w:style w:type="paragraph" w:styleId="18">
    <w:name w:val="toc 3"/>
    <w:basedOn w:val="1"/>
    <w:next w:val="1"/>
    <w:qFormat/>
    <w:uiPriority w:val="39"/>
    <w:pPr>
      <w:spacing w:line="288" w:lineRule="auto"/>
      <w:ind w:left="400" w:leftChars="400"/>
    </w:pPr>
    <w:rPr>
      <w:rFonts w:ascii="宋体"/>
    </w:rPr>
  </w:style>
  <w:style w:type="paragraph" w:styleId="19">
    <w:name w:val="toc 8"/>
    <w:basedOn w:val="1"/>
    <w:next w:val="1"/>
    <w:unhideWhenUsed/>
    <w:uiPriority w:val="39"/>
    <w:pPr>
      <w:ind w:left="2940" w:leftChars="1400"/>
    </w:pPr>
    <w:rPr>
      <w:rFonts w:ascii="Calibri" w:hAnsi="Calibri" w:eastAsia="宋体" w:cs="Times New Roman"/>
      <w:szCs w:val="22"/>
    </w:rPr>
  </w:style>
  <w:style w:type="paragraph" w:styleId="20">
    <w:name w:val="Date"/>
    <w:basedOn w:val="1"/>
    <w:next w:val="1"/>
    <w:link w:val="52"/>
    <w:qFormat/>
    <w:uiPriority w:val="0"/>
    <w:rPr>
      <w:sz w:val="24"/>
      <w:szCs w:val="20"/>
    </w:rPr>
  </w:style>
  <w:style w:type="paragraph" w:styleId="21">
    <w:name w:val="Balloon Text"/>
    <w:basedOn w:val="1"/>
    <w:link w:val="53"/>
    <w:semiHidden/>
    <w:qFormat/>
    <w:uiPriority w:val="0"/>
    <w:rPr>
      <w:sz w:val="18"/>
      <w:szCs w:val="18"/>
    </w:rPr>
  </w:style>
  <w:style w:type="paragraph" w:styleId="22">
    <w:name w:val="footer"/>
    <w:basedOn w:val="1"/>
    <w:link w:val="54"/>
    <w:qFormat/>
    <w:uiPriority w:val="99"/>
    <w:pPr>
      <w:tabs>
        <w:tab w:val="center" w:pos="4153"/>
        <w:tab w:val="right" w:pos="8306"/>
      </w:tabs>
      <w:snapToGrid w:val="0"/>
      <w:jc w:val="left"/>
    </w:pPr>
    <w:rPr>
      <w:sz w:val="18"/>
      <w:szCs w:val="18"/>
    </w:rPr>
  </w:style>
  <w:style w:type="paragraph" w:styleId="23">
    <w:name w:val="header"/>
    <w:basedOn w:val="1"/>
    <w:link w:val="55"/>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tabs>
        <w:tab w:val="right" w:leader="dot" w:pos="8296"/>
      </w:tabs>
      <w:spacing w:line="288" w:lineRule="auto"/>
    </w:pPr>
    <w:rPr>
      <w:rFonts w:ascii="宋体" w:hAnsi="黑体"/>
    </w:rPr>
  </w:style>
  <w:style w:type="paragraph" w:styleId="25">
    <w:name w:val="toc 4"/>
    <w:basedOn w:val="1"/>
    <w:next w:val="1"/>
    <w:unhideWhenUsed/>
    <w:qFormat/>
    <w:uiPriority w:val="39"/>
    <w:pPr>
      <w:ind w:left="1260" w:leftChars="600"/>
    </w:pPr>
    <w:rPr>
      <w:rFonts w:ascii="Calibri" w:hAnsi="Calibri" w:eastAsia="宋体" w:cs="Times New Roman"/>
      <w:szCs w:val="22"/>
    </w:rPr>
  </w:style>
  <w:style w:type="paragraph" w:styleId="26">
    <w:name w:val="toc 6"/>
    <w:basedOn w:val="1"/>
    <w:next w:val="1"/>
    <w:unhideWhenUsed/>
    <w:qFormat/>
    <w:uiPriority w:val="39"/>
    <w:pPr>
      <w:ind w:left="2100" w:leftChars="1000"/>
    </w:pPr>
    <w:rPr>
      <w:rFonts w:ascii="Calibri" w:hAnsi="Calibri" w:eastAsia="宋体" w:cs="Times New Roman"/>
      <w:szCs w:val="22"/>
    </w:rPr>
  </w:style>
  <w:style w:type="paragraph" w:styleId="27">
    <w:name w:val="Body Text Indent 3"/>
    <w:basedOn w:val="1"/>
    <w:link w:val="56"/>
    <w:qFormat/>
    <w:uiPriority w:val="0"/>
    <w:pPr>
      <w:spacing w:after="120" w:afterLines="0"/>
      <w:ind w:left="420" w:leftChars="200"/>
    </w:pPr>
    <w:rPr>
      <w:sz w:val="16"/>
      <w:szCs w:val="16"/>
    </w:rPr>
  </w:style>
  <w:style w:type="paragraph" w:styleId="28">
    <w:name w:val="toc 2"/>
    <w:basedOn w:val="1"/>
    <w:next w:val="1"/>
    <w:qFormat/>
    <w:uiPriority w:val="39"/>
    <w:pPr>
      <w:tabs>
        <w:tab w:val="right" w:leader="dot" w:pos="8296"/>
      </w:tabs>
      <w:spacing w:line="288" w:lineRule="auto"/>
      <w:ind w:left="200" w:leftChars="200"/>
    </w:pPr>
    <w:rPr>
      <w:rFonts w:ascii="宋体" w:hAnsi="黑体"/>
    </w:rPr>
  </w:style>
  <w:style w:type="paragraph" w:styleId="29">
    <w:name w:val="toc 9"/>
    <w:basedOn w:val="1"/>
    <w:next w:val="1"/>
    <w:unhideWhenUsed/>
    <w:qFormat/>
    <w:uiPriority w:val="39"/>
    <w:pPr>
      <w:ind w:left="3360" w:leftChars="1600"/>
    </w:pPr>
    <w:rPr>
      <w:rFonts w:ascii="Calibri" w:hAnsi="Calibri" w:eastAsia="宋体" w:cs="Times New Roman"/>
      <w:szCs w:val="22"/>
    </w:rPr>
  </w:style>
  <w:style w:type="paragraph" w:styleId="30">
    <w:name w:val="index 1"/>
    <w:basedOn w:val="1"/>
    <w:next w:val="1"/>
    <w:semiHidden/>
    <w:qFormat/>
    <w:uiPriority w:val="0"/>
    <w:pPr>
      <w:spacing w:line="220" w:lineRule="exact"/>
      <w:jc w:val="center"/>
    </w:pPr>
    <w:rPr>
      <w:rFonts w:ascii="仿宋_GB2312" w:eastAsia="仿宋_GB2312"/>
      <w:szCs w:val="21"/>
    </w:rPr>
  </w:style>
  <w:style w:type="paragraph" w:styleId="31">
    <w:name w:val="Title"/>
    <w:basedOn w:val="1"/>
    <w:link w:val="57"/>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paragraph" w:styleId="32">
    <w:name w:val="annotation subject"/>
    <w:basedOn w:val="13"/>
    <w:next w:val="13"/>
    <w:link w:val="58"/>
    <w:semiHidden/>
    <w:qFormat/>
    <w:uiPriority w:val="0"/>
    <w:rPr>
      <w:b/>
      <w:bCs/>
    </w:rPr>
  </w:style>
  <w:style w:type="character" w:styleId="35">
    <w:name w:val="page number"/>
    <w:qFormat/>
    <w:uiPriority w:val="0"/>
  </w:style>
  <w:style w:type="character" w:styleId="36">
    <w:name w:val="FollowedHyperlink"/>
    <w:qFormat/>
    <w:uiPriority w:val="0"/>
    <w:rPr>
      <w:color w:val="800080"/>
      <w:u w:val="single"/>
    </w:rPr>
  </w:style>
  <w:style w:type="character" w:styleId="37">
    <w:name w:val="Hyperlink"/>
    <w:qFormat/>
    <w:uiPriority w:val="99"/>
    <w:rPr>
      <w:color w:val="0000FF"/>
      <w:u w:val="single"/>
    </w:rPr>
  </w:style>
  <w:style w:type="character" w:styleId="38">
    <w:name w:val="annotation reference"/>
    <w:semiHidden/>
    <w:qFormat/>
    <w:uiPriority w:val="0"/>
    <w:rPr>
      <w:sz w:val="21"/>
      <w:szCs w:val="21"/>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6 字符"/>
    <w:link w:val="6"/>
    <w:uiPriority w:val="0"/>
    <w:rPr>
      <w:rFonts w:ascii="Arial" w:hAnsi="Arial" w:eastAsia="黑体"/>
      <w:b/>
      <w:bCs/>
      <w:sz w:val="24"/>
      <w:szCs w:val="24"/>
    </w:rPr>
  </w:style>
  <w:style w:type="character" w:customStyle="1" w:styleId="44">
    <w:name w:val="标题 7 字符"/>
    <w:link w:val="7"/>
    <w:qFormat/>
    <w:uiPriority w:val="0"/>
    <w:rPr>
      <w:b/>
      <w:bCs/>
      <w:sz w:val="24"/>
      <w:szCs w:val="24"/>
    </w:rPr>
  </w:style>
  <w:style w:type="character" w:customStyle="1" w:styleId="45">
    <w:name w:val="标题 8 字符"/>
    <w:link w:val="8"/>
    <w:qFormat/>
    <w:uiPriority w:val="0"/>
    <w:rPr>
      <w:rFonts w:ascii="Arial" w:hAnsi="Arial" w:eastAsia="黑体"/>
      <w:sz w:val="24"/>
      <w:szCs w:val="24"/>
    </w:rPr>
  </w:style>
  <w:style w:type="character" w:customStyle="1" w:styleId="46">
    <w:name w:val="标题 9 字符"/>
    <w:link w:val="9"/>
    <w:uiPriority w:val="0"/>
    <w:rPr>
      <w:rFonts w:ascii="Arial" w:hAnsi="Arial" w:eastAsia="黑体"/>
      <w:sz w:val="21"/>
      <w:szCs w:val="21"/>
    </w:rPr>
  </w:style>
  <w:style w:type="character" w:customStyle="1" w:styleId="47">
    <w:name w:val="文档结构图 字符"/>
    <w:link w:val="12"/>
    <w:qFormat/>
    <w:uiPriority w:val="0"/>
    <w:rPr>
      <w:kern w:val="2"/>
      <w:sz w:val="21"/>
      <w:szCs w:val="24"/>
      <w:shd w:val="clear" w:color="auto" w:fill="000080"/>
    </w:rPr>
  </w:style>
  <w:style w:type="character" w:customStyle="1" w:styleId="48">
    <w:name w:val="批注文字 字符"/>
    <w:link w:val="13"/>
    <w:semiHidden/>
    <w:qFormat/>
    <w:uiPriority w:val="0"/>
    <w:rPr>
      <w:kern w:val="2"/>
      <w:sz w:val="21"/>
      <w:szCs w:val="24"/>
    </w:rPr>
  </w:style>
  <w:style w:type="character" w:customStyle="1" w:styleId="49">
    <w:name w:val="正文文本 3 字符"/>
    <w:link w:val="14"/>
    <w:qFormat/>
    <w:uiPriority w:val="0"/>
    <w:rPr>
      <w:rFonts w:ascii="宋体" w:eastAsia="宋体"/>
      <w:kern w:val="2"/>
      <w:sz w:val="24"/>
      <w:lang w:val="en-US" w:eastAsia="zh-CN" w:bidi="ar-SA"/>
    </w:rPr>
  </w:style>
  <w:style w:type="character" w:customStyle="1" w:styleId="50">
    <w:name w:val="正文文本 字符"/>
    <w:link w:val="15"/>
    <w:uiPriority w:val="0"/>
    <w:rPr>
      <w:kern w:val="2"/>
      <w:sz w:val="21"/>
      <w:szCs w:val="24"/>
    </w:rPr>
  </w:style>
  <w:style w:type="character" w:customStyle="1" w:styleId="51">
    <w:name w:val="正文文本缩进 字符"/>
    <w:link w:val="16"/>
    <w:qFormat/>
    <w:uiPriority w:val="0"/>
    <w:rPr>
      <w:kern w:val="2"/>
      <w:sz w:val="21"/>
      <w:szCs w:val="24"/>
    </w:rPr>
  </w:style>
  <w:style w:type="character" w:customStyle="1" w:styleId="52">
    <w:name w:val="日期 字符"/>
    <w:link w:val="20"/>
    <w:qFormat/>
    <w:uiPriority w:val="0"/>
    <w:rPr>
      <w:kern w:val="2"/>
      <w:sz w:val="24"/>
    </w:rPr>
  </w:style>
  <w:style w:type="character" w:customStyle="1" w:styleId="53">
    <w:name w:val="批注框文本 字符"/>
    <w:link w:val="21"/>
    <w:semiHidden/>
    <w:uiPriority w:val="0"/>
    <w:rPr>
      <w:kern w:val="2"/>
      <w:sz w:val="18"/>
      <w:szCs w:val="18"/>
    </w:rPr>
  </w:style>
  <w:style w:type="character" w:customStyle="1" w:styleId="54">
    <w:name w:val="页脚 字符"/>
    <w:link w:val="22"/>
    <w:qFormat/>
    <w:uiPriority w:val="99"/>
    <w:rPr>
      <w:kern w:val="2"/>
      <w:sz w:val="18"/>
      <w:szCs w:val="18"/>
    </w:rPr>
  </w:style>
  <w:style w:type="character" w:customStyle="1" w:styleId="55">
    <w:name w:val="页眉 字符"/>
    <w:link w:val="23"/>
    <w:qFormat/>
    <w:uiPriority w:val="99"/>
    <w:rPr>
      <w:kern w:val="2"/>
      <w:sz w:val="18"/>
      <w:szCs w:val="18"/>
    </w:rPr>
  </w:style>
  <w:style w:type="character" w:customStyle="1" w:styleId="56">
    <w:name w:val="正文文本缩进 3 字符"/>
    <w:link w:val="27"/>
    <w:qFormat/>
    <w:uiPriority w:val="0"/>
    <w:rPr>
      <w:kern w:val="2"/>
      <w:sz w:val="16"/>
      <w:szCs w:val="16"/>
    </w:rPr>
  </w:style>
  <w:style w:type="character" w:customStyle="1" w:styleId="57">
    <w:name w:val="标题 字符"/>
    <w:link w:val="31"/>
    <w:uiPriority w:val="0"/>
    <w:rPr>
      <w:rFonts w:ascii="Arial" w:hAnsi="Arial"/>
      <w:b/>
      <w:sz w:val="32"/>
    </w:rPr>
  </w:style>
  <w:style w:type="character" w:customStyle="1" w:styleId="58">
    <w:name w:val="批注主题 字符"/>
    <w:link w:val="32"/>
    <w:semiHidden/>
    <w:qFormat/>
    <w:uiPriority w:val="0"/>
    <w:rPr>
      <w:b/>
      <w:bCs/>
      <w:kern w:val="2"/>
      <w:sz w:val="21"/>
      <w:szCs w:val="24"/>
    </w:rPr>
  </w:style>
  <w:style w:type="character" w:customStyle="1" w:styleId="59">
    <w:name w:val="日期 Char1"/>
    <w:semiHidden/>
    <w:qFormat/>
    <w:uiPriority w:val="99"/>
    <w:rPr>
      <w:kern w:val="2"/>
      <w:sz w:val="21"/>
      <w:szCs w:val="24"/>
    </w:rPr>
  </w:style>
  <w:style w:type="character" w:customStyle="1" w:styleId="60">
    <w:name w:val="文档结构图 Char1"/>
    <w:semiHidden/>
    <w:uiPriority w:val="99"/>
    <w:rPr>
      <w:rFonts w:ascii="宋体"/>
      <w:kern w:val="2"/>
      <w:sz w:val="18"/>
      <w:szCs w:val="18"/>
    </w:rPr>
  </w:style>
  <w:style w:type="character" w:customStyle="1" w:styleId="61">
    <w:name w:val="批注主题 Char1"/>
    <w:semiHidden/>
    <w:qFormat/>
    <w:uiPriority w:val="99"/>
    <w:rPr>
      <w:b/>
      <w:bCs/>
      <w:kern w:val="2"/>
      <w:sz w:val="21"/>
      <w:szCs w:val="24"/>
    </w:rPr>
  </w:style>
  <w:style w:type="character" w:customStyle="1" w:styleId="62">
    <w:name w:val="页眉 Char1"/>
    <w:semiHidden/>
    <w:qFormat/>
    <w:uiPriority w:val="99"/>
    <w:rPr>
      <w:kern w:val="2"/>
      <w:sz w:val="18"/>
      <w:szCs w:val="18"/>
    </w:rPr>
  </w:style>
  <w:style w:type="character" w:customStyle="1" w:styleId="63">
    <w:name w:val="页脚 Char1"/>
    <w:semiHidden/>
    <w:qFormat/>
    <w:uiPriority w:val="99"/>
    <w:rPr>
      <w:kern w:val="2"/>
      <w:sz w:val="18"/>
      <w:szCs w:val="18"/>
    </w:rPr>
  </w:style>
  <w:style w:type="character" w:customStyle="1" w:styleId="64">
    <w:name w:val="标题 Char1"/>
    <w:uiPriority w:val="10"/>
    <w:rPr>
      <w:rFonts w:ascii="Cambria" w:hAnsi="Cambria" w:cs="Times New Roman"/>
      <w:b/>
      <w:bCs/>
      <w:kern w:val="2"/>
      <w:sz w:val="32"/>
      <w:szCs w:val="32"/>
    </w:rPr>
  </w:style>
  <w:style w:type="character" w:customStyle="1" w:styleId="65">
    <w:name w:val="正文文本缩进 Char1"/>
    <w:semiHidden/>
    <w:qFormat/>
    <w:uiPriority w:val="99"/>
    <w:rPr>
      <w:kern w:val="2"/>
      <w:sz w:val="21"/>
      <w:szCs w:val="24"/>
    </w:rPr>
  </w:style>
  <w:style w:type="character" w:customStyle="1" w:styleId="66">
    <w:name w:val="正文文本 3 Char"/>
    <w:qFormat/>
    <w:uiPriority w:val="0"/>
    <w:rPr>
      <w:rFonts w:ascii="宋体" w:eastAsia="宋体"/>
      <w:kern w:val="2"/>
      <w:sz w:val="24"/>
      <w:lang w:val="en-US" w:eastAsia="zh-CN" w:bidi="ar-SA"/>
    </w:rPr>
  </w:style>
  <w:style w:type="character" w:customStyle="1" w:styleId="67">
    <w:name w:val="font161"/>
    <w:uiPriority w:val="0"/>
    <w:rPr>
      <w:b/>
      <w:bCs/>
      <w:sz w:val="32"/>
      <w:szCs w:val="32"/>
    </w:rPr>
  </w:style>
  <w:style w:type="character" w:customStyle="1" w:styleId="68">
    <w:name w:val="批注框文本 Char1"/>
    <w:semiHidden/>
    <w:qFormat/>
    <w:uiPriority w:val="99"/>
    <w:rPr>
      <w:kern w:val="2"/>
      <w:sz w:val="18"/>
      <w:szCs w:val="18"/>
    </w:rPr>
  </w:style>
  <w:style w:type="character" w:customStyle="1" w:styleId="69">
    <w:name w:val=" Char Char"/>
    <w:qFormat/>
    <w:uiPriority w:val="0"/>
    <w:rPr>
      <w:rFonts w:ascii="Arial" w:hAnsi="Arial" w:eastAsia="黑体"/>
      <w:b/>
      <w:bCs/>
      <w:kern w:val="2"/>
      <w:sz w:val="32"/>
      <w:szCs w:val="32"/>
      <w:lang w:val="en-US" w:eastAsia="zh-CN" w:bidi="ar-SA"/>
    </w:rPr>
  </w:style>
  <w:style w:type="character" w:customStyle="1" w:styleId="70">
    <w:name w:val="正文文本缩进 3 Char1"/>
    <w:semiHidden/>
    <w:qFormat/>
    <w:uiPriority w:val="99"/>
    <w:rPr>
      <w:kern w:val="2"/>
      <w:sz w:val="16"/>
      <w:szCs w:val="16"/>
    </w:rPr>
  </w:style>
  <w:style w:type="character" w:customStyle="1" w:styleId="71">
    <w:name w:val="正文文本 3 Char1"/>
    <w:semiHidden/>
    <w:uiPriority w:val="99"/>
    <w:rPr>
      <w:kern w:val="2"/>
      <w:sz w:val="16"/>
      <w:szCs w:val="16"/>
    </w:rPr>
  </w:style>
  <w:style w:type="character" w:customStyle="1" w:styleId="72">
    <w:name w:val="批注文字 Char1"/>
    <w:semiHidden/>
    <w:qFormat/>
    <w:uiPriority w:val="99"/>
    <w:rPr>
      <w:kern w:val="2"/>
      <w:sz w:val="21"/>
      <w:szCs w:val="24"/>
    </w:rPr>
  </w:style>
  <w:style w:type="character" w:customStyle="1" w:styleId="73">
    <w:name w:val="Char Char"/>
    <w:qFormat/>
    <w:uiPriority w:val="0"/>
    <w:rPr>
      <w:rFonts w:ascii="Arial" w:hAnsi="Arial" w:eastAsia="黑体"/>
      <w:b/>
      <w:bCs/>
      <w:kern w:val="2"/>
      <w:sz w:val="32"/>
      <w:szCs w:val="32"/>
      <w:lang w:val="en-US" w:eastAsia="zh-CN" w:bidi="ar-SA"/>
    </w:rPr>
  </w:style>
  <w:style w:type="character" w:customStyle="1" w:styleId="74">
    <w:name w:val="正文文本 Char1"/>
    <w:semiHidden/>
    <w:uiPriority w:val="99"/>
    <w:rPr>
      <w:kern w:val="2"/>
      <w:sz w:val="21"/>
      <w:szCs w:val="24"/>
    </w:rPr>
  </w:style>
  <w:style w:type="paragraph" w:customStyle="1" w:styleId="75">
    <w:name w:val=" Char1"/>
    <w:basedOn w:val="1"/>
    <w:qFormat/>
    <w:uiPriority w:val="0"/>
    <w:rPr>
      <w:rFonts w:ascii="Tahoma" w:hAnsi="Tahoma"/>
      <w:sz w:val="24"/>
      <w:szCs w:val="20"/>
    </w:rPr>
  </w:style>
  <w:style w:type="paragraph" w:customStyle="1" w:styleId="76">
    <w:name w:val="1"/>
    <w:basedOn w:val="1"/>
    <w:next w:val="1"/>
    <w:qFormat/>
    <w:uiPriority w:val="0"/>
  </w:style>
  <w:style w:type="paragraph" w:customStyle="1" w:styleId="77">
    <w:name w:val="表格文字"/>
    <w:basedOn w:val="1"/>
    <w:uiPriority w:val="0"/>
    <w:pPr>
      <w:adjustRightInd w:val="0"/>
      <w:spacing w:line="420" w:lineRule="atLeast"/>
      <w:jc w:val="left"/>
      <w:textAlignment w:val="baseline"/>
    </w:pPr>
    <w:rPr>
      <w:kern w:val="0"/>
      <w:szCs w:val="20"/>
    </w:rPr>
  </w:style>
  <w:style w:type="paragraph" w:customStyle="1" w:styleId="78">
    <w:name w:val="_Style 77"/>
    <w:semiHidden/>
    <w:qFormat/>
    <w:uiPriority w:val="99"/>
    <w:rPr>
      <w:rFonts w:ascii="Calibri" w:hAnsi="Calibri" w:eastAsia="宋体" w:cs="Times New Roman"/>
      <w:kern w:val="2"/>
      <w:sz w:val="21"/>
      <w:szCs w:val="24"/>
      <w:lang w:val="en-US" w:eastAsia="zh-CN" w:bidi="ar-SA"/>
    </w:rPr>
  </w:style>
  <w:style w:type="paragraph" w:customStyle="1" w:styleId="79">
    <w:name w:val="样式 标题 3 + (中文) 黑体 小四 非加粗 段前: 7.8 磅 段后: 0 磅 行距: 固定值 20 磅"/>
    <w:basedOn w:val="4"/>
    <w:qFormat/>
    <w:uiPriority w:val="0"/>
    <w:pPr>
      <w:spacing w:before="0" w:beforeLines="0" w:after="0" w:afterLines="0" w:line="400" w:lineRule="exact"/>
    </w:pPr>
    <w:rPr>
      <w:rFonts w:eastAsia="黑体" w:cs="宋体"/>
      <w:b w:val="0"/>
      <w:bCs w:val="0"/>
      <w:sz w:val="24"/>
      <w:szCs w:val="20"/>
    </w:rPr>
  </w:style>
  <w:style w:type="paragraph" w:customStyle="1" w:styleId="80">
    <w:name w:val=" Char"/>
    <w:basedOn w:val="1"/>
    <w:qFormat/>
    <w:uiPriority w:val="0"/>
    <w:rPr>
      <w:rFonts w:ascii="仿宋_GB2312" w:eastAsia="仿宋_GB2312"/>
      <w:b/>
      <w:sz w:val="32"/>
      <w:szCs w:val="32"/>
    </w:rPr>
  </w:style>
  <w:style w:type="paragraph" w:customStyle="1" w:styleId="81">
    <w:name w:val="List Paragraph"/>
    <w:qFormat/>
    <w:uiPriority w:val="34"/>
    <w:pPr>
      <w:ind w:firstLine="420" w:firstLineChars="200"/>
    </w:pPr>
    <w:rPr>
      <w:rFonts w:ascii="Calibri" w:hAnsi="Calibri" w:eastAsia="宋体" w:cs="Times New Roman"/>
      <w:lang w:val="en-US" w:eastAsia="zh-CN" w:bidi="ar-SA"/>
    </w:rPr>
  </w:style>
  <w:style w:type="paragraph" w:customStyle="1" w:styleId="82">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3">
    <w:name w:val="Char"/>
    <w:basedOn w:val="1"/>
    <w:uiPriority w:val="0"/>
    <w:rPr>
      <w:rFonts w:ascii="仿宋_GB2312" w:eastAsia="仿宋_GB2312"/>
      <w:b/>
      <w:sz w:val="32"/>
      <w:szCs w:val="32"/>
    </w:rPr>
  </w:style>
  <w:style w:type="paragraph" w:customStyle="1" w:styleId="84">
    <w:name w:val=" Char Char Char Char"/>
    <w:basedOn w:val="1"/>
    <w:qFormat/>
    <w:uiPriority w:val="0"/>
    <w:rPr>
      <w:rFonts w:ascii="Tahoma" w:hAnsi="Tahoma"/>
      <w:sz w:val="24"/>
      <w:szCs w:val="20"/>
    </w:rPr>
  </w:style>
  <w:style w:type="paragraph" w:customStyle="1" w:styleId="85">
    <w:name w:val="Char Char Char Char"/>
    <w:basedOn w:val="1"/>
    <w:qFormat/>
    <w:uiPriority w:val="0"/>
    <w:rPr>
      <w:rFonts w:ascii="Tahoma" w:hAnsi="Tahoma"/>
      <w:sz w:val="24"/>
      <w:szCs w:val="20"/>
    </w:rPr>
  </w:style>
  <w:style w:type="paragraph" w:customStyle="1" w:styleId="86">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87">
    <w:name w:val="正文文本1"/>
    <w:basedOn w:val="1"/>
    <w:next w:val="1"/>
    <w:qFormat/>
    <w:uiPriority w:val="0"/>
    <w:pPr>
      <w:spacing w:after="120"/>
    </w:pPr>
    <w:rPr>
      <w:rFonts w:ascii="Times New Roman" w:hAnsi="Times New Roman" w:eastAsia="宋体" w:cs="Times New Roman"/>
    </w:rPr>
  </w:style>
  <w:style w:type="paragraph" w:customStyle="1" w:styleId="88">
    <w:name w:val="Char1"/>
    <w:basedOn w:val="1"/>
    <w:qFormat/>
    <w:uiPriority w:val="0"/>
    <w:rPr>
      <w:rFonts w:ascii="Tahoma" w:hAnsi="Tahoma"/>
      <w:sz w:val="24"/>
      <w:szCs w:val="20"/>
    </w:rPr>
  </w:style>
  <w:style w:type="paragraph" w:customStyle="1" w:styleId="89">
    <w:name w:val="样式 标题 1 + 黑体 三号 非加粗 居中 段前: 6 磅 段后: 6 磅 行距: 固定值 20 磅"/>
    <w:basedOn w:val="2"/>
    <w:uiPriority w:val="0"/>
    <w:pPr>
      <w:spacing w:before="120" w:beforeLines="0" w:after="120" w:afterLines="0" w:line="400" w:lineRule="exact"/>
      <w:jc w:val="center"/>
    </w:pPr>
    <w:rPr>
      <w:rFonts w:ascii="黑体" w:hAnsi="黑体" w:eastAsia="黑体" w:cs="宋体"/>
      <w:b w:val="0"/>
      <w:bCs w:val="0"/>
      <w:sz w:val="32"/>
      <w:szCs w:val="20"/>
    </w:rPr>
  </w:style>
  <w:style w:type="paragraph" w:customStyle="1" w:styleId="90">
    <w:name w:val="列出段落1"/>
    <w:qFormat/>
    <w:uiPriority w:val="34"/>
    <w:pPr>
      <w:ind w:firstLine="420" w:firstLineChars="200"/>
    </w:pPr>
    <w:rPr>
      <w:rFonts w:ascii="Calibri" w:hAnsi="Calibri" w:eastAsia="宋体" w:cs="Times New Roman"/>
      <w:lang w:val="en-US" w:eastAsia="zh-CN" w:bidi="ar-SA"/>
    </w:rPr>
  </w:style>
  <w:style w:type="paragraph" w:customStyle="1" w:styleId="91">
    <w:name w:val="_Style 9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92">
    <w:name w:val="表格"/>
    <w:basedOn w:val="1"/>
    <w:qFormat/>
    <w:uiPriority w:val="0"/>
    <w:pPr>
      <w:jc w:val="center"/>
      <w:textAlignment w:val="center"/>
    </w:pPr>
    <w:rPr>
      <w:rFonts w:ascii="华文细黑" w:hAnsi="华文细黑"/>
      <w:kern w:val="0"/>
      <w:szCs w:val="20"/>
    </w:rPr>
  </w:style>
  <w:style w:type="character" w:customStyle="1" w:styleId="93">
    <w:name w:val="_Style 9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theme" Target="theme/theme1.xml"/><Relationship Id="rId41" Type="http://schemas.openxmlformats.org/officeDocument/2006/relationships/header" Target="header25.xml"/><Relationship Id="rId40" Type="http://schemas.openxmlformats.org/officeDocument/2006/relationships/header" Target="header24.xml"/><Relationship Id="rId4" Type="http://schemas.openxmlformats.org/officeDocument/2006/relationships/header" Target="header2.xml"/><Relationship Id="rId39" Type="http://schemas.openxmlformats.org/officeDocument/2006/relationships/header" Target="header23.xml"/><Relationship Id="rId38" Type="http://schemas.openxmlformats.org/officeDocument/2006/relationships/header" Target="header22.xml"/><Relationship Id="rId37" Type="http://schemas.openxmlformats.org/officeDocument/2006/relationships/header" Target="header21.xml"/><Relationship Id="rId36" Type="http://schemas.openxmlformats.org/officeDocument/2006/relationships/header" Target="header20.xml"/><Relationship Id="rId35" Type="http://schemas.openxmlformats.org/officeDocument/2006/relationships/footer" Target="footer14.xml"/><Relationship Id="rId34" Type="http://schemas.openxmlformats.org/officeDocument/2006/relationships/footer" Target="footer13.xml"/><Relationship Id="rId33" Type="http://schemas.openxmlformats.org/officeDocument/2006/relationships/header" Target="header19.xml"/><Relationship Id="rId32" Type="http://schemas.openxmlformats.org/officeDocument/2006/relationships/header" Target="header18.xml"/><Relationship Id="rId31" Type="http://schemas.openxmlformats.org/officeDocument/2006/relationships/footer" Target="footer12.xml"/><Relationship Id="rId30" Type="http://schemas.openxmlformats.org/officeDocument/2006/relationships/footer" Target="footer11.xml"/><Relationship Id="rId3" Type="http://schemas.openxmlformats.org/officeDocument/2006/relationships/header" Target="header1.xml"/><Relationship Id="rId29" Type="http://schemas.openxmlformats.org/officeDocument/2006/relationships/header" Target="header17.xml"/><Relationship Id="rId28" Type="http://schemas.openxmlformats.org/officeDocument/2006/relationships/header" Target="header16.xml"/><Relationship Id="rId27" Type="http://schemas.openxmlformats.org/officeDocument/2006/relationships/footer" Target="footer10.xml"/><Relationship Id="rId26" Type="http://schemas.openxmlformats.org/officeDocument/2006/relationships/footer" Target="footer9.xml"/><Relationship Id="rId25" Type="http://schemas.openxmlformats.org/officeDocument/2006/relationships/header" Target="header15.xml"/><Relationship Id="rId24" Type="http://schemas.openxmlformats.org/officeDocument/2006/relationships/header" Target="header14.xml"/><Relationship Id="rId23" Type="http://schemas.openxmlformats.org/officeDocument/2006/relationships/header" Target="header13.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106</Pages>
  <Words>7207</Words>
  <Characters>7971</Characters>
  <Lines>2792</Lines>
  <Paragraphs>2188</Paragraphs>
  <TotalTime>1</TotalTime>
  <ScaleCrop>false</ScaleCrop>
  <LinksUpToDate>false</LinksUpToDate>
  <CharactersWithSpaces>8336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2017-11-03T14:40:00Z</dcterms:created>
  <dc:creator>liuhuaixin</dc:creator>
  <cp:lastModifiedBy>般阳居士</cp:lastModifiedBy>
  <cp:lastPrinted>2018-02-22T10:31:00Z</cp:lastPrinted>
  <dcterms:modified xsi:type="dcterms:W3CDTF">2026-04-17T08:52:08Z</dcterms:modified>
  <dc:title>第一章 资格预审公告通用部分</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B5BF996CCD6F42BAA6B34B31CDBD5D40_13</vt:lpwstr>
  </property>
  <property fmtid="{D5CDD505-2E9C-101B-9397-08002B2CF9AE}" pid="4" name="KSOTemplateDocerSaveRecord">
    <vt:lpwstr>eyJoZGlkIjoiZmZiNDcwNjljMzYwMTJkZjZiN2UwZDcyM2I3YzhhM2EiLCJ1c2VySWQiOiI0MTQwNDIxNzcifQ==</vt:lpwstr>
  </property>
</Properties>
</file>