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386C4" w14:textId="77777777"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E35FB0C" w14:textId="77777777" w:rsidR="00831A16" w:rsidRDefault="00321735" w:rsidP="00FC18A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07ECE024" w14:textId="77777777"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981"/>
        <w:gridCol w:w="429"/>
        <w:gridCol w:w="849"/>
        <w:gridCol w:w="848"/>
        <w:gridCol w:w="426"/>
        <w:gridCol w:w="137"/>
        <w:gridCol w:w="420"/>
        <w:gridCol w:w="248"/>
        <w:gridCol w:w="598"/>
        <w:gridCol w:w="1290"/>
      </w:tblGrid>
      <w:tr w:rsidR="00831A16" w14:paraId="02EBFB34" w14:textId="77777777" w:rsidTr="009A3077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255F8452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58" w:type="dxa"/>
            <w:gridSpan w:val="12"/>
            <w:tcBorders>
              <w:tl2br w:val="nil"/>
              <w:tr2bl w:val="nil"/>
            </w:tcBorders>
            <w:vAlign w:val="center"/>
          </w:tcPr>
          <w:p w14:paraId="5C63FCF4" w14:textId="77777777" w:rsidR="00831A16" w:rsidRDefault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71406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北京市公共资源综合交易系统业务运行保障和市公共资源（综合）交易分平台场地综合管理系统等级保护三级测评费</w:t>
            </w:r>
          </w:p>
        </w:tc>
      </w:tr>
      <w:tr w:rsidR="00831A16" w14:paraId="2D06EC7E" w14:textId="77777777" w:rsidTr="009A30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3210B63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14:paraId="462AF19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274" w:type="dxa"/>
            <w:gridSpan w:val="2"/>
            <w:tcBorders>
              <w:tl2br w:val="nil"/>
              <w:tr2bl w:val="nil"/>
            </w:tcBorders>
            <w:vAlign w:val="center"/>
          </w:tcPr>
          <w:p w14:paraId="7881F7C7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93" w:type="dxa"/>
            <w:gridSpan w:val="5"/>
            <w:tcBorders>
              <w:tl2br w:val="nil"/>
              <w:tr2bl w:val="nil"/>
            </w:tcBorders>
            <w:vAlign w:val="center"/>
          </w:tcPr>
          <w:p w14:paraId="2D0B7EA9" w14:textId="77777777"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14:paraId="308617DD" w14:textId="77777777" w:rsidTr="009A30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14:paraId="7DAB621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14:paraId="32DF98D3" w14:textId="77777777" w:rsidR="00831A16" w:rsidRDefault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 w:rsidRPr="00E71406">
              <w:rPr>
                <w:rFonts w:ascii="仿宋_GB2312" w:eastAsia="仿宋_GB2312" w:hAnsi="宋体" w:cs="宋体" w:hint="eastAsia"/>
                <w:kern w:val="0"/>
                <w:szCs w:val="21"/>
              </w:rPr>
              <w:t>滕</w:t>
            </w:r>
            <w:proofErr w:type="gramEnd"/>
            <w:r w:rsidRPr="00E71406">
              <w:rPr>
                <w:rFonts w:ascii="仿宋_GB2312" w:eastAsia="仿宋_GB2312" w:hAnsi="宋体" w:cs="宋体" w:hint="eastAsia"/>
                <w:kern w:val="0"/>
                <w:szCs w:val="21"/>
              </w:rPr>
              <w:t>富民</w:t>
            </w:r>
          </w:p>
        </w:tc>
        <w:tc>
          <w:tcPr>
            <w:tcW w:w="1274" w:type="dxa"/>
            <w:gridSpan w:val="2"/>
            <w:tcBorders>
              <w:tl2br w:val="nil"/>
              <w:tr2bl w:val="nil"/>
            </w:tcBorders>
            <w:vAlign w:val="center"/>
          </w:tcPr>
          <w:p w14:paraId="46F6A99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93" w:type="dxa"/>
            <w:gridSpan w:val="5"/>
            <w:tcBorders>
              <w:tl2br w:val="nil"/>
              <w:tr2bl w:val="nil"/>
            </w:tcBorders>
            <w:vAlign w:val="center"/>
          </w:tcPr>
          <w:p w14:paraId="7FD52F57" w14:textId="77777777" w:rsidR="00831A16" w:rsidRDefault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71406">
              <w:rPr>
                <w:rFonts w:ascii="仿宋_GB2312" w:eastAsia="仿宋_GB2312" w:hAnsi="宋体" w:cs="宋体"/>
                <w:kern w:val="0"/>
                <w:szCs w:val="21"/>
              </w:rPr>
              <w:t>62344304</w:t>
            </w:r>
          </w:p>
        </w:tc>
      </w:tr>
      <w:tr w:rsidR="00831A16" w14:paraId="10BE509E" w14:textId="77777777" w:rsidTr="009A30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234E4B7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0DB2917E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81" w:type="dxa"/>
            <w:tcBorders>
              <w:tl2br w:val="nil"/>
              <w:tr2bl w:val="nil"/>
            </w:tcBorders>
            <w:vAlign w:val="center"/>
          </w:tcPr>
          <w:p w14:paraId="16844027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6A9DE68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8" w:type="dxa"/>
            <w:gridSpan w:val="2"/>
            <w:tcBorders>
              <w:tl2br w:val="nil"/>
              <w:tr2bl w:val="nil"/>
            </w:tcBorders>
            <w:vAlign w:val="center"/>
          </w:tcPr>
          <w:p w14:paraId="46A23C2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58EBC12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4" w:type="dxa"/>
            <w:gridSpan w:val="2"/>
            <w:tcBorders>
              <w:tl2br w:val="nil"/>
              <w:tr2bl w:val="nil"/>
            </w:tcBorders>
            <w:vAlign w:val="center"/>
          </w:tcPr>
          <w:p w14:paraId="675E969D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2C4F8E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vAlign w:val="center"/>
          </w:tcPr>
          <w:p w14:paraId="498C7C2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2D8472C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4D354C5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E71406" w14:paraId="5C960A35" w14:textId="77777777" w:rsidTr="009A3077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70277AE9" w14:textId="77777777" w:rsidR="00E71406" w:rsidRDefault="00E71406" w:rsidP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35A341B8" w14:textId="77777777" w:rsidR="00E71406" w:rsidRDefault="00E71406" w:rsidP="00E7140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81" w:type="dxa"/>
            <w:tcBorders>
              <w:tl2br w:val="nil"/>
              <w:tr2bl w:val="nil"/>
            </w:tcBorders>
            <w:vAlign w:val="center"/>
          </w:tcPr>
          <w:p w14:paraId="531CFA19" w14:textId="77777777" w:rsidR="00E71406" w:rsidRDefault="00E71406" w:rsidP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8" w:type="dxa"/>
            <w:gridSpan w:val="2"/>
            <w:tcBorders>
              <w:tl2br w:val="nil"/>
              <w:tr2bl w:val="nil"/>
            </w:tcBorders>
            <w:vAlign w:val="center"/>
          </w:tcPr>
          <w:p w14:paraId="19B36B26" w14:textId="77777777" w:rsidR="00E71406" w:rsidRDefault="00E71406" w:rsidP="00E71406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98.169000</w:t>
            </w:r>
          </w:p>
        </w:tc>
        <w:tc>
          <w:tcPr>
            <w:tcW w:w="1274" w:type="dxa"/>
            <w:gridSpan w:val="2"/>
            <w:tcBorders>
              <w:tl2br w:val="nil"/>
              <w:tr2bl w:val="nil"/>
            </w:tcBorders>
            <w:vAlign w:val="center"/>
          </w:tcPr>
          <w:p w14:paraId="13225105" w14:textId="77777777" w:rsidR="00E71406" w:rsidRDefault="00E71406" w:rsidP="00E7140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92.458000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vAlign w:val="center"/>
          </w:tcPr>
          <w:p w14:paraId="268AF9D8" w14:textId="77777777" w:rsidR="00E71406" w:rsidRDefault="00E71406" w:rsidP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3C9FA2D1" w14:textId="77777777" w:rsidR="00E71406" w:rsidRDefault="00E71406" w:rsidP="00E71406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94.18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5336137A" w14:textId="77777777" w:rsidR="00E71406" w:rsidRDefault="00E71406" w:rsidP="00FE7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CE4D84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 w:rsidR="00FE7105">
              <w:rPr>
                <w:rFonts w:ascii="仿宋_GB2312" w:eastAsia="仿宋_GB2312" w:hAnsi="宋体" w:cs="宋体" w:hint="eastAsia"/>
                <w:kern w:val="0"/>
                <w:szCs w:val="21"/>
              </w:rPr>
              <w:t>41</w:t>
            </w:r>
          </w:p>
        </w:tc>
      </w:tr>
      <w:tr w:rsidR="00E71406" w14:paraId="322038EF" w14:textId="77777777" w:rsidTr="009A30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031279C3" w14:textId="77777777" w:rsidR="00E71406" w:rsidRDefault="00E71406" w:rsidP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76D5CD88" w14:textId="77777777" w:rsidR="00E71406" w:rsidRDefault="00E71406" w:rsidP="00E7140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33AD43F" w14:textId="77777777" w:rsidR="00E71406" w:rsidRDefault="00E71406" w:rsidP="00E7140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981" w:type="dxa"/>
            <w:tcBorders>
              <w:tl2br w:val="nil"/>
              <w:tr2bl w:val="nil"/>
            </w:tcBorders>
            <w:vAlign w:val="center"/>
          </w:tcPr>
          <w:p w14:paraId="02ED266B" w14:textId="77777777" w:rsidR="00E71406" w:rsidRDefault="00E71406" w:rsidP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8" w:type="dxa"/>
            <w:gridSpan w:val="2"/>
            <w:tcBorders>
              <w:tl2br w:val="nil"/>
              <w:tr2bl w:val="nil"/>
            </w:tcBorders>
            <w:vAlign w:val="center"/>
          </w:tcPr>
          <w:p w14:paraId="5EE78CD2" w14:textId="77777777" w:rsidR="00E71406" w:rsidRDefault="00E71406" w:rsidP="00E7140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98.169000</w:t>
            </w:r>
          </w:p>
        </w:tc>
        <w:tc>
          <w:tcPr>
            <w:tcW w:w="1274" w:type="dxa"/>
            <w:gridSpan w:val="2"/>
            <w:tcBorders>
              <w:tl2br w:val="nil"/>
              <w:tr2bl w:val="nil"/>
            </w:tcBorders>
            <w:vAlign w:val="center"/>
          </w:tcPr>
          <w:p w14:paraId="74123CBB" w14:textId="77777777" w:rsidR="00E71406" w:rsidRDefault="00E71406" w:rsidP="00E7140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92.458000 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vAlign w:val="center"/>
          </w:tcPr>
          <w:p w14:paraId="7AB0D26F" w14:textId="77777777" w:rsidR="00E71406" w:rsidRDefault="00E71406" w:rsidP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6C85D9F1" w14:textId="77777777" w:rsidR="00E71406" w:rsidRDefault="00E71406" w:rsidP="00E7140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94.18</w:t>
            </w:r>
            <w:r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6606E8DC" w14:textId="77777777" w:rsidR="00E71406" w:rsidRDefault="00077F8F" w:rsidP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54E3F6BC" w14:textId="77777777" w:rsidTr="009A30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1934E9B7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1DF6D07F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81" w:type="dxa"/>
            <w:tcBorders>
              <w:tl2br w:val="nil"/>
              <w:tr2bl w:val="nil"/>
            </w:tcBorders>
            <w:vAlign w:val="center"/>
          </w:tcPr>
          <w:p w14:paraId="20A968C3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8" w:type="dxa"/>
            <w:gridSpan w:val="2"/>
            <w:tcBorders>
              <w:tl2br w:val="nil"/>
              <w:tr2bl w:val="nil"/>
            </w:tcBorders>
            <w:vAlign w:val="center"/>
          </w:tcPr>
          <w:p w14:paraId="1E24C567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l2br w:val="nil"/>
              <w:tr2bl w:val="nil"/>
            </w:tcBorders>
            <w:vAlign w:val="center"/>
          </w:tcPr>
          <w:p w14:paraId="03B5BB9E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vAlign w:val="center"/>
          </w:tcPr>
          <w:p w14:paraId="6DEB3C8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747E7769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32B7EBF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23182CE2" w14:textId="77777777" w:rsidTr="009A30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487D773E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14:paraId="10546369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981" w:type="dxa"/>
            <w:tcBorders>
              <w:tl2br w:val="nil"/>
              <w:tr2bl w:val="nil"/>
            </w:tcBorders>
            <w:vAlign w:val="center"/>
          </w:tcPr>
          <w:p w14:paraId="10767D7A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8" w:type="dxa"/>
            <w:gridSpan w:val="2"/>
            <w:tcBorders>
              <w:tl2br w:val="nil"/>
              <w:tr2bl w:val="nil"/>
            </w:tcBorders>
            <w:vAlign w:val="center"/>
          </w:tcPr>
          <w:p w14:paraId="2CB86BFE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l2br w:val="nil"/>
              <w:tr2bl w:val="nil"/>
            </w:tcBorders>
            <w:vAlign w:val="center"/>
          </w:tcPr>
          <w:p w14:paraId="3A13AB5E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vAlign w:val="center"/>
          </w:tcPr>
          <w:p w14:paraId="1FA2028D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14:paraId="2548A70D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6F3D70A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14:paraId="52CFBA12" w14:textId="77777777" w:rsidTr="009A30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717EAF24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2411FE8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67" w:type="dxa"/>
            <w:gridSpan w:val="7"/>
            <w:tcBorders>
              <w:tl2br w:val="nil"/>
              <w:tr2bl w:val="nil"/>
            </w:tcBorders>
            <w:vAlign w:val="center"/>
          </w:tcPr>
          <w:p w14:paraId="615D493E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1A16" w14:paraId="213D99E9" w14:textId="77777777" w:rsidTr="009A3077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0622299F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14:paraId="67A36D82" w14:textId="77777777" w:rsidR="00831A16" w:rsidRDefault="00E7140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71406">
              <w:rPr>
                <w:rFonts w:ascii="仿宋_GB2312" w:eastAsia="仿宋_GB2312" w:hAnsi="宋体" w:cs="宋体" w:hint="eastAsia"/>
                <w:kern w:val="0"/>
                <w:szCs w:val="21"/>
              </w:rPr>
              <w:t>确保北京市公共资源综合交易系统业务运行保障和市公共资源（综合）交易分平台场地综合管理系统正常运行并通过等级保护三级测评。</w:t>
            </w:r>
          </w:p>
        </w:tc>
        <w:tc>
          <w:tcPr>
            <w:tcW w:w="3967" w:type="dxa"/>
            <w:gridSpan w:val="7"/>
            <w:tcBorders>
              <w:tl2br w:val="nil"/>
              <w:tr2bl w:val="nil"/>
            </w:tcBorders>
            <w:vAlign w:val="center"/>
          </w:tcPr>
          <w:p w14:paraId="03AD0FA3" w14:textId="77777777" w:rsidR="00831A16" w:rsidRDefault="00E7140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71406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北京市公共资源综合交易系统业务运行保障和市公共资源（综合）交易分平台场地综合管理系统正常运行并通过等级保护三级测评。</w:t>
            </w:r>
          </w:p>
        </w:tc>
      </w:tr>
      <w:tr w:rsidR="00831A16" w14:paraId="059AE3F5" w14:textId="77777777" w:rsidTr="00FE710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14:paraId="5346543D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14:paraId="4C1A84C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06466E3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16CBECD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28495D1B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185915A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1C25FA8C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8097FF5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1F7ED590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68" w:type="dxa"/>
            <w:gridSpan w:val="2"/>
            <w:tcBorders>
              <w:tl2br w:val="nil"/>
              <w:tr2bl w:val="nil"/>
            </w:tcBorders>
            <w:vAlign w:val="center"/>
          </w:tcPr>
          <w:p w14:paraId="5FD3BD04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888" w:type="dxa"/>
            <w:gridSpan w:val="2"/>
            <w:tcBorders>
              <w:tl2br w:val="nil"/>
              <w:tr2bl w:val="nil"/>
            </w:tcBorders>
            <w:vAlign w:val="center"/>
          </w:tcPr>
          <w:p w14:paraId="59073C23" w14:textId="77777777" w:rsidR="00831A16" w:rsidRDefault="00321735" w:rsidP="00EA74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9F3478" w14:paraId="3D6109F9" w14:textId="77777777" w:rsidTr="00FE7105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2227EE4B" w14:textId="77777777" w:rsidR="009F3478" w:rsidRDefault="009F3478" w:rsidP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l2br w:val="nil"/>
              <w:tr2bl w:val="nil"/>
            </w:tcBorders>
            <w:vAlign w:val="center"/>
          </w:tcPr>
          <w:p w14:paraId="70ED873D" w14:textId="77777777" w:rsidR="009F3478" w:rsidRDefault="009F3478" w:rsidP="00E7140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636A20C0" w14:textId="77777777" w:rsidR="009F3478" w:rsidRDefault="009F3478" w:rsidP="00E714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774DAC" w14:textId="77777777" w:rsidR="009F3478" w:rsidRDefault="009F3478" w:rsidP="00E714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系统正常运行率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70EBBD36" w14:textId="77777777" w:rsidR="009F3478" w:rsidRDefault="009F3478" w:rsidP="00E714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95</w:t>
            </w:r>
            <w:r w:rsidRPr="00CE4D84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1EC6B908" w14:textId="77777777" w:rsidR="009F3478" w:rsidRDefault="009F3478" w:rsidP="00E71406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99.8</w:t>
            </w:r>
            <w:r w:rsidRPr="00CE4D84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48B5177C" w14:textId="623A408E" w:rsidR="009F3478" w:rsidRDefault="009F3478" w:rsidP="00E71406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8" w:type="dxa"/>
            <w:gridSpan w:val="2"/>
            <w:tcBorders>
              <w:tl2br w:val="nil"/>
              <w:tr2bl w:val="nil"/>
            </w:tcBorders>
            <w:vAlign w:val="center"/>
          </w:tcPr>
          <w:p w14:paraId="6652D6FF" w14:textId="6BC69D57" w:rsidR="009F3478" w:rsidRPr="00FE7105" w:rsidRDefault="009F3478" w:rsidP="00E714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FE7105">
              <w:rPr>
                <w:rFonts w:hint="eastAsia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888" w:type="dxa"/>
            <w:gridSpan w:val="2"/>
            <w:tcBorders>
              <w:tl2br w:val="nil"/>
              <w:tr2bl w:val="nil"/>
            </w:tcBorders>
            <w:vAlign w:val="center"/>
          </w:tcPr>
          <w:p w14:paraId="130EE482" w14:textId="77777777" w:rsidR="009F3478" w:rsidRDefault="009F3478" w:rsidP="00E71406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9F3478" w14:paraId="3B6A9C49" w14:textId="77777777" w:rsidTr="00FE7105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4EC85884" w14:textId="77777777" w:rsidR="009F3478" w:rsidRDefault="009F3478" w:rsidP="00331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l2br w:val="nil"/>
              <w:tr2bl w:val="nil"/>
            </w:tcBorders>
            <w:vAlign w:val="center"/>
          </w:tcPr>
          <w:p w14:paraId="76F8AF98" w14:textId="464504E3" w:rsidR="009F3478" w:rsidRDefault="009F3478" w:rsidP="003318F0">
            <w:pPr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D754CC9" w14:textId="10DC9603" w:rsidR="009F3478" w:rsidRDefault="009F3478" w:rsidP="003318F0">
            <w:pPr>
              <w:jc w:val="center"/>
              <w:rPr>
                <w:color w:val="000000"/>
                <w:sz w:val="18"/>
                <w:szCs w:val="18"/>
              </w:rPr>
            </w:pPr>
            <w:r w:rsidRPr="003318F0">
              <w:rPr>
                <w:rFonts w:hint="eastAsia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14:paraId="580F8A84" w14:textId="2AD2782B" w:rsidR="009F3478" w:rsidRDefault="009F3478" w:rsidP="003318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应用系统</w:t>
            </w:r>
            <w:bookmarkStart w:id="0" w:name="_GoBack"/>
            <w:bookmarkEnd w:id="0"/>
            <w:r>
              <w:rPr>
                <w:rFonts w:hint="eastAsia"/>
                <w:color w:val="000000"/>
                <w:sz w:val="18"/>
                <w:szCs w:val="18"/>
              </w:rPr>
              <w:t>维护成本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14:paraId="6741DF70" w14:textId="5574960F" w:rsidR="009F3478" w:rsidRDefault="009F3478" w:rsidP="003318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98.169000</w:t>
            </w:r>
            <w:r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14:paraId="6525C4B2" w14:textId="4485ED0D" w:rsidR="009F3478" w:rsidRDefault="009F3478" w:rsidP="003318F0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92.458万元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74F7C7EA" w14:textId="239F8354" w:rsidR="009F3478" w:rsidRDefault="009F3478" w:rsidP="003318F0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68" w:type="dxa"/>
            <w:gridSpan w:val="2"/>
            <w:tcBorders>
              <w:tl2br w:val="nil"/>
              <w:tr2bl w:val="nil"/>
            </w:tcBorders>
            <w:vAlign w:val="center"/>
          </w:tcPr>
          <w:p w14:paraId="60BD4162" w14:textId="30F8D63C" w:rsidR="009F3478" w:rsidRPr="00FE7105" w:rsidRDefault="009F3478" w:rsidP="003318F0">
            <w:pPr>
              <w:jc w:val="center"/>
              <w:rPr>
                <w:color w:val="000000"/>
                <w:sz w:val="18"/>
                <w:szCs w:val="18"/>
              </w:rPr>
            </w:pPr>
            <w:r w:rsidRPr="00FE7105">
              <w:rPr>
                <w:rFonts w:ascii="仿宋_GB2312" w:eastAsia="仿宋_GB2312" w:hint="eastAsia"/>
                <w:color w:val="000000"/>
                <w:sz w:val="18"/>
                <w:szCs w:val="18"/>
              </w:rPr>
              <w:t>18.00</w:t>
            </w:r>
          </w:p>
        </w:tc>
        <w:tc>
          <w:tcPr>
            <w:tcW w:w="1888" w:type="dxa"/>
            <w:gridSpan w:val="2"/>
            <w:tcBorders>
              <w:tl2br w:val="nil"/>
              <w:tr2bl w:val="nil"/>
            </w:tcBorders>
            <w:vAlign w:val="center"/>
          </w:tcPr>
          <w:p w14:paraId="578243A9" w14:textId="0184F51A" w:rsidR="009F3478" w:rsidRDefault="009F3478" w:rsidP="003318F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因实际招标结果少于预算总金额，因此实际支出费用低于预算金额。</w:t>
            </w:r>
          </w:p>
        </w:tc>
      </w:tr>
      <w:tr w:rsidR="003318F0" w14:paraId="6C7976A3" w14:textId="77777777" w:rsidTr="00E67594">
        <w:trPr>
          <w:trHeight w:val="96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14:paraId="03FA79F6" w14:textId="77777777" w:rsidR="003318F0" w:rsidRDefault="003318F0" w:rsidP="00331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</w:tcPr>
          <w:p w14:paraId="3B2572E3" w14:textId="3E1C433B" w:rsidR="003318F0" w:rsidRPr="003318F0" w:rsidRDefault="003318F0" w:rsidP="003318F0">
            <w:pPr>
              <w:rPr>
                <w:color w:val="000000"/>
                <w:sz w:val="18"/>
                <w:szCs w:val="18"/>
              </w:rPr>
            </w:pPr>
            <w:r w:rsidRPr="003318F0">
              <w:rPr>
                <w:rFonts w:hint="eastAsia"/>
                <w:color w:val="00000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26B541DD" w14:textId="491FB484" w:rsidR="003318F0" w:rsidRDefault="003318F0" w:rsidP="003318F0">
            <w:pPr>
              <w:jc w:val="center"/>
              <w:rPr>
                <w:color w:val="000000"/>
                <w:sz w:val="18"/>
                <w:szCs w:val="18"/>
              </w:rPr>
            </w:pPr>
            <w:r w:rsidRPr="003318F0">
              <w:rPr>
                <w:color w:val="000000"/>
                <w:sz w:val="18"/>
                <w:szCs w:val="18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</w:tcPr>
          <w:p w14:paraId="12AC7522" w14:textId="6AC85905" w:rsidR="003318F0" w:rsidRDefault="003318F0" w:rsidP="003318F0">
            <w:pPr>
              <w:jc w:val="center"/>
              <w:rPr>
                <w:color w:val="000000"/>
                <w:sz w:val="18"/>
                <w:szCs w:val="18"/>
              </w:rPr>
            </w:pPr>
            <w:r w:rsidRPr="003318F0">
              <w:rPr>
                <w:color w:val="000000"/>
                <w:sz w:val="18"/>
                <w:szCs w:val="18"/>
              </w:rPr>
              <w:t>系统利用率</w:t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14:paraId="7D165584" w14:textId="20644004" w:rsidR="003318F0" w:rsidRDefault="003318F0" w:rsidP="003318F0">
            <w:pPr>
              <w:jc w:val="center"/>
              <w:rPr>
                <w:color w:val="000000"/>
                <w:sz w:val="18"/>
                <w:szCs w:val="18"/>
              </w:rPr>
            </w:pPr>
            <w:r w:rsidRPr="003318F0">
              <w:rPr>
                <w:color w:val="000000"/>
                <w:sz w:val="18"/>
                <w:szCs w:val="18"/>
              </w:rPr>
              <w:t>≥70%</w:t>
            </w:r>
          </w:p>
        </w:tc>
        <w:tc>
          <w:tcPr>
            <w:tcW w:w="848" w:type="dxa"/>
            <w:tcBorders>
              <w:tl2br w:val="nil"/>
              <w:tr2bl w:val="nil"/>
            </w:tcBorders>
          </w:tcPr>
          <w:p w14:paraId="5CDBA3AF" w14:textId="1C3A6181" w:rsidR="003318F0" w:rsidRPr="003318F0" w:rsidRDefault="003318F0" w:rsidP="003318F0">
            <w:pPr>
              <w:jc w:val="center"/>
              <w:rPr>
                <w:color w:val="000000"/>
                <w:sz w:val="18"/>
                <w:szCs w:val="18"/>
              </w:rPr>
            </w:pPr>
            <w:r w:rsidRPr="003318F0">
              <w:rPr>
                <w:color w:val="000000"/>
                <w:sz w:val="18"/>
                <w:szCs w:val="18"/>
              </w:rPr>
              <w:t>87.34177215%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</w:tcPr>
          <w:p w14:paraId="71235ECB" w14:textId="5A76BFBB" w:rsidR="003318F0" w:rsidRPr="003318F0" w:rsidRDefault="003318F0" w:rsidP="003318F0">
            <w:pPr>
              <w:jc w:val="center"/>
              <w:rPr>
                <w:color w:val="000000"/>
                <w:sz w:val="18"/>
                <w:szCs w:val="18"/>
              </w:rPr>
            </w:pPr>
            <w:r w:rsidRPr="003318F0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68" w:type="dxa"/>
            <w:gridSpan w:val="2"/>
            <w:tcBorders>
              <w:tl2br w:val="nil"/>
              <w:tr2bl w:val="nil"/>
            </w:tcBorders>
          </w:tcPr>
          <w:p w14:paraId="74F87300" w14:textId="40A0F1F8" w:rsidR="003318F0" w:rsidRPr="00FE7105" w:rsidRDefault="003318F0" w:rsidP="003318F0"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3318F0">
              <w:rPr>
                <w:rFonts w:ascii="仿宋_GB2312" w:eastAsia="仿宋_GB2312"/>
                <w:color w:val="000000"/>
                <w:sz w:val="18"/>
                <w:szCs w:val="18"/>
              </w:rPr>
              <w:t xml:space="preserve">30.00　</w:t>
            </w:r>
          </w:p>
        </w:tc>
        <w:tc>
          <w:tcPr>
            <w:tcW w:w="1888" w:type="dxa"/>
            <w:gridSpan w:val="2"/>
            <w:tcBorders>
              <w:tl2br w:val="nil"/>
              <w:tr2bl w:val="nil"/>
            </w:tcBorders>
          </w:tcPr>
          <w:p w14:paraId="7A60BE82" w14:textId="7A0B4491" w:rsidR="003318F0" w:rsidRDefault="003318F0" w:rsidP="003318F0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831A16" w14:paraId="3C1114E3" w14:textId="77777777" w:rsidTr="00FE7105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14:paraId="0AC93D56" w14:textId="77777777"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14:paraId="6542B1EE" w14:textId="77777777" w:rsidR="00831A16" w:rsidRDefault="00E7140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668" w:type="dxa"/>
            <w:gridSpan w:val="2"/>
            <w:tcBorders>
              <w:tl2br w:val="nil"/>
              <w:tr2bl w:val="nil"/>
            </w:tcBorders>
            <w:vAlign w:val="center"/>
          </w:tcPr>
          <w:p w14:paraId="4AB0DF50" w14:textId="77777777" w:rsidR="00831A16" w:rsidRPr="00FE7105" w:rsidRDefault="00E71406" w:rsidP="00FE710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FE7105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Pr="00FE7105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7</w:t>
            </w:r>
            <w:r w:rsidR="00CE4D84" w:rsidRPr="00FE7105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FE7105" w:rsidRPr="00FE7105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888" w:type="dxa"/>
            <w:gridSpan w:val="2"/>
            <w:tcBorders>
              <w:tl2br w:val="nil"/>
              <w:tr2bl w:val="nil"/>
            </w:tcBorders>
            <w:vAlign w:val="center"/>
          </w:tcPr>
          <w:p w14:paraId="7E73D075" w14:textId="77777777"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765B1005" w14:textId="77777777"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CE0261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FD55F" w14:textId="77777777" w:rsidR="00C86BCF" w:rsidRDefault="00C86BCF">
      <w:r>
        <w:separator/>
      </w:r>
    </w:p>
  </w:endnote>
  <w:endnote w:type="continuationSeparator" w:id="0">
    <w:p w14:paraId="20A6C781" w14:textId="77777777" w:rsidR="00C86BCF" w:rsidRDefault="00C8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186B2" w14:textId="77777777" w:rsidR="00831A16" w:rsidRDefault="00C86BCF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w:pict w14:anchorId="1AD2C794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787.2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14:paraId="233F35AF" w14:textId="77777777" w:rsidR="00831A16" w:rsidRDefault="00831A16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14:paraId="34091017" w14:textId="77777777" w:rsidR="00831A16" w:rsidRDefault="00831A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7A780" w14:textId="77777777" w:rsidR="00C86BCF" w:rsidRDefault="00C86BCF">
      <w:r>
        <w:separator/>
      </w:r>
    </w:p>
  </w:footnote>
  <w:footnote w:type="continuationSeparator" w:id="0">
    <w:p w14:paraId="75A14D11" w14:textId="77777777" w:rsidR="00C86BCF" w:rsidRDefault="00C86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025BF"/>
    <w:rsid w:val="00071928"/>
    <w:rsid w:val="00077F8F"/>
    <w:rsid w:val="00092540"/>
    <w:rsid w:val="00146EC8"/>
    <w:rsid w:val="00197AAC"/>
    <w:rsid w:val="0021026A"/>
    <w:rsid w:val="002318D3"/>
    <w:rsid w:val="002E2982"/>
    <w:rsid w:val="002E6E43"/>
    <w:rsid w:val="00301C73"/>
    <w:rsid w:val="00321735"/>
    <w:rsid w:val="003318F0"/>
    <w:rsid w:val="00362EEB"/>
    <w:rsid w:val="003B0389"/>
    <w:rsid w:val="003C1D76"/>
    <w:rsid w:val="0041288E"/>
    <w:rsid w:val="0044451C"/>
    <w:rsid w:val="00457AF1"/>
    <w:rsid w:val="00461F12"/>
    <w:rsid w:val="004940E3"/>
    <w:rsid w:val="004E55D6"/>
    <w:rsid w:val="005D5830"/>
    <w:rsid w:val="005D5B2D"/>
    <w:rsid w:val="00604E04"/>
    <w:rsid w:val="0064249D"/>
    <w:rsid w:val="00717961"/>
    <w:rsid w:val="007E7549"/>
    <w:rsid w:val="00805CC9"/>
    <w:rsid w:val="00817FAF"/>
    <w:rsid w:val="00831A16"/>
    <w:rsid w:val="00840308"/>
    <w:rsid w:val="008C044A"/>
    <w:rsid w:val="008D423B"/>
    <w:rsid w:val="008E3BCA"/>
    <w:rsid w:val="009A3077"/>
    <w:rsid w:val="009F3478"/>
    <w:rsid w:val="00A209EC"/>
    <w:rsid w:val="00A9390C"/>
    <w:rsid w:val="00AA2222"/>
    <w:rsid w:val="00B62A57"/>
    <w:rsid w:val="00B8314A"/>
    <w:rsid w:val="00BA6196"/>
    <w:rsid w:val="00C115F6"/>
    <w:rsid w:val="00C85867"/>
    <w:rsid w:val="00C86BCF"/>
    <w:rsid w:val="00CA1B7D"/>
    <w:rsid w:val="00CC04A5"/>
    <w:rsid w:val="00CE0261"/>
    <w:rsid w:val="00CE4D84"/>
    <w:rsid w:val="00D57350"/>
    <w:rsid w:val="00D95B8F"/>
    <w:rsid w:val="00E71406"/>
    <w:rsid w:val="00EA292F"/>
    <w:rsid w:val="00EA74E7"/>
    <w:rsid w:val="00EC4A53"/>
    <w:rsid w:val="00FC18A4"/>
    <w:rsid w:val="00FE7105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B9E5FD0"/>
  <w15:docId w15:val="{AA155B48-35DF-4AF3-A33B-6B1B1D705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26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CE026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CE0261"/>
    <w:pPr>
      <w:jc w:val="left"/>
    </w:pPr>
  </w:style>
  <w:style w:type="paragraph" w:styleId="a4">
    <w:name w:val="footer"/>
    <w:basedOn w:val="a"/>
    <w:uiPriority w:val="99"/>
    <w:qFormat/>
    <w:rsid w:val="00CE026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CE026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CE0261"/>
    <w:rPr>
      <w:b/>
      <w:bCs/>
    </w:rPr>
  </w:style>
  <w:style w:type="character" w:styleId="a7">
    <w:name w:val="annotation reference"/>
    <w:basedOn w:val="a0"/>
    <w:qFormat/>
    <w:rsid w:val="00CE0261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CE0261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CE0261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CE0261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CE0261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CE026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33</cp:revision>
  <cp:lastPrinted>2022-03-24T10:01:00Z</cp:lastPrinted>
  <dcterms:created xsi:type="dcterms:W3CDTF">2022-03-10T03:16:00Z</dcterms:created>
  <dcterms:modified xsi:type="dcterms:W3CDTF">2023-05-23T03:04:00Z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