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F6D" w:rsidRDefault="000F7FC0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974F6D" w:rsidRDefault="000F7FC0" w:rsidP="00237550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</w:t>
      </w:r>
      <w:r>
        <w:rPr>
          <w:rFonts w:ascii="仿宋_GB2312" w:eastAsia="仿宋_GB2312" w:hAnsi="宋体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974F6D" w:rsidRDefault="00974F6D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304"/>
        <w:gridCol w:w="542"/>
        <w:gridCol w:w="1176"/>
      </w:tblGrid>
      <w:tr w:rsidR="00974F6D" w:rsidTr="00237550">
        <w:trPr>
          <w:trHeight w:hRule="exact" w:val="553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944" w:type="dxa"/>
            <w:gridSpan w:val="12"/>
            <w:tcBorders>
              <w:tl2br w:val="nil"/>
              <w:tr2bl w:val="nil"/>
            </w:tcBorders>
            <w:vAlign w:val="center"/>
          </w:tcPr>
          <w:p w:rsidR="00974F6D" w:rsidRDefault="000E19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E19E9">
              <w:rPr>
                <w:rFonts w:ascii="仿宋_GB2312" w:eastAsia="仿宋_GB2312" w:hAnsi="宋体" w:cs="宋体" w:hint="eastAsia"/>
                <w:kern w:val="0"/>
                <w:szCs w:val="21"/>
              </w:rPr>
              <w:t>车辆调拨专项业务</w:t>
            </w:r>
          </w:p>
        </w:tc>
      </w:tr>
      <w:tr w:rsidR="00974F6D" w:rsidTr="00237550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北京市发展和改革委员会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726" w:type="dxa"/>
            <w:gridSpan w:val="5"/>
            <w:tcBorders>
              <w:tl2br w:val="nil"/>
              <w:tr2bl w:val="nil"/>
            </w:tcBorders>
            <w:vAlign w:val="center"/>
          </w:tcPr>
          <w:p w:rsidR="00974F6D" w:rsidRDefault="00EE49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E4911"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北京市公共资源交易中心</w:t>
            </w:r>
          </w:p>
        </w:tc>
      </w:tr>
      <w:tr w:rsidR="00974F6D" w:rsidTr="00237550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 w:rsidR="00974F6D" w:rsidRDefault="00EE49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E4911">
              <w:rPr>
                <w:rFonts w:ascii="仿宋_GB2312" w:eastAsia="仿宋_GB2312" w:hAnsi="宋体" w:cs="宋体" w:hint="eastAsia"/>
                <w:kern w:val="0"/>
                <w:szCs w:val="21"/>
              </w:rPr>
              <w:t>杨越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726" w:type="dxa"/>
            <w:gridSpan w:val="5"/>
            <w:tcBorders>
              <w:tl2br w:val="nil"/>
              <w:tr2bl w:val="nil"/>
            </w:tcBorders>
            <w:vAlign w:val="center"/>
          </w:tcPr>
          <w:p w:rsidR="00974F6D" w:rsidRDefault="00EE49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E4911">
              <w:rPr>
                <w:rFonts w:ascii="仿宋_GB2312" w:eastAsia="仿宋_GB2312" w:hAnsi="宋体" w:cs="宋体"/>
                <w:kern w:val="0"/>
                <w:szCs w:val="21"/>
              </w:rPr>
              <w:t>83916621</w:t>
            </w:r>
          </w:p>
        </w:tc>
      </w:tr>
      <w:tr w:rsidR="00974F6D" w:rsidTr="00237550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974F6D" w:rsidRDefault="00974F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176" w:type="dxa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0E19E9" w:rsidTr="00237550">
        <w:trPr>
          <w:trHeight w:hRule="exact" w:val="535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0E19E9" w:rsidRDefault="000E19E9" w:rsidP="000E19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0E19E9" w:rsidRDefault="000E19E9" w:rsidP="000E19E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0E19E9" w:rsidRDefault="00404F43" w:rsidP="000E19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151.8936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0E19E9" w:rsidRDefault="000E19E9" w:rsidP="000E19E9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151.8936 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0E19E9" w:rsidRDefault="000E19E9" w:rsidP="000E19E9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124.6331 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0E19E9" w:rsidRDefault="000E19E9" w:rsidP="000E19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0E19E9" w:rsidRDefault="000E19E9" w:rsidP="000E19E9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82.05</w:t>
            </w:r>
            <w:r w:rsidR="00EE4911"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1176" w:type="dxa"/>
            <w:tcBorders>
              <w:tl2br w:val="nil"/>
              <w:tr2bl w:val="nil"/>
            </w:tcBorders>
            <w:vAlign w:val="center"/>
          </w:tcPr>
          <w:p w:rsidR="000E19E9" w:rsidRDefault="000E19E9" w:rsidP="00530BEC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8</w:t>
            </w:r>
            <w:r w:rsidR="00B00A10">
              <w:rPr>
                <w:rFonts w:ascii="仿宋_GB2312" w:eastAsia="仿宋_GB2312" w:hint="eastAsia"/>
                <w:color w:val="000000"/>
                <w:szCs w:val="21"/>
              </w:rPr>
              <w:t>.</w:t>
            </w:r>
            <w:r w:rsidR="00530BEC">
              <w:rPr>
                <w:rFonts w:ascii="仿宋_GB2312" w:eastAsia="仿宋_GB2312" w:hint="eastAsia"/>
                <w:color w:val="000000"/>
                <w:szCs w:val="21"/>
              </w:rPr>
              <w:t>20</w:t>
            </w:r>
          </w:p>
        </w:tc>
      </w:tr>
      <w:tr w:rsidR="000E19E9" w:rsidTr="00237550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0E19E9" w:rsidRDefault="000E19E9" w:rsidP="000E19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0E19E9" w:rsidRDefault="000E19E9" w:rsidP="000E19E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0E19E9" w:rsidRDefault="000E19E9" w:rsidP="000E19E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0E19E9" w:rsidRDefault="00BB1608" w:rsidP="000E19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151.8936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0E19E9" w:rsidRDefault="000E19E9" w:rsidP="000E19E9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151.8936 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0E19E9" w:rsidRDefault="000E19E9" w:rsidP="000E19E9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124.6331 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0E19E9" w:rsidRDefault="000E19E9" w:rsidP="000E19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0E19E9" w:rsidRDefault="000E19E9" w:rsidP="000E19E9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82.05</w:t>
            </w:r>
            <w:r w:rsidR="00EE4911"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1176" w:type="dxa"/>
            <w:tcBorders>
              <w:tl2br w:val="nil"/>
              <w:tr2bl w:val="nil"/>
            </w:tcBorders>
            <w:vAlign w:val="center"/>
          </w:tcPr>
          <w:p w:rsidR="000E19E9" w:rsidRDefault="00850CB2" w:rsidP="000E19E9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74F6D" w:rsidTr="00237550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974F6D" w:rsidRDefault="00974F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974F6D" w:rsidRDefault="00974F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974F6D" w:rsidRDefault="00974F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974F6D" w:rsidRDefault="00974F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974F6D" w:rsidRDefault="00974F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76" w:type="dxa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74F6D" w:rsidTr="00237550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974F6D" w:rsidRDefault="00974F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974F6D" w:rsidRDefault="00974F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974F6D" w:rsidRDefault="00974F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974F6D" w:rsidRDefault="00974F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974F6D" w:rsidRDefault="00974F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76" w:type="dxa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74F6D" w:rsidTr="00237550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853" w:type="dxa"/>
            <w:gridSpan w:val="7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974F6D" w:rsidTr="00237550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974F6D" w:rsidRDefault="00974F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 w:rsidR="00974F6D" w:rsidRDefault="000E19E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E19E9">
              <w:rPr>
                <w:rFonts w:ascii="仿宋_GB2312" w:eastAsia="仿宋_GB2312" w:hAnsi="宋体" w:cs="宋体" w:hint="eastAsia"/>
                <w:kern w:val="0"/>
                <w:szCs w:val="21"/>
              </w:rPr>
              <w:t>围绕“三服务”理念，按照《北京市市级协议供货和定点服务政府采购管理暂行办法》（京财采购[2010]362号）和《北京市市级协议供货和定点服务供应商监督考核暂行办法》（京财采购[2010]366号）的规定，积极开展协议采购执行工作，营造公平、和谐的政府采购氛围，达到为采购人、供应商和财政管理服务的目标。</w:t>
            </w:r>
          </w:p>
        </w:tc>
        <w:tc>
          <w:tcPr>
            <w:tcW w:w="3853" w:type="dxa"/>
            <w:gridSpan w:val="7"/>
            <w:tcBorders>
              <w:tl2br w:val="nil"/>
              <w:tr2bl w:val="nil"/>
            </w:tcBorders>
            <w:vAlign w:val="center"/>
          </w:tcPr>
          <w:p w:rsidR="00974F6D" w:rsidRDefault="000E19E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E19E9">
              <w:rPr>
                <w:rFonts w:ascii="仿宋_GB2312" w:eastAsia="仿宋_GB2312" w:hAnsi="宋体" w:cs="宋体" w:hint="eastAsia"/>
                <w:kern w:val="0"/>
                <w:szCs w:val="21"/>
              </w:rPr>
              <w:t>一站式服务厅严格遵守和执行政府采购的相关法规和规定，2022年共调拨了1502辆公务车，与预计的指标1700辆相比，完成率为88.4%，新车注册登记准确率为100%。一站式服务厅严格按照财政预算批复和服务协议支付相关费用，严格执行政府采购招标价格，全年无投诉，达到了为采购人、供应商和财政管理服务的目标。</w:t>
            </w:r>
          </w:p>
        </w:tc>
      </w:tr>
      <w:tr w:rsidR="00974F6D" w:rsidTr="00B00A10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24" w:type="dxa"/>
            <w:gridSpan w:val="2"/>
            <w:tcBorders>
              <w:tl2br w:val="nil"/>
              <w:tr2bl w:val="nil"/>
            </w:tcBorders>
            <w:vAlign w:val="center"/>
          </w:tcPr>
          <w:p w:rsidR="00974F6D" w:rsidRDefault="000F7F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718" w:type="dxa"/>
            <w:gridSpan w:val="2"/>
            <w:tcBorders>
              <w:tl2br w:val="nil"/>
              <w:tr2bl w:val="nil"/>
            </w:tcBorders>
            <w:vAlign w:val="center"/>
          </w:tcPr>
          <w:p w:rsidR="00974F6D" w:rsidRDefault="000F7FC0" w:rsidP="00D44C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0E19E9" w:rsidTr="00B00A10">
        <w:trPr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0E19E9" w:rsidRDefault="000E19E9" w:rsidP="000E19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l2br w:val="nil"/>
              <w:tr2bl w:val="nil"/>
            </w:tcBorders>
            <w:vAlign w:val="center"/>
          </w:tcPr>
          <w:p w:rsidR="000E19E9" w:rsidRDefault="000E19E9" w:rsidP="000E19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0E19E9" w:rsidRDefault="000E19E9" w:rsidP="000E19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E19E9" w:rsidRPr="000E19E9" w:rsidRDefault="000E19E9" w:rsidP="000E19E9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E19E9">
              <w:rPr>
                <w:rFonts w:hint="eastAsia"/>
                <w:color w:val="000000"/>
                <w:sz w:val="18"/>
                <w:szCs w:val="18"/>
              </w:rPr>
              <w:t>一站式服务厅一年办理车辆调拨公务车的数量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0E19E9" w:rsidRPr="000E19E9" w:rsidRDefault="003A7068" w:rsidP="000E19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=</w:t>
            </w:r>
            <w:r w:rsidR="000E19E9" w:rsidRPr="000E19E9">
              <w:rPr>
                <w:rFonts w:hint="eastAsia"/>
                <w:color w:val="000000"/>
                <w:sz w:val="18"/>
                <w:szCs w:val="18"/>
              </w:rPr>
              <w:t>1700</w:t>
            </w:r>
            <w:r w:rsidR="00DC409E">
              <w:rPr>
                <w:rFonts w:hint="eastAsia"/>
                <w:color w:val="000000"/>
                <w:sz w:val="18"/>
                <w:szCs w:val="18"/>
              </w:rPr>
              <w:t>辆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0E19E9" w:rsidRPr="000E19E9" w:rsidRDefault="000E19E9" w:rsidP="000E19E9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0E19E9">
              <w:rPr>
                <w:rFonts w:ascii="仿宋_GB2312" w:eastAsia="仿宋_GB2312" w:hint="eastAsia"/>
                <w:color w:val="000000"/>
                <w:sz w:val="18"/>
                <w:szCs w:val="18"/>
              </w:rPr>
              <w:t>1502</w:t>
            </w:r>
            <w:r w:rsidR="00DC409E">
              <w:rPr>
                <w:rFonts w:hint="eastAsia"/>
                <w:color w:val="000000"/>
                <w:sz w:val="18"/>
                <w:szCs w:val="18"/>
              </w:rPr>
              <w:t>辆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0E19E9" w:rsidRPr="000E19E9" w:rsidRDefault="000E19E9" w:rsidP="000E19E9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 w:rsidRPr="000E19E9">
              <w:rPr>
                <w:rFonts w:hint="eastAsi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24" w:type="dxa"/>
            <w:gridSpan w:val="2"/>
            <w:tcBorders>
              <w:tl2br w:val="nil"/>
              <w:tr2bl w:val="nil"/>
            </w:tcBorders>
            <w:vAlign w:val="center"/>
          </w:tcPr>
          <w:p w:rsidR="000E19E9" w:rsidRPr="000E19E9" w:rsidRDefault="000E19E9" w:rsidP="000E19E9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0E19E9">
              <w:rPr>
                <w:rFonts w:ascii="仿宋_GB2312" w:eastAsia="仿宋_GB2312" w:hint="eastAsia"/>
                <w:color w:val="000000"/>
                <w:sz w:val="18"/>
                <w:szCs w:val="18"/>
              </w:rPr>
              <w:t>18</w:t>
            </w:r>
            <w:r w:rsidR="00530BEC">
              <w:rPr>
                <w:rFonts w:ascii="仿宋_GB2312" w:eastAsia="仿宋_GB2312" w:hint="eastAsi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718" w:type="dxa"/>
            <w:gridSpan w:val="2"/>
            <w:tcBorders>
              <w:tl2br w:val="nil"/>
              <w:tr2bl w:val="nil"/>
            </w:tcBorders>
            <w:vAlign w:val="center"/>
          </w:tcPr>
          <w:p w:rsidR="000E19E9" w:rsidRPr="000E19E9" w:rsidRDefault="000E19E9" w:rsidP="000E19E9"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  <w:r w:rsidRPr="000E19E9">
              <w:rPr>
                <w:rFonts w:hint="eastAsia"/>
                <w:color w:val="000000"/>
                <w:sz w:val="18"/>
                <w:szCs w:val="18"/>
              </w:rPr>
              <w:t>原因：</w:t>
            </w:r>
            <w:r w:rsidRPr="000E19E9">
              <w:rPr>
                <w:rFonts w:hint="eastAsia"/>
                <w:color w:val="000000"/>
                <w:sz w:val="18"/>
                <w:szCs w:val="18"/>
              </w:rPr>
              <w:t>2022</w:t>
            </w:r>
            <w:r w:rsidRPr="000E19E9">
              <w:rPr>
                <w:rFonts w:hint="eastAsia"/>
                <w:color w:val="000000"/>
                <w:sz w:val="18"/>
                <w:szCs w:val="18"/>
              </w:rPr>
              <w:t>年因为新冠疫情较为严重，汽车芯片短缺问题仍未好转，新能源车国家补贴取消，部分预算单位延迟购置公务车计划等因素，造成车辆调拨工作有很大的不确定性。</w:t>
            </w:r>
            <w:r w:rsidRPr="000E19E9">
              <w:rPr>
                <w:rFonts w:hint="eastAsia"/>
                <w:color w:val="000000"/>
                <w:sz w:val="18"/>
                <w:szCs w:val="18"/>
              </w:rPr>
              <w:br/>
            </w:r>
            <w:r w:rsidRPr="000E19E9">
              <w:rPr>
                <w:rFonts w:hint="eastAsia"/>
                <w:color w:val="000000"/>
                <w:sz w:val="18"/>
                <w:szCs w:val="18"/>
              </w:rPr>
              <w:t>改进措施：每周和每月向单位综合部报送工作量数据，及时做数据分析。</w:t>
            </w:r>
          </w:p>
        </w:tc>
      </w:tr>
      <w:tr w:rsidR="000E19E9" w:rsidTr="00B00A10">
        <w:trPr>
          <w:trHeight w:val="690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0E19E9" w:rsidRDefault="000E19E9" w:rsidP="000E19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0E19E9" w:rsidRDefault="000E19E9" w:rsidP="000E19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0E19E9" w:rsidRDefault="000E19E9" w:rsidP="000E19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E19E9" w:rsidRDefault="000E19E9" w:rsidP="000E19E9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完成新车注册登记准确率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0E19E9" w:rsidRDefault="003A7068" w:rsidP="000E19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=</w:t>
            </w:r>
            <w:r w:rsidR="000E19E9">
              <w:rPr>
                <w:rFonts w:hint="eastAsia"/>
                <w:color w:val="000000"/>
                <w:sz w:val="18"/>
                <w:szCs w:val="18"/>
              </w:rPr>
              <w:t>100</w:t>
            </w:r>
            <w:r w:rsidR="00DC409E">
              <w:t xml:space="preserve"> </w:t>
            </w:r>
            <w:r w:rsidR="00DC409E" w:rsidRPr="00DC409E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0E19E9" w:rsidRDefault="000E19E9" w:rsidP="000E19E9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100</w:t>
            </w:r>
            <w:r w:rsidR="00DC409E">
              <w:t xml:space="preserve"> </w:t>
            </w:r>
            <w:r w:rsidR="00DC409E" w:rsidRPr="00DC409E"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0E19E9" w:rsidRDefault="000E19E9" w:rsidP="000E19E9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24" w:type="dxa"/>
            <w:gridSpan w:val="2"/>
            <w:tcBorders>
              <w:tl2br w:val="nil"/>
              <w:tr2bl w:val="nil"/>
            </w:tcBorders>
            <w:vAlign w:val="center"/>
          </w:tcPr>
          <w:p w:rsidR="000E19E9" w:rsidRPr="00530BEC" w:rsidRDefault="000E19E9" w:rsidP="000E19E9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530BEC">
              <w:rPr>
                <w:rFonts w:ascii="仿宋_GB2312" w:eastAsia="仿宋_GB2312" w:hint="eastAsia"/>
                <w:color w:val="000000"/>
                <w:sz w:val="18"/>
                <w:szCs w:val="18"/>
              </w:rPr>
              <w:t>20</w:t>
            </w:r>
            <w:r w:rsidR="00530BEC" w:rsidRPr="00530BEC">
              <w:rPr>
                <w:rFonts w:ascii="仿宋_GB2312" w:eastAsia="仿宋_GB2312" w:hint="eastAsi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718" w:type="dxa"/>
            <w:gridSpan w:val="2"/>
            <w:tcBorders>
              <w:tl2br w:val="nil"/>
              <w:tr2bl w:val="nil"/>
            </w:tcBorders>
            <w:vAlign w:val="center"/>
          </w:tcPr>
          <w:p w:rsidR="000E19E9" w:rsidRDefault="000E19E9" w:rsidP="000E19E9">
            <w:pPr>
              <w:jc w:val="left"/>
              <w:rPr>
                <w:rFonts w:ascii="宋体"/>
                <w:color w:val="000000"/>
                <w:szCs w:val="21"/>
              </w:rPr>
            </w:pPr>
          </w:p>
        </w:tc>
      </w:tr>
      <w:tr w:rsidR="000E19E9" w:rsidTr="00B00A10">
        <w:trPr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0E19E9" w:rsidRDefault="000E19E9" w:rsidP="000E19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0E19E9" w:rsidRDefault="000E19E9" w:rsidP="000E19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0E19E9" w:rsidRDefault="000E19E9" w:rsidP="000E19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0E19E9" w:rsidRDefault="000E19E9" w:rsidP="000E19E9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严格按照预算批复、服务协议支付相关费用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0E19E9" w:rsidRDefault="000E19E9" w:rsidP="000E19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0E19E9" w:rsidRDefault="000E19E9" w:rsidP="000E19E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优</w:t>
            </w:r>
            <w:r w:rsidR="002F6A13">
              <w:rPr>
                <w:rFonts w:hint="eastAsia"/>
                <w:color w:val="000000"/>
                <w:szCs w:val="21"/>
              </w:rPr>
              <w:t xml:space="preserve">. </w:t>
            </w:r>
            <w:r w:rsidR="002F6A13">
              <w:rPr>
                <w:rFonts w:hint="eastAsia"/>
                <w:color w:val="000000"/>
                <w:szCs w:val="21"/>
              </w:rPr>
              <w:t>全部支付相关费用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0E19E9" w:rsidRDefault="00DC409E" w:rsidP="000E19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4" w:type="dxa"/>
            <w:gridSpan w:val="2"/>
            <w:tcBorders>
              <w:tl2br w:val="nil"/>
              <w:tr2bl w:val="nil"/>
            </w:tcBorders>
            <w:vAlign w:val="center"/>
          </w:tcPr>
          <w:p w:rsidR="000E19E9" w:rsidRPr="00530BEC" w:rsidRDefault="00DC409E" w:rsidP="000E19E9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530BEC">
              <w:rPr>
                <w:rFonts w:ascii="仿宋_GB2312" w:eastAsia="仿宋_GB2312" w:hint="eastAsia"/>
                <w:color w:val="000000"/>
                <w:sz w:val="18"/>
                <w:szCs w:val="18"/>
              </w:rPr>
              <w:t>10</w:t>
            </w:r>
            <w:r w:rsidR="00530BEC" w:rsidRPr="00530BEC">
              <w:rPr>
                <w:rFonts w:ascii="仿宋_GB2312" w:eastAsia="仿宋_GB2312" w:hint="eastAsi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718" w:type="dxa"/>
            <w:gridSpan w:val="2"/>
            <w:tcBorders>
              <w:tl2br w:val="nil"/>
              <w:tr2bl w:val="nil"/>
            </w:tcBorders>
            <w:vAlign w:val="center"/>
          </w:tcPr>
          <w:p w:rsidR="000E19E9" w:rsidRDefault="000E19E9" w:rsidP="000E19E9">
            <w:pPr>
              <w:jc w:val="left"/>
              <w:rPr>
                <w:rFonts w:ascii="宋体"/>
                <w:color w:val="000000"/>
                <w:szCs w:val="21"/>
              </w:rPr>
            </w:pPr>
          </w:p>
        </w:tc>
      </w:tr>
      <w:tr w:rsidR="000E19E9" w:rsidTr="00B00A10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0E19E9" w:rsidRDefault="000E19E9" w:rsidP="000E19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:rsidR="000E19E9" w:rsidRDefault="000E19E9" w:rsidP="000E19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0E19E9" w:rsidRDefault="000E19E9" w:rsidP="000E19E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0E19E9" w:rsidRDefault="000E19E9" w:rsidP="000E19E9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发挥数量规模优势，严格执行政府采购招标价格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0E19E9" w:rsidRDefault="000E19E9" w:rsidP="000E19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0E19E9" w:rsidRDefault="000E19E9" w:rsidP="000E19E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优</w:t>
            </w:r>
            <w:r w:rsidR="002F6A13">
              <w:rPr>
                <w:rFonts w:hint="eastAsia"/>
                <w:color w:val="000000"/>
                <w:szCs w:val="21"/>
              </w:rPr>
              <w:t xml:space="preserve">. </w:t>
            </w:r>
            <w:r w:rsidR="002F6A13">
              <w:rPr>
                <w:rFonts w:hint="eastAsia"/>
                <w:color w:val="000000"/>
                <w:szCs w:val="21"/>
              </w:rPr>
              <w:t>严格按照政采价格执行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0E19E9" w:rsidRDefault="00DC409E" w:rsidP="000E19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24" w:type="dxa"/>
            <w:gridSpan w:val="2"/>
            <w:tcBorders>
              <w:tl2br w:val="nil"/>
              <w:tr2bl w:val="nil"/>
            </w:tcBorders>
            <w:vAlign w:val="center"/>
          </w:tcPr>
          <w:p w:rsidR="000E19E9" w:rsidRPr="00530BEC" w:rsidRDefault="00DC409E" w:rsidP="000E19E9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530BEC">
              <w:rPr>
                <w:rFonts w:ascii="仿宋_GB2312" w:eastAsia="仿宋_GB2312" w:hint="eastAsia"/>
                <w:color w:val="000000"/>
                <w:sz w:val="18"/>
                <w:szCs w:val="18"/>
              </w:rPr>
              <w:t>30</w:t>
            </w:r>
            <w:r w:rsidR="00530BEC" w:rsidRPr="00530BEC">
              <w:rPr>
                <w:rFonts w:ascii="仿宋_GB2312" w:eastAsia="仿宋_GB2312" w:hint="eastAsi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718" w:type="dxa"/>
            <w:gridSpan w:val="2"/>
            <w:tcBorders>
              <w:tl2br w:val="nil"/>
              <w:tr2bl w:val="nil"/>
            </w:tcBorders>
            <w:vAlign w:val="center"/>
          </w:tcPr>
          <w:p w:rsidR="000E19E9" w:rsidRDefault="000E19E9" w:rsidP="000E19E9">
            <w:pPr>
              <w:jc w:val="left"/>
              <w:rPr>
                <w:rFonts w:ascii="宋体"/>
                <w:color w:val="000000"/>
                <w:szCs w:val="21"/>
              </w:rPr>
            </w:pPr>
          </w:p>
        </w:tc>
      </w:tr>
      <w:tr w:rsidR="000E19E9" w:rsidTr="00B00A10">
        <w:trPr>
          <w:trHeight w:val="96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0E19E9" w:rsidRDefault="000E19E9" w:rsidP="000E19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:rsidR="000E19E9" w:rsidRDefault="000E19E9" w:rsidP="000E19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0E19E9" w:rsidRDefault="000E19E9" w:rsidP="000E19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0E19E9" w:rsidRDefault="000E19E9" w:rsidP="000E19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0E19E9" w:rsidRDefault="000E19E9" w:rsidP="000E19E9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投诉率</w:t>
            </w:r>
            <w:bookmarkStart w:id="0" w:name="_GoBack"/>
            <w:bookmarkEnd w:id="0"/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0E19E9" w:rsidRDefault="003A7068" w:rsidP="000E19E9">
            <w:pPr>
              <w:jc w:val="center"/>
              <w:rPr>
                <w:color w:val="000000"/>
                <w:sz w:val="18"/>
                <w:szCs w:val="18"/>
              </w:rPr>
            </w:pPr>
            <w:r w:rsidRPr="003A7068">
              <w:rPr>
                <w:rFonts w:hint="eastAsia"/>
                <w:color w:val="000000"/>
                <w:sz w:val="18"/>
                <w:szCs w:val="18"/>
              </w:rPr>
              <w:t>≤</w:t>
            </w:r>
            <w:r w:rsidR="000E19E9">
              <w:rPr>
                <w:rFonts w:hint="eastAsia"/>
                <w:color w:val="000000"/>
                <w:sz w:val="18"/>
                <w:szCs w:val="18"/>
              </w:rPr>
              <w:t>1</w:t>
            </w:r>
            <w:r w:rsidR="00DC409E">
              <w:t xml:space="preserve"> </w:t>
            </w:r>
            <w:r w:rsidR="00DC409E" w:rsidRPr="00DC409E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0E19E9" w:rsidRDefault="000E19E9" w:rsidP="000E19E9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0</w:t>
            </w:r>
            <w:r w:rsidR="00DC409E">
              <w:t xml:space="preserve"> 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0E19E9" w:rsidRDefault="00DC409E" w:rsidP="000E19E9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4" w:type="dxa"/>
            <w:gridSpan w:val="2"/>
            <w:tcBorders>
              <w:tl2br w:val="nil"/>
              <w:tr2bl w:val="nil"/>
            </w:tcBorders>
            <w:vAlign w:val="center"/>
          </w:tcPr>
          <w:p w:rsidR="000E19E9" w:rsidRPr="00530BEC" w:rsidRDefault="00DC409E" w:rsidP="000E19E9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530BEC">
              <w:rPr>
                <w:rFonts w:ascii="仿宋_GB2312" w:eastAsia="仿宋_GB2312" w:hint="eastAsia"/>
                <w:color w:val="000000"/>
                <w:sz w:val="18"/>
                <w:szCs w:val="18"/>
              </w:rPr>
              <w:t>10</w:t>
            </w:r>
            <w:r w:rsidR="00530BEC" w:rsidRPr="00530BEC">
              <w:rPr>
                <w:rFonts w:ascii="仿宋_GB2312" w:eastAsia="仿宋_GB2312" w:hint="eastAsi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718" w:type="dxa"/>
            <w:gridSpan w:val="2"/>
            <w:tcBorders>
              <w:tl2br w:val="nil"/>
              <w:tr2bl w:val="nil"/>
            </w:tcBorders>
            <w:vAlign w:val="center"/>
          </w:tcPr>
          <w:p w:rsidR="000E19E9" w:rsidRDefault="000E19E9" w:rsidP="000E19E9">
            <w:pPr>
              <w:jc w:val="left"/>
              <w:rPr>
                <w:rFonts w:ascii="宋体"/>
                <w:color w:val="000000"/>
                <w:szCs w:val="21"/>
              </w:rPr>
            </w:pPr>
          </w:p>
        </w:tc>
      </w:tr>
      <w:tr w:rsidR="000E19E9" w:rsidTr="00B00A10">
        <w:trPr>
          <w:trHeight w:val="454"/>
          <w:jc w:val="center"/>
        </w:trPr>
        <w:tc>
          <w:tcPr>
            <w:tcW w:w="6499" w:type="dxa"/>
            <w:gridSpan w:val="8"/>
            <w:tcBorders>
              <w:tl2br w:val="nil"/>
              <w:tr2bl w:val="nil"/>
            </w:tcBorders>
            <w:vAlign w:val="center"/>
          </w:tcPr>
          <w:p w:rsidR="000E19E9" w:rsidRDefault="000E19E9" w:rsidP="000E19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0E19E9" w:rsidRDefault="000E19E9" w:rsidP="000E19E9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100</w:t>
            </w:r>
          </w:p>
        </w:tc>
        <w:tc>
          <w:tcPr>
            <w:tcW w:w="724" w:type="dxa"/>
            <w:gridSpan w:val="2"/>
            <w:tcBorders>
              <w:tl2br w:val="nil"/>
              <w:tr2bl w:val="nil"/>
            </w:tcBorders>
            <w:vAlign w:val="center"/>
          </w:tcPr>
          <w:p w:rsidR="000E19E9" w:rsidRPr="00530BEC" w:rsidRDefault="000E19E9" w:rsidP="00530BEC">
            <w:pPr>
              <w:jc w:val="center"/>
              <w:rPr>
                <w:rFonts w:asciiTheme="minorHAnsi" w:eastAsia="仿宋_GB2312" w:hAnsiTheme="minorHAnsi"/>
                <w:color w:val="000000"/>
                <w:sz w:val="18"/>
                <w:szCs w:val="18"/>
              </w:rPr>
            </w:pPr>
            <w:r w:rsidRPr="00530BEC">
              <w:rPr>
                <w:rFonts w:asciiTheme="minorHAnsi" w:eastAsia="仿宋_GB2312" w:hAnsiTheme="minorHAnsi"/>
                <w:color w:val="000000"/>
                <w:sz w:val="18"/>
                <w:szCs w:val="18"/>
              </w:rPr>
              <w:t>96</w:t>
            </w:r>
            <w:r w:rsidR="00B00A10" w:rsidRPr="00530BEC">
              <w:rPr>
                <w:rFonts w:asciiTheme="minorHAnsi" w:eastAsia="仿宋_GB2312" w:hAnsiTheme="minorHAnsi"/>
                <w:color w:val="000000"/>
                <w:sz w:val="18"/>
                <w:szCs w:val="18"/>
              </w:rPr>
              <w:t>.</w:t>
            </w:r>
            <w:r w:rsidR="00530BEC" w:rsidRPr="00530BEC">
              <w:rPr>
                <w:rFonts w:asciiTheme="minorHAnsi" w:eastAsia="仿宋_GB2312" w:hAnsiTheme="minorHAnsi" w:hint="eastAsia"/>
                <w:color w:val="000000"/>
                <w:sz w:val="18"/>
                <w:szCs w:val="18"/>
              </w:rPr>
              <w:t>2</w:t>
            </w:r>
            <w:r w:rsidR="00B00A10" w:rsidRPr="00530BEC">
              <w:rPr>
                <w:rFonts w:asciiTheme="minorHAnsi" w:eastAsia="仿宋_GB2312" w:hAnsiTheme="min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718" w:type="dxa"/>
            <w:gridSpan w:val="2"/>
            <w:tcBorders>
              <w:tl2br w:val="nil"/>
              <w:tr2bl w:val="nil"/>
            </w:tcBorders>
            <w:vAlign w:val="center"/>
          </w:tcPr>
          <w:p w:rsidR="000E19E9" w:rsidRDefault="000E19E9" w:rsidP="000E19E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974F6D" w:rsidRDefault="00974F6D">
      <w:pPr>
        <w:rPr>
          <w:rFonts w:ascii="仿宋_GB2312" w:eastAsia="仿宋_GB2312"/>
          <w:vanish/>
          <w:sz w:val="32"/>
          <w:szCs w:val="32"/>
        </w:rPr>
      </w:pPr>
    </w:p>
    <w:p w:rsidR="00974F6D" w:rsidRDefault="00974F6D" w:rsidP="000B5E87">
      <w:pPr>
        <w:spacing w:line="520" w:lineRule="exact"/>
      </w:pPr>
    </w:p>
    <w:sectPr w:rsidR="00974F6D" w:rsidSect="00237550">
      <w:footerReference w:type="default" r:id="rId7"/>
      <w:pgSz w:w="11906" w:h="16838"/>
      <w:pgMar w:top="1871" w:right="1133" w:bottom="1418" w:left="153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0DC0" w:rsidRDefault="003D0DC0">
      <w:r>
        <w:separator/>
      </w:r>
    </w:p>
  </w:endnote>
  <w:endnote w:type="continuationSeparator" w:id="1">
    <w:p w:rsidR="003D0DC0" w:rsidRDefault="003D0D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F6D" w:rsidRDefault="00DF5FA5">
    <w:pPr>
      <w:pStyle w:val="a4"/>
      <w:jc w:val="right"/>
      <w:rPr>
        <w:rFonts w:ascii="宋体" w:hAnsi="宋体"/>
        <w:sz w:val="28"/>
        <w:szCs w:val="28"/>
      </w:rPr>
    </w:pPr>
    <w:r w:rsidRPr="00DF5FA5">
      <w:rPr>
        <w:noProof/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49" type="#_x0000_t202" style="position:absolute;left:0;text-align:left;margin-left:612.8pt;margin-top:0;width:2in;height:2in;z-index:251659264;visibility:visible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<v:textbox style="mso-fit-shape-to-text:t" inset="0,0,0,0">
            <w:txbxContent>
              <w:p w:rsidR="00974F6D" w:rsidRDefault="00974F6D">
                <w:pPr>
                  <w:pStyle w:val="a4"/>
                  <w:jc w:val="right"/>
                </w:pPr>
              </w:p>
            </w:txbxContent>
          </v:textbox>
          <w10:wrap anchorx="margin"/>
        </v:shape>
      </w:pict>
    </w:r>
  </w:p>
  <w:p w:rsidR="00974F6D" w:rsidRDefault="00974F6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0DC0" w:rsidRDefault="003D0DC0">
      <w:r>
        <w:separator/>
      </w:r>
    </w:p>
  </w:footnote>
  <w:footnote w:type="continuationSeparator" w:id="1">
    <w:p w:rsidR="003D0DC0" w:rsidRDefault="003D0D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12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YWJmNTAxYTA0NTllZTU0OWY5NWY0MWNlMzBjNGU2OTY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92540"/>
    <w:rsid w:val="000B5E87"/>
    <w:rsid w:val="000E19E9"/>
    <w:rsid w:val="000F7FC0"/>
    <w:rsid w:val="00146EC8"/>
    <w:rsid w:val="00197AAC"/>
    <w:rsid w:val="0021026A"/>
    <w:rsid w:val="002318D3"/>
    <w:rsid w:val="00237550"/>
    <w:rsid w:val="002F6A13"/>
    <w:rsid w:val="00312A86"/>
    <w:rsid w:val="0034546B"/>
    <w:rsid w:val="00362EEB"/>
    <w:rsid w:val="003A7068"/>
    <w:rsid w:val="003B0389"/>
    <w:rsid w:val="003C1D76"/>
    <w:rsid w:val="003D0DC0"/>
    <w:rsid w:val="00404F43"/>
    <w:rsid w:val="0041288E"/>
    <w:rsid w:val="0044451C"/>
    <w:rsid w:val="00461F12"/>
    <w:rsid w:val="004940E3"/>
    <w:rsid w:val="00530BEC"/>
    <w:rsid w:val="005D5830"/>
    <w:rsid w:val="005D5B2D"/>
    <w:rsid w:val="005F7618"/>
    <w:rsid w:val="00604E04"/>
    <w:rsid w:val="0064249D"/>
    <w:rsid w:val="00727868"/>
    <w:rsid w:val="00805CC9"/>
    <w:rsid w:val="00817FAF"/>
    <w:rsid w:val="0082251E"/>
    <w:rsid w:val="00850CB2"/>
    <w:rsid w:val="008E3BCA"/>
    <w:rsid w:val="00967095"/>
    <w:rsid w:val="00974F6D"/>
    <w:rsid w:val="009E5DF5"/>
    <w:rsid w:val="00A209EC"/>
    <w:rsid w:val="00A9390C"/>
    <w:rsid w:val="00AA2222"/>
    <w:rsid w:val="00AD38A5"/>
    <w:rsid w:val="00AE6DF4"/>
    <w:rsid w:val="00B00A10"/>
    <w:rsid w:val="00B13F45"/>
    <w:rsid w:val="00B35333"/>
    <w:rsid w:val="00B62A57"/>
    <w:rsid w:val="00B8314A"/>
    <w:rsid w:val="00B843D2"/>
    <w:rsid w:val="00BA6196"/>
    <w:rsid w:val="00BB1608"/>
    <w:rsid w:val="00C07A47"/>
    <w:rsid w:val="00C115F6"/>
    <w:rsid w:val="00C85867"/>
    <w:rsid w:val="00CA1B7D"/>
    <w:rsid w:val="00D35F6B"/>
    <w:rsid w:val="00D44C7F"/>
    <w:rsid w:val="00D57350"/>
    <w:rsid w:val="00D57C13"/>
    <w:rsid w:val="00D95B8F"/>
    <w:rsid w:val="00DC409E"/>
    <w:rsid w:val="00DF5FA5"/>
    <w:rsid w:val="00EB58E4"/>
    <w:rsid w:val="00EC4A53"/>
    <w:rsid w:val="00EE4911"/>
    <w:rsid w:val="00F3621D"/>
    <w:rsid w:val="01991FBF"/>
    <w:rsid w:val="01E23011"/>
    <w:rsid w:val="024858AA"/>
    <w:rsid w:val="03E11AD1"/>
    <w:rsid w:val="07EC3BD2"/>
    <w:rsid w:val="0ABB2FF3"/>
    <w:rsid w:val="0E976AB0"/>
    <w:rsid w:val="11651885"/>
    <w:rsid w:val="12E60488"/>
    <w:rsid w:val="16107FB0"/>
    <w:rsid w:val="1C220178"/>
    <w:rsid w:val="23DB79C9"/>
    <w:rsid w:val="24D12D46"/>
    <w:rsid w:val="27A71A3A"/>
    <w:rsid w:val="2BA172D8"/>
    <w:rsid w:val="2F893DC5"/>
    <w:rsid w:val="302208E4"/>
    <w:rsid w:val="30C96FC7"/>
    <w:rsid w:val="32FA6080"/>
    <w:rsid w:val="37173543"/>
    <w:rsid w:val="3BE253E0"/>
    <w:rsid w:val="3FF76880"/>
    <w:rsid w:val="40BC4452"/>
    <w:rsid w:val="4441589F"/>
    <w:rsid w:val="45397822"/>
    <w:rsid w:val="4755115C"/>
    <w:rsid w:val="47A8455E"/>
    <w:rsid w:val="48D62ED2"/>
    <w:rsid w:val="49DF6519"/>
    <w:rsid w:val="4A3E609C"/>
    <w:rsid w:val="4D245859"/>
    <w:rsid w:val="527418EE"/>
    <w:rsid w:val="534D53DE"/>
    <w:rsid w:val="53C2022F"/>
    <w:rsid w:val="551F150B"/>
    <w:rsid w:val="624B1DEA"/>
    <w:rsid w:val="63F45A18"/>
    <w:rsid w:val="6881195A"/>
    <w:rsid w:val="6A44669C"/>
    <w:rsid w:val="6D844B33"/>
    <w:rsid w:val="6FE91AB3"/>
    <w:rsid w:val="70782DDA"/>
    <w:rsid w:val="72DB41C0"/>
    <w:rsid w:val="74822CE1"/>
    <w:rsid w:val="7486501D"/>
    <w:rsid w:val="74CA436B"/>
    <w:rsid w:val="753B10E2"/>
    <w:rsid w:val="76084F2A"/>
    <w:rsid w:val="79CD282F"/>
    <w:rsid w:val="79E9735F"/>
    <w:rsid w:val="7A322FE4"/>
    <w:rsid w:val="7AB7FF50"/>
    <w:rsid w:val="7BFEB0DB"/>
    <w:rsid w:val="7DA5313E"/>
    <w:rsid w:val="7DDD01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251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82251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82251E"/>
    <w:pPr>
      <w:jc w:val="left"/>
    </w:pPr>
  </w:style>
  <w:style w:type="paragraph" w:styleId="a4">
    <w:name w:val="footer"/>
    <w:basedOn w:val="a"/>
    <w:uiPriority w:val="99"/>
    <w:qFormat/>
    <w:rsid w:val="0082251E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5">
    <w:name w:val="header"/>
    <w:basedOn w:val="a"/>
    <w:qFormat/>
    <w:rsid w:val="0082251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annotation subject"/>
    <w:basedOn w:val="a3"/>
    <w:next w:val="a3"/>
    <w:link w:val="Char0"/>
    <w:semiHidden/>
    <w:unhideWhenUsed/>
    <w:qFormat/>
    <w:rsid w:val="0082251E"/>
    <w:rPr>
      <w:b/>
      <w:bCs/>
    </w:rPr>
  </w:style>
  <w:style w:type="character" w:styleId="a7">
    <w:name w:val="annotation reference"/>
    <w:basedOn w:val="a0"/>
    <w:qFormat/>
    <w:rsid w:val="0082251E"/>
    <w:rPr>
      <w:sz w:val="21"/>
      <w:szCs w:val="21"/>
    </w:rPr>
  </w:style>
  <w:style w:type="paragraph" w:customStyle="1" w:styleId="1">
    <w:name w:val="列出段落1"/>
    <w:basedOn w:val="a"/>
    <w:uiPriority w:val="34"/>
    <w:qFormat/>
    <w:rsid w:val="0082251E"/>
    <w:pPr>
      <w:ind w:firstLineChars="200" w:firstLine="420"/>
    </w:pPr>
    <w:rPr>
      <w:rFonts w:ascii="Calibri" w:hAnsi="Calibri" w:cs="黑体"/>
      <w:szCs w:val="22"/>
    </w:rPr>
  </w:style>
  <w:style w:type="character" w:customStyle="1" w:styleId="font51">
    <w:name w:val="font51"/>
    <w:basedOn w:val="a0"/>
    <w:qFormat/>
    <w:rsid w:val="0082251E"/>
    <w:rPr>
      <w:rFonts w:ascii="宋体" w:eastAsia="宋体" w:hAnsi="宋体" w:cs="宋体" w:hint="eastAsia"/>
      <w:color w:val="auto"/>
      <w:sz w:val="18"/>
      <w:szCs w:val="18"/>
      <w:u w:val="none"/>
    </w:rPr>
  </w:style>
  <w:style w:type="paragraph" w:customStyle="1" w:styleId="10">
    <w:name w:val="修订1"/>
    <w:hidden/>
    <w:uiPriority w:val="99"/>
    <w:semiHidden/>
    <w:qFormat/>
    <w:rsid w:val="0082251E"/>
    <w:rPr>
      <w:kern w:val="2"/>
      <w:sz w:val="21"/>
      <w:szCs w:val="24"/>
    </w:rPr>
  </w:style>
  <w:style w:type="character" w:customStyle="1" w:styleId="Char">
    <w:name w:val="批注文字 Char"/>
    <w:basedOn w:val="a0"/>
    <w:link w:val="a3"/>
    <w:qFormat/>
    <w:rsid w:val="0082251E"/>
    <w:rPr>
      <w:kern w:val="2"/>
      <w:sz w:val="21"/>
      <w:szCs w:val="24"/>
    </w:rPr>
  </w:style>
  <w:style w:type="character" w:customStyle="1" w:styleId="Char0">
    <w:name w:val="批注主题 Char"/>
    <w:basedOn w:val="Char"/>
    <w:link w:val="a6"/>
    <w:semiHidden/>
    <w:qFormat/>
    <w:rsid w:val="0082251E"/>
    <w:rPr>
      <w:b/>
      <w:bCs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157</Words>
  <Characters>899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2022-03-24T10:01:00Z</cp:lastPrinted>
  <dcterms:created xsi:type="dcterms:W3CDTF">2022-03-10T03:16:00Z</dcterms:created>
  <dcterms:modified xsi:type="dcterms:W3CDTF">2023-05-15T08:37:00Z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AC302A00C996478EA0273598EBF79334_12</vt:lpwstr>
  </property>
</Properties>
</file>