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31A16" w:rsidRDefault="00321735" w:rsidP="00070F51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1096"/>
        <w:gridCol w:w="1134"/>
        <w:gridCol w:w="576"/>
        <w:gridCol w:w="1126"/>
        <w:gridCol w:w="1135"/>
        <w:gridCol w:w="848"/>
        <w:gridCol w:w="279"/>
        <w:gridCol w:w="284"/>
        <w:gridCol w:w="420"/>
        <w:gridCol w:w="293"/>
        <w:gridCol w:w="553"/>
        <w:gridCol w:w="1097"/>
      </w:tblGrid>
      <w:tr w:rsidR="00831A16" w:rsidTr="008A4156">
        <w:trPr>
          <w:trHeight w:hRule="exact" w:val="553"/>
          <w:jc w:val="center"/>
        </w:trPr>
        <w:tc>
          <w:tcPr>
            <w:tcW w:w="168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45" w:type="dxa"/>
            <w:gridSpan w:val="11"/>
            <w:tcBorders>
              <w:tl2br w:val="nil"/>
              <w:tr2bl w:val="nil"/>
            </w:tcBorders>
            <w:vAlign w:val="center"/>
          </w:tcPr>
          <w:p w:rsidR="00831A16" w:rsidRDefault="004D6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D61D1">
              <w:rPr>
                <w:rFonts w:ascii="仿宋_GB2312" w:eastAsia="仿宋_GB2312" w:hAnsi="宋体" w:cs="宋体" w:hint="eastAsia"/>
                <w:kern w:val="0"/>
                <w:szCs w:val="21"/>
              </w:rPr>
              <w:t>非编人员公用经费</w:t>
            </w:r>
          </w:p>
        </w:tc>
      </w:tr>
      <w:tr w:rsidR="00831A16" w:rsidTr="008A4156">
        <w:trPr>
          <w:trHeight w:hRule="exact" w:val="306"/>
          <w:jc w:val="center"/>
        </w:trPr>
        <w:tc>
          <w:tcPr>
            <w:tcW w:w="168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71" w:type="dxa"/>
            <w:gridSpan w:val="4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:rsidTr="008A4156">
        <w:trPr>
          <w:trHeight w:hRule="exact" w:val="306"/>
          <w:jc w:val="center"/>
        </w:trPr>
        <w:tc>
          <w:tcPr>
            <w:tcW w:w="168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71" w:type="dxa"/>
            <w:gridSpan w:val="4"/>
            <w:tcBorders>
              <w:tl2br w:val="nil"/>
              <w:tr2bl w:val="nil"/>
            </w:tcBorders>
            <w:vAlign w:val="center"/>
          </w:tcPr>
          <w:p w:rsidR="00831A16" w:rsidRDefault="004D6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D61D1">
              <w:rPr>
                <w:rFonts w:ascii="仿宋_GB2312" w:eastAsia="仿宋_GB2312" w:hAnsi="宋体" w:cs="宋体" w:hint="eastAsia"/>
                <w:kern w:val="0"/>
                <w:szCs w:val="21"/>
              </w:rPr>
              <w:t>吴宏毅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4D6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D61D1">
              <w:rPr>
                <w:rFonts w:ascii="仿宋_GB2312" w:eastAsia="仿宋_GB2312" w:hAnsi="宋体" w:cs="宋体"/>
                <w:kern w:val="0"/>
                <w:szCs w:val="21"/>
              </w:rPr>
              <w:t>82381074</w:t>
            </w:r>
          </w:p>
        </w:tc>
      </w:tr>
      <w:tr w:rsidR="00831A16" w:rsidTr="008A4156">
        <w:trPr>
          <w:trHeight w:hRule="exact" w:val="567"/>
          <w:jc w:val="center"/>
        </w:trPr>
        <w:tc>
          <w:tcPr>
            <w:tcW w:w="168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71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53C59" w:rsidTr="008A4156">
        <w:trPr>
          <w:trHeight w:hRule="exact" w:val="535"/>
          <w:jc w:val="center"/>
        </w:trPr>
        <w:tc>
          <w:tcPr>
            <w:tcW w:w="168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253C59" w:rsidRDefault="00253C59" w:rsidP="004D6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10" w:type="dxa"/>
            <w:gridSpan w:val="2"/>
            <w:tcBorders>
              <w:tl2br w:val="nil"/>
              <w:tr2bl w:val="nil"/>
            </w:tcBorders>
            <w:vAlign w:val="center"/>
          </w:tcPr>
          <w:p w:rsidR="00253C59" w:rsidRDefault="00253C59" w:rsidP="004D61D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 w:rsidR="00253C59" w:rsidRDefault="00253C59" w:rsidP="004D61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170.17</w:t>
            </w:r>
          </w:p>
        </w:tc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 w:rsidR="00253C59" w:rsidRDefault="00253C59" w:rsidP="0090354A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170.17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253C59" w:rsidRDefault="00253C59" w:rsidP="0090354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35.45965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253C59" w:rsidRDefault="00253C59" w:rsidP="004D6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253C59" w:rsidRDefault="00253C59" w:rsidP="00DA1FF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20.84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253C59" w:rsidRDefault="00253C59" w:rsidP="004D6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="00FA51B8">
              <w:rPr>
                <w:rFonts w:ascii="仿宋_GB2312" w:eastAsia="仿宋_GB2312" w:hAnsi="宋体" w:cs="宋体" w:hint="eastAsia"/>
                <w:kern w:val="0"/>
                <w:szCs w:val="21"/>
              </w:rPr>
              <w:t>.08</w:t>
            </w:r>
          </w:p>
        </w:tc>
      </w:tr>
      <w:tr w:rsidR="00253C59" w:rsidTr="008A4156">
        <w:trPr>
          <w:trHeight w:hRule="exact" w:val="601"/>
          <w:jc w:val="center"/>
        </w:trPr>
        <w:tc>
          <w:tcPr>
            <w:tcW w:w="168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253C59" w:rsidRDefault="00253C59" w:rsidP="004D6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10" w:type="dxa"/>
            <w:gridSpan w:val="2"/>
            <w:tcBorders>
              <w:tl2br w:val="nil"/>
              <w:tr2bl w:val="nil"/>
            </w:tcBorders>
            <w:vAlign w:val="center"/>
          </w:tcPr>
          <w:p w:rsidR="00253C59" w:rsidRDefault="00253C59" w:rsidP="004D61D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253C59" w:rsidRDefault="00253C59" w:rsidP="004D61D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 w:rsidR="00253C59" w:rsidRDefault="00253C59" w:rsidP="004D61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 w:rsidR="00253C59" w:rsidRDefault="00253C59" w:rsidP="0090354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253C59" w:rsidRDefault="00253C59" w:rsidP="0090354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253C59" w:rsidRDefault="00253C59" w:rsidP="004D6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253C59" w:rsidRDefault="00253C59" w:rsidP="00DA1FF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253C59" w:rsidRDefault="00253C59" w:rsidP="004D6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53C59" w:rsidTr="008A4156">
        <w:trPr>
          <w:trHeight w:hRule="exact" w:val="567"/>
          <w:jc w:val="center"/>
        </w:trPr>
        <w:tc>
          <w:tcPr>
            <w:tcW w:w="168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253C59" w:rsidRDefault="00253C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10" w:type="dxa"/>
            <w:gridSpan w:val="2"/>
            <w:tcBorders>
              <w:tl2br w:val="nil"/>
              <w:tr2bl w:val="nil"/>
            </w:tcBorders>
            <w:vAlign w:val="center"/>
          </w:tcPr>
          <w:p w:rsidR="00253C59" w:rsidRDefault="00253C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 w:rsidR="00253C59" w:rsidRDefault="00253C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 w:rsidR="00253C59" w:rsidRDefault="00253C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253C59" w:rsidRDefault="00253C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253C59" w:rsidRDefault="00253C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253C59" w:rsidRDefault="00253C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253C59" w:rsidRDefault="00253C5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A0C67" w:rsidTr="008A4156">
        <w:trPr>
          <w:trHeight w:hRule="exact" w:val="306"/>
          <w:jc w:val="center"/>
        </w:trPr>
        <w:tc>
          <w:tcPr>
            <w:tcW w:w="168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EA0C67" w:rsidRDefault="00EA0C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10" w:type="dxa"/>
            <w:gridSpan w:val="2"/>
            <w:tcBorders>
              <w:tl2br w:val="nil"/>
              <w:tr2bl w:val="nil"/>
            </w:tcBorders>
            <w:vAlign w:val="center"/>
          </w:tcPr>
          <w:p w:rsidR="00EA0C67" w:rsidRDefault="00EA0C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 w:rsidR="00EA0C67" w:rsidRDefault="00EA0C67" w:rsidP="0090354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170.17</w:t>
            </w:r>
          </w:p>
        </w:tc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 w:rsidR="00EA0C67" w:rsidRDefault="00EA0C67" w:rsidP="0090354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170.17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EA0C67" w:rsidRDefault="00EA0C67" w:rsidP="0090354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35.45965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EA0C67" w:rsidRDefault="00EA0C67" w:rsidP="009035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EA0C67" w:rsidRDefault="00EA0C67" w:rsidP="0090354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20.84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EA0C67" w:rsidRDefault="00EA0C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A0C67" w:rsidTr="008A4156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l2br w:val="nil"/>
              <w:tr2bl w:val="nil"/>
            </w:tcBorders>
            <w:vAlign w:val="center"/>
          </w:tcPr>
          <w:p w:rsidR="00EA0C67" w:rsidRDefault="00EA0C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7" w:type="dxa"/>
            <w:gridSpan w:val="5"/>
            <w:tcBorders>
              <w:tl2br w:val="nil"/>
              <w:tr2bl w:val="nil"/>
            </w:tcBorders>
            <w:vAlign w:val="center"/>
          </w:tcPr>
          <w:p w:rsidR="00EA0C67" w:rsidRDefault="00EA0C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EA0C67" w:rsidRDefault="00EA0C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A0C67" w:rsidTr="008A4156">
        <w:trPr>
          <w:jc w:val="center"/>
        </w:trPr>
        <w:tc>
          <w:tcPr>
            <w:tcW w:w="584" w:type="dxa"/>
            <w:vMerge/>
            <w:tcBorders>
              <w:tl2br w:val="nil"/>
              <w:tr2bl w:val="nil"/>
            </w:tcBorders>
            <w:vAlign w:val="center"/>
          </w:tcPr>
          <w:p w:rsidR="00EA0C67" w:rsidRDefault="00EA0C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7" w:type="dxa"/>
            <w:gridSpan w:val="5"/>
            <w:tcBorders>
              <w:tl2br w:val="nil"/>
              <w:tr2bl w:val="nil"/>
            </w:tcBorders>
            <w:vAlign w:val="center"/>
          </w:tcPr>
          <w:p w:rsidR="00EA0C67" w:rsidRDefault="00EA0C6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D61D1">
              <w:rPr>
                <w:rFonts w:ascii="仿宋_GB2312" w:eastAsia="仿宋_GB2312" w:hAnsi="宋体" w:cs="宋体" w:hint="eastAsia"/>
                <w:kern w:val="0"/>
                <w:szCs w:val="21"/>
              </w:rPr>
              <w:t>非编人员公用支出情况。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EA0C67" w:rsidRDefault="00EA0C6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D61D1">
              <w:rPr>
                <w:rFonts w:ascii="仿宋_GB2312" w:eastAsia="仿宋_GB2312" w:hAnsi="宋体" w:cs="宋体" w:hint="eastAsia"/>
                <w:kern w:val="0"/>
                <w:szCs w:val="21"/>
              </w:rPr>
              <w:t>主要支出为非编人员体检费用、办公用品、保洁用品、防疫用品、零星维修</w:t>
            </w:r>
          </w:p>
        </w:tc>
      </w:tr>
      <w:tr w:rsidR="00643E79" w:rsidTr="00FA51B8">
        <w:trPr>
          <w:trHeight w:hRule="exact" w:val="830"/>
          <w:jc w:val="center"/>
        </w:trPr>
        <w:tc>
          <w:tcPr>
            <w:tcW w:w="584" w:type="dxa"/>
            <w:vMerge w:val="restart"/>
            <w:tcBorders>
              <w:tl2br w:val="nil"/>
              <w:tr2bl w:val="nil"/>
            </w:tcBorders>
            <w:vAlign w:val="center"/>
          </w:tcPr>
          <w:p w:rsidR="00643E79" w:rsidRDefault="00643E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vAlign w:val="center"/>
          </w:tcPr>
          <w:p w:rsidR="00643E79" w:rsidRDefault="00643E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643E79" w:rsidRDefault="00643E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02" w:type="dxa"/>
            <w:gridSpan w:val="2"/>
            <w:tcBorders>
              <w:tl2br w:val="nil"/>
              <w:tr2bl w:val="nil"/>
            </w:tcBorders>
            <w:vAlign w:val="center"/>
          </w:tcPr>
          <w:p w:rsidR="00643E79" w:rsidRDefault="00643E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 w:rsidR="00643E79" w:rsidRDefault="00643E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643E79" w:rsidRDefault="00643E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643E79" w:rsidRDefault="00643E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643E79" w:rsidRDefault="00643E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43E79" w:rsidRDefault="00643E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643E79" w:rsidRDefault="00643E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643E79" w:rsidRDefault="00643E79" w:rsidP="008A41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406EB9" w:rsidTr="00406EB9">
        <w:trPr>
          <w:trHeight w:val="691"/>
          <w:jc w:val="center"/>
        </w:trPr>
        <w:tc>
          <w:tcPr>
            <w:tcW w:w="584" w:type="dxa"/>
            <w:vMerge/>
            <w:tcBorders>
              <w:tl2br w:val="nil"/>
              <w:tr2bl w:val="nil"/>
            </w:tcBorders>
            <w:vAlign w:val="center"/>
          </w:tcPr>
          <w:p w:rsidR="00406EB9" w:rsidRDefault="00406EB9" w:rsidP="00406E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6" w:type="dxa"/>
            <w:vMerge w:val="restart"/>
            <w:tcBorders>
              <w:tl2br w:val="nil"/>
              <w:tr2bl w:val="nil"/>
            </w:tcBorders>
            <w:vAlign w:val="center"/>
          </w:tcPr>
          <w:p w:rsidR="00406EB9" w:rsidRDefault="00406EB9" w:rsidP="004D6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A4156">
              <w:rPr>
                <w:rFonts w:ascii="仿宋_GB2312" w:eastAsia="仿宋_GB2312" w:hAnsi="宋体" w:cs="宋体" w:hint="eastAsia"/>
                <w:kern w:val="0"/>
                <w:szCs w:val="21"/>
              </w:rPr>
              <w:t>产</w:t>
            </w:r>
          </w:p>
          <w:p w:rsidR="00406EB9" w:rsidRDefault="00406EB9" w:rsidP="004D6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A4156">
              <w:rPr>
                <w:rFonts w:ascii="仿宋_GB2312" w:eastAsia="仿宋_GB2312" w:hAnsi="宋体" w:cs="宋体" w:hint="eastAsia"/>
                <w:kern w:val="0"/>
                <w:szCs w:val="21"/>
              </w:rPr>
              <w:t>出</w:t>
            </w:r>
          </w:p>
          <w:p w:rsidR="00406EB9" w:rsidRDefault="00406EB9" w:rsidP="004D6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A4156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:rsidR="00406EB9" w:rsidRDefault="00406EB9" w:rsidP="004D6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A4156"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  <w:p w:rsidR="00406EB9" w:rsidRPr="008A4156" w:rsidRDefault="00406EB9" w:rsidP="00643E79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406EB9" w:rsidRDefault="00406EB9" w:rsidP="00406E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02" w:type="dxa"/>
            <w:gridSpan w:val="2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06EB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EB9">
              <w:rPr>
                <w:rFonts w:ascii="仿宋_GB2312" w:eastAsia="仿宋_GB2312" w:hAnsi="宋体" w:cs="宋体" w:hint="eastAsia"/>
                <w:kern w:val="0"/>
                <w:szCs w:val="21"/>
              </w:rPr>
              <w:t>非编人员人数</w:t>
            </w:r>
          </w:p>
        </w:tc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06EB9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EB9">
              <w:rPr>
                <w:rFonts w:ascii="仿宋_GB2312" w:eastAsia="仿宋_GB2312" w:hAnsi="宋体" w:cs="宋体" w:hint="eastAsia"/>
                <w:kern w:val="0"/>
                <w:szCs w:val="21"/>
              </w:rPr>
              <w:t>=</w:t>
            </w:r>
            <w:r w:rsidRPr="00406EB9">
              <w:rPr>
                <w:rFonts w:ascii="仿宋_GB2312" w:eastAsia="仿宋_GB2312" w:hAnsi="宋体" w:cs="宋体"/>
                <w:kern w:val="0"/>
                <w:szCs w:val="21"/>
              </w:rPr>
              <w:t>70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06EB9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EB9">
              <w:rPr>
                <w:rFonts w:ascii="仿宋_GB2312" w:eastAsia="仿宋_GB2312" w:hAnsi="宋体" w:cs="宋体"/>
                <w:kern w:val="0"/>
                <w:szCs w:val="21"/>
              </w:rPr>
              <w:t>70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06EB9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EB9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 w:rsidRPr="00406EB9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06EB9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EB9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 w:rsidRPr="00406EB9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06EB9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06EB9" w:rsidTr="00FA51B8">
        <w:trPr>
          <w:trHeight w:val="454"/>
          <w:jc w:val="center"/>
        </w:trPr>
        <w:tc>
          <w:tcPr>
            <w:tcW w:w="584" w:type="dxa"/>
            <w:vMerge/>
            <w:tcBorders>
              <w:tl2br w:val="nil"/>
              <w:tr2bl w:val="nil"/>
            </w:tcBorders>
            <w:vAlign w:val="center"/>
          </w:tcPr>
          <w:p w:rsidR="00406EB9" w:rsidRDefault="00406EB9" w:rsidP="00406E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6" w:type="dxa"/>
            <w:vMerge/>
            <w:tcBorders>
              <w:tl2br w:val="nil"/>
              <w:tr2bl w:val="nil"/>
            </w:tcBorders>
            <w:vAlign w:val="center"/>
          </w:tcPr>
          <w:p w:rsidR="00406EB9" w:rsidRDefault="00406EB9" w:rsidP="00406EB9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406EB9" w:rsidRDefault="00406EB9" w:rsidP="00406E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702" w:type="dxa"/>
            <w:gridSpan w:val="2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06EB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EB9">
              <w:rPr>
                <w:rFonts w:ascii="仿宋_GB2312" w:eastAsia="仿宋_GB2312" w:hAnsi="宋体" w:cs="宋体" w:hint="eastAsia"/>
                <w:kern w:val="0"/>
                <w:szCs w:val="21"/>
              </w:rPr>
              <w:t>保障非编人员业务工作正常开展</w:t>
            </w:r>
          </w:p>
        </w:tc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06EB9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EB9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06EB9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EB9">
              <w:rPr>
                <w:rFonts w:ascii="仿宋_GB2312" w:eastAsia="仿宋_GB2312" w:hAnsi="宋体" w:cs="宋体" w:hint="eastAsia"/>
                <w:kern w:val="0"/>
                <w:szCs w:val="21"/>
              </w:rPr>
              <w:t>优.保障了 人员业务工作正常开展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06EB9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EB9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 w:rsidRPr="00406EB9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06EB9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EB9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 w:rsidRPr="00406EB9"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06EB9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bookmarkStart w:id="0" w:name="_GoBack"/>
        <w:bookmarkEnd w:id="0"/>
      </w:tr>
      <w:tr w:rsidR="00406EB9" w:rsidTr="00FA51B8">
        <w:trPr>
          <w:trHeight w:val="454"/>
          <w:jc w:val="center"/>
        </w:trPr>
        <w:tc>
          <w:tcPr>
            <w:tcW w:w="584" w:type="dxa"/>
            <w:vMerge/>
            <w:tcBorders>
              <w:tl2br w:val="nil"/>
              <w:tr2bl w:val="nil"/>
            </w:tcBorders>
            <w:vAlign w:val="center"/>
          </w:tcPr>
          <w:p w:rsidR="00406EB9" w:rsidRDefault="00406EB9" w:rsidP="004D6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6" w:type="dxa"/>
            <w:vMerge/>
            <w:tcBorders>
              <w:tl2br w:val="nil"/>
              <w:tr2bl w:val="nil"/>
            </w:tcBorders>
            <w:vAlign w:val="center"/>
          </w:tcPr>
          <w:p w:rsidR="00406EB9" w:rsidRDefault="00406EB9" w:rsidP="00643E79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:rsidR="00406EB9" w:rsidRDefault="00406EB9" w:rsidP="004D6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702" w:type="dxa"/>
            <w:gridSpan w:val="2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D61D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EB9">
              <w:rPr>
                <w:rFonts w:ascii="仿宋_GB2312" w:eastAsia="仿宋_GB2312" w:hAnsi="宋体" w:cs="宋体" w:hint="eastAsia"/>
                <w:kern w:val="0"/>
                <w:szCs w:val="21"/>
              </w:rPr>
              <w:t>总金额</w:t>
            </w:r>
          </w:p>
        </w:tc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D61D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EB9">
              <w:rPr>
                <w:rFonts w:ascii="仿宋_GB2312" w:eastAsia="仿宋_GB2312" w:hAnsi="宋体" w:cs="宋体" w:hint="eastAsia"/>
                <w:kern w:val="0"/>
                <w:szCs w:val="21"/>
              </w:rPr>
              <w:t>≤170.17万元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D61D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EB9">
              <w:rPr>
                <w:rFonts w:ascii="仿宋_GB2312" w:eastAsia="仿宋_GB2312" w:hAnsi="宋体" w:cs="宋体" w:hint="eastAsia"/>
                <w:kern w:val="0"/>
                <w:szCs w:val="21"/>
              </w:rPr>
              <w:t>35.45965万元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D61D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EB9"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406EB9" w:rsidRPr="00406EB9" w:rsidRDefault="00956C66" w:rsidP="00905511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8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406EB9" w:rsidRPr="00406EB9" w:rsidRDefault="00406EB9" w:rsidP="004D61D1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06EB9">
              <w:rPr>
                <w:rFonts w:ascii="仿宋_GB2312" w:eastAsia="仿宋_GB2312" w:hAnsi="宋体" w:cs="宋体" w:hint="eastAsia"/>
                <w:kern w:val="0"/>
                <w:szCs w:val="21"/>
              </w:rPr>
              <w:t>2022年度受疫情影响，实际非编人员公用支出较少。</w:t>
            </w:r>
          </w:p>
        </w:tc>
      </w:tr>
      <w:tr w:rsidR="00643E79" w:rsidTr="00FA51B8">
        <w:trPr>
          <w:trHeight w:val="454"/>
          <w:jc w:val="center"/>
        </w:trPr>
        <w:tc>
          <w:tcPr>
            <w:tcW w:w="6499" w:type="dxa"/>
            <w:gridSpan w:val="7"/>
            <w:tcBorders>
              <w:tl2br w:val="nil"/>
              <w:tr2bl w:val="nil"/>
            </w:tcBorders>
            <w:vAlign w:val="center"/>
          </w:tcPr>
          <w:p w:rsidR="00643E79" w:rsidRDefault="00643E79" w:rsidP="00643E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643E79" w:rsidRDefault="00643E79" w:rsidP="00643E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643E79" w:rsidRPr="00FA51B8" w:rsidRDefault="00643E79" w:rsidP="00643E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9</w:t>
            </w:r>
            <w:r w:rsidR="00956C66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0.08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643E79" w:rsidRDefault="00643E79" w:rsidP="00643E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 w:rsidSect="00500BCE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F87" w:rsidRDefault="00726F87">
      <w:r>
        <w:separator/>
      </w:r>
    </w:p>
  </w:endnote>
  <w:endnote w:type="continuationSeparator" w:id="0">
    <w:p w:rsidR="00726F87" w:rsidRDefault="00726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A16" w:rsidRDefault="00726F87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880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831A16" w:rsidRDefault="00831A16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:rsidR="00831A16" w:rsidRDefault="00831A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F87" w:rsidRDefault="00726F87">
      <w:r>
        <w:separator/>
      </w:r>
    </w:p>
  </w:footnote>
  <w:footnote w:type="continuationSeparator" w:id="0">
    <w:p w:rsidR="00726F87" w:rsidRDefault="00726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521EB"/>
    <w:rsid w:val="00070F51"/>
    <w:rsid w:val="00092540"/>
    <w:rsid w:val="001310B6"/>
    <w:rsid w:val="00146EC8"/>
    <w:rsid w:val="00197AAC"/>
    <w:rsid w:val="0021026A"/>
    <w:rsid w:val="002318D3"/>
    <w:rsid w:val="00243B59"/>
    <w:rsid w:val="00253C59"/>
    <w:rsid w:val="00321735"/>
    <w:rsid w:val="00362EEB"/>
    <w:rsid w:val="003B0389"/>
    <w:rsid w:val="003C1D76"/>
    <w:rsid w:val="00406EB9"/>
    <w:rsid w:val="0041288E"/>
    <w:rsid w:val="00421408"/>
    <w:rsid w:val="0044451C"/>
    <w:rsid w:val="00457AF1"/>
    <w:rsid w:val="00461F12"/>
    <w:rsid w:val="004940E3"/>
    <w:rsid w:val="004A57E2"/>
    <w:rsid w:val="004D61D1"/>
    <w:rsid w:val="00500BCE"/>
    <w:rsid w:val="005B5832"/>
    <w:rsid w:val="005D5830"/>
    <w:rsid w:val="005D5B2D"/>
    <w:rsid w:val="00604E04"/>
    <w:rsid w:val="006423AB"/>
    <w:rsid w:val="0064249D"/>
    <w:rsid w:val="00643E79"/>
    <w:rsid w:val="006B65B3"/>
    <w:rsid w:val="00726F87"/>
    <w:rsid w:val="00805CC9"/>
    <w:rsid w:val="00814F37"/>
    <w:rsid w:val="00817FAF"/>
    <w:rsid w:val="00831A16"/>
    <w:rsid w:val="008A4156"/>
    <w:rsid w:val="008E3BCA"/>
    <w:rsid w:val="00905511"/>
    <w:rsid w:val="00956C66"/>
    <w:rsid w:val="00A209EC"/>
    <w:rsid w:val="00A87AEB"/>
    <w:rsid w:val="00A9390C"/>
    <w:rsid w:val="00AA2222"/>
    <w:rsid w:val="00B62A57"/>
    <w:rsid w:val="00B8314A"/>
    <w:rsid w:val="00BA6196"/>
    <w:rsid w:val="00BF5D5A"/>
    <w:rsid w:val="00C115F6"/>
    <w:rsid w:val="00C85867"/>
    <w:rsid w:val="00CA1B7D"/>
    <w:rsid w:val="00D01A85"/>
    <w:rsid w:val="00D57350"/>
    <w:rsid w:val="00D95B8F"/>
    <w:rsid w:val="00DA1FFB"/>
    <w:rsid w:val="00EA0C67"/>
    <w:rsid w:val="00EC4A53"/>
    <w:rsid w:val="00EE1E3B"/>
    <w:rsid w:val="00EF1E3A"/>
    <w:rsid w:val="00F432E8"/>
    <w:rsid w:val="00F5407D"/>
    <w:rsid w:val="00FA51B8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0A8F2B1"/>
  <w15:docId w15:val="{F76E1D70-0FB8-4E15-AB55-EF91B1DF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0BC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500B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rsid w:val="00500BCE"/>
    <w:pPr>
      <w:jc w:val="left"/>
    </w:pPr>
  </w:style>
  <w:style w:type="paragraph" w:styleId="a5">
    <w:name w:val="footer"/>
    <w:basedOn w:val="a"/>
    <w:uiPriority w:val="99"/>
    <w:qFormat/>
    <w:rsid w:val="00500BCE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rsid w:val="00500BC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subject"/>
    <w:basedOn w:val="a3"/>
    <w:next w:val="a3"/>
    <w:link w:val="a8"/>
    <w:semiHidden/>
    <w:unhideWhenUsed/>
    <w:qFormat/>
    <w:rsid w:val="00500BCE"/>
    <w:rPr>
      <w:b/>
      <w:bCs/>
    </w:rPr>
  </w:style>
  <w:style w:type="character" w:styleId="a9">
    <w:name w:val="annotation reference"/>
    <w:basedOn w:val="a0"/>
    <w:qFormat/>
    <w:rsid w:val="00500BCE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500BCE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500BCE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500BCE"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qFormat/>
    <w:rsid w:val="00500BCE"/>
    <w:rPr>
      <w:kern w:val="2"/>
      <w:sz w:val="21"/>
      <w:szCs w:val="24"/>
    </w:rPr>
  </w:style>
  <w:style w:type="character" w:customStyle="1" w:styleId="a8">
    <w:name w:val="批注主题 字符"/>
    <w:basedOn w:val="a4"/>
    <w:link w:val="a7"/>
    <w:semiHidden/>
    <w:qFormat/>
    <w:rsid w:val="00500BC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jiaoyizhongxin</cp:lastModifiedBy>
  <cp:revision>32</cp:revision>
  <cp:lastPrinted>2022-03-24T10:01:00Z</cp:lastPrinted>
  <dcterms:created xsi:type="dcterms:W3CDTF">2022-03-10T03:16:00Z</dcterms:created>
  <dcterms:modified xsi:type="dcterms:W3CDTF">2023-05-24T01:43:00Z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